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041c" w14:textId="b3a0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құрылыс, сәулет және қала құрылысы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2015 жылғы 30 қарашадағы № 260/11 қаулысы. Павлодар облысының Әділет департаментінде 2015 жылғы 10 желтоқсанда № 4839 болып тіркелді. Күші жойылды - Павлодар облысы Лебяжі аудандық әкімдігінің 2017 жылғы 4 шілдедегі № 1-12/160 (алғашқы ресми жарияланған күнінен бастап қолданысқа енгiзiледi)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Павлодар облысы Лебяжі аудандық әкімдігінің 04.07.2017 № 1-12/160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"Лебяжі ауданының құрылыс, сәулет және қала құрылысы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"Лебяжі ауданының құрылыс, сәулет және қала құрылысы бөлімі" мемлекеттік мекемесі осы қаулыдан туындайтын қажетті шараларды қолдансын.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экономикалық және қаржылық мәселелері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Жанғазинов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Лебяжі ауданы әкімдігінің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260/11 қаулысымен</w:t>
            </w:r>
            <w:r>
              <w:br/>
            </w:r>
            <w:r>
              <w:rPr>
                <w:rFonts w:ascii="Times New Roman"/>
                <w:b w:val="false"/>
                <w:i w:val="false"/>
                <w:color w:val="000000"/>
                <w:sz w:val="20"/>
              </w:rPr>
              <w:t>бекітілді</w:t>
            </w:r>
          </w:p>
        </w:tc>
      </w:tr>
    </w:tbl>
    <w:bookmarkStart w:name="z7" w:id="1"/>
    <w:p>
      <w:pPr>
        <w:spacing w:after="0"/>
        <w:ind w:left="0"/>
        <w:jc w:val="left"/>
      </w:pPr>
      <w:r>
        <w:rPr>
          <w:rFonts w:ascii="Times New Roman"/>
          <w:b/>
          <w:i w:val="false"/>
          <w:color w:val="000000"/>
        </w:rPr>
        <w:t xml:space="preserve"> "Лебяжі ауданының құрылыс, сәулет және қала құрылысы бөлімі"</w:t>
      </w:r>
      <w:r>
        <w:br/>
      </w:r>
      <w:r>
        <w:rPr>
          <w:rFonts w:ascii="Times New Roman"/>
          <w:b/>
          <w:i w:val="false"/>
          <w:color w:val="000000"/>
        </w:rPr>
        <w:t>мемлекеттік мекемесі туралы</w:t>
      </w:r>
      <w:r>
        <w:br/>
      </w:r>
      <w:r>
        <w:rPr>
          <w:rFonts w:ascii="Times New Roman"/>
          <w:b/>
          <w:i w:val="false"/>
          <w:color w:val="000000"/>
        </w:rPr>
        <w:t>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"Лебяжі ауданының құрылыс, сәулет және қала құрылысы бөлімі" мемлекеттік мекемесі Лебяжі ауданының аумағында құрылыс, сәулет және қала құрылысы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"Лебяжі ауданының құрылыс, сәулет және қала құрылысы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"Лебяжі ауданының құрылыс, сәулет және қала құрылысы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"Лебяжі ауданының құрылыс, сәулет және қала құрылысы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"Лебяжі ауданының құрылыс, сәулет және қала құрылысы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"Лебяжі ауданының құрылыс, сәулет және қала құрылысы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"Лебяжі ауданының құрылыс, сәулет және қала құрылысы бөлімі" мемлекеттік мекемесі өз құзыретінің мәселелері бойынша заңнамада белгіленген тәртіппен "Лебяжі ауданының құрылыс, сәулет және қала құрылысы бөлімі"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"Лебяжі ауданының құрылыс, сәулет және қала құрылысы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"Лебяжі ауданының құрылыс, сәулет және қала құрылысы бөлімі" мемлекеттік мекемесінің орналасқан жері: Қазақстан Республикасы, Павлодар облысы, 140700, Лебяжі ауданы, Аққу ауылы, Әбілқайыр Баймолдин көшесі, 13.</w:t>
      </w:r>
      <w:r>
        <w:br/>
      </w:r>
      <w:r>
        <w:rPr>
          <w:rFonts w:ascii="Times New Roman"/>
          <w:b w:val="false"/>
          <w:i w:val="false"/>
          <w:color w:val="000000"/>
          <w:sz w:val="28"/>
        </w:rPr>
        <w:t>
      </w:t>
      </w:r>
      <w:r>
        <w:rPr>
          <w:rFonts w:ascii="Times New Roman"/>
          <w:b w:val="false"/>
          <w:i w:val="false"/>
          <w:color w:val="000000"/>
          <w:sz w:val="28"/>
        </w:rPr>
        <w:t>10. "Лебяжі ауданының құрылыс, сәулет және қала құрылысы бөлімі" мемлекеттік мекемесінің жұмыс тәртібі: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11. Мемлекеттік мекеменің толық атауы: "Лебяжі ауданының құрылыс, сәулет және қала құрылысы бөлімі" мемлекеттік мекемесі, государственное учреждение "Отдел строительства, архитектуры и градостроительства Лебяжинского района".</w:t>
      </w:r>
      <w:r>
        <w:br/>
      </w:r>
      <w:r>
        <w:rPr>
          <w:rFonts w:ascii="Times New Roman"/>
          <w:b w:val="false"/>
          <w:i w:val="false"/>
          <w:color w:val="000000"/>
          <w:sz w:val="28"/>
        </w:rPr>
        <w:t>
      </w:t>
      </w:r>
      <w:r>
        <w:rPr>
          <w:rFonts w:ascii="Times New Roman"/>
          <w:b w:val="false"/>
          <w:i w:val="false"/>
          <w:color w:val="000000"/>
          <w:sz w:val="28"/>
        </w:rPr>
        <w:t>12. Мемлекет Лебяжі ауданы әкімдігі тұлғасында "Лебяжі ауданының құрылыс, сәулет және қала құрылысы бөлімі" мемлекеттік мекемесінің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 xml:space="preserve">13. Осы </w:t>
      </w:r>
      <w:r>
        <w:rPr>
          <w:rFonts w:ascii="Times New Roman"/>
          <w:b w:val="false"/>
          <w:i w:val="false"/>
          <w:color w:val="000000"/>
          <w:sz w:val="28"/>
        </w:rPr>
        <w:t>Ереже</w:t>
      </w:r>
      <w:r>
        <w:rPr>
          <w:rFonts w:ascii="Times New Roman"/>
          <w:b w:val="false"/>
          <w:i w:val="false"/>
          <w:color w:val="000000"/>
          <w:sz w:val="28"/>
        </w:rPr>
        <w:t xml:space="preserve"> "Лебяжі ауданының құрылыс, сәулет және қала құрылысы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14. "Лебяжі ауданының құрылыс, сәулет және қала құрылысы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15. "Лебяжі ауданының құрылыс, сәулет және қала құрылысы бөлімі" мемлекеттік мекемесі кәсіпкерлік субъектілерімен "Лебяжі ауданының құрылыс,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"Лебяжі ауданының құрылыс,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
    <w:bookmarkStart w:name="z24" w:id="4"/>
    <w:p>
      <w:pPr>
        <w:spacing w:after="0"/>
        <w:ind w:left="0"/>
        <w:jc w:val="left"/>
      </w:pPr>
      <w:r>
        <w:rPr>
          <w:rFonts w:ascii="Times New Roman"/>
          <w:b/>
          <w:i w:val="false"/>
          <w:color w:val="000000"/>
        </w:rPr>
        <w:t xml:space="preserve"> 2. "Лебяжі ауданының құрылыс, сәулет және қала құрылысы бөлімі"</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4"/>
    <w:bookmarkStart w:name="z25" w:id="5"/>
    <w:p>
      <w:pPr>
        <w:spacing w:after="0"/>
        <w:ind w:left="0"/>
        <w:jc w:val="both"/>
      </w:pPr>
      <w:r>
        <w:rPr>
          <w:rFonts w:ascii="Times New Roman"/>
          <w:b w:val="false"/>
          <w:i w:val="false"/>
          <w:color w:val="000000"/>
          <w:sz w:val="28"/>
        </w:rPr>
        <w:t>
      16. "Лебяжі ауданының құрылыс, сәулет және қала құрылысы бөлімі" мемлекеттік мекемесінің миссиясы: Лебяжі ауданының аумағында құрылыс, сәулет және қала құрылысы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17. "Лебяжі ауданының құрылыс, сәулет және қала құрылысы бөлімі" мемлекеттік мекемесінің мақсаты Лебяжі ауданында құрылысты дамытуға бағытталған мемлекеттік саясатты жүргізу мен құрылыс, сәулет және қала құрылысы саласындағы азаматтардың конституциялық құқықтары мен бостандықтарын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18. "Лебяжі ауданының құрылыс, сәулет және қала құрылысы бөлімі" мемлекеттік мекемесі қызметінің мәні құрылыс саласындағы басқарма саясатты аудан деңгейінде жүзеге асыру болып табылады.</w:t>
      </w:r>
      <w:r>
        <w:br/>
      </w:r>
      <w:r>
        <w:rPr>
          <w:rFonts w:ascii="Times New Roman"/>
          <w:b w:val="false"/>
          <w:i w:val="false"/>
          <w:color w:val="000000"/>
          <w:sz w:val="28"/>
        </w:rPr>
        <w:t>
      </w:t>
      </w:r>
      <w:r>
        <w:rPr>
          <w:rFonts w:ascii="Times New Roman"/>
          <w:b w:val="false"/>
          <w:i w:val="false"/>
          <w:color w:val="000000"/>
          <w:sz w:val="28"/>
        </w:rPr>
        <w:t>19. Міндеттері:</w:t>
      </w:r>
      <w:r>
        <w:br/>
      </w:r>
      <w:r>
        <w:rPr>
          <w:rFonts w:ascii="Times New Roman"/>
          <w:b w:val="false"/>
          <w:i w:val="false"/>
          <w:color w:val="000000"/>
          <w:sz w:val="28"/>
        </w:rPr>
        <w:t>
      1) құрылыс, сәулет және қала құрылысы саласында мемлекеттік саясатты жүзеге асыру;</w:t>
      </w:r>
      <w:r>
        <w:br/>
      </w:r>
      <w:r>
        <w:rPr>
          <w:rFonts w:ascii="Times New Roman"/>
          <w:b w:val="false"/>
          <w:i w:val="false"/>
          <w:color w:val="000000"/>
          <w:sz w:val="28"/>
        </w:rPr>
        <w:t>
      2) аудан елді мекендерінің әлеуметтік, инженерлік инфрақұрылымының қалыптастыруын қамтамасыз ету;</w:t>
      </w:r>
      <w:r>
        <w:br/>
      </w:r>
      <w:r>
        <w:rPr>
          <w:rFonts w:ascii="Times New Roman"/>
          <w:b w:val="false"/>
          <w:i w:val="false"/>
          <w:color w:val="000000"/>
          <w:sz w:val="28"/>
        </w:rPr>
        <w:t>
      3) көрсетілетін мемлекеттік қызметтердің сапасын арттыру.</w:t>
      </w:r>
      <w:r>
        <w:br/>
      </w:r>
      <w:r>
        <w:rPr>
          <w:rFonts w:ascii="Times New Roman"/>
          <w:b w:val="false"/>
          <w:i w:val="false"/>
          <w:color w:val="000000"/>
          <w:sz w:val="28"/>
        </w:rPr>
        <w:t>
      </w:t>
      </w:r>
      <w:r>
        <w:rPr>
          <w:rFonts w:ascii="Times New Roman"/>
          <w:b w:val="false"/>
          <w:i w:val="false"/>
          <w:color w:val="000000"/>
          <w:sz w:val="28"/>
        </w:rPr>
        <w:t>20. Функциялары:</w:t>
      </w:r>
      <w:r>
        <w:br/>
      </w:r>
      <w:r>
        <w:rPr>
          <w:rFonts w:ascii="Times New Roman"/>
          <w:b w:val="false"/>
          <w:i w:val="false"/>
          <w:color w:val="000000"/>
          <w:sz w:val="28"/>
        </w:rPr>
        <w:t>
      1) заңдарда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 үйлестiру;</w:t>
      </w:r>
      <w:r>
        <w:br/>
      </w:r>
      <w:r>
        <w:rPr>
          <w:rFonts w:ascii="Times New Roman"/>
          <w:b w:val="false"/>
          <w:i w:val="false"/>
          <w:color w:val="000000"/>
          <w:sz w:val="28"/>
        </w:rPr>
        <w:t>
      2) аумақта жоспарланып отырған құрылыс салу не өзге де қала құрылысының өзгерістері туралы халыққа хабарлап отыру;</w:t>
      </w:r>
      <w:r>
        <w:br/>
      </w:r>
      <w:r>
        <w:rPr>
          <w:rFonts w:ascii="Times New Roman"/>
          <w:b w:val="false"/>
          <w:i w:val="false"/>
          <w:color w:val="000000"/>
          <w:sz w:val="28"/>
        </w:rPr>
        <w:t>
      3) аудандық маңызы бар құрылыс, аумақты инженерлік жағынан дайындау, абаттандыру және көгалдандыру, аяқталмаған объектілер құрылысын тоқтатып қою, объектілерді кейінен кәдеге жарату жөнінде кешенді жұмыстар жүргізу мәселелері бойынша ұсыныстар енгізу;</w:t>
      </w:r>
      <w:r>
        <w:br/>
      </w:r>
      <w:r>
        <w:rPr>
          <w:rFonts w:ascii="Times New Roman"/>
          <w:b w:val="false"/>
          <w:i w:val="false"/>
          <w:color w:val="000000"/>
          <w:sz w:val="28"/>
        </w:rPr>
        <w:t>
      4) Қазақстан Республикасының заңнамасында белгіленген тәртіппен объектілерді (кешендерді) қабылдау жөніндегі комиссияның құрамын белгілеу және тағайындау, сондай-ақ пайдалануға берілетін объектілерді (кешендерді) тіркеу және есебін жүргізу;</w:t>
      </w:r>
      <w:r>
        <w:br/>
      </w:r>
      <w:r>
        <w:rPr>
          <w:rFonts w:ascii="Times New Roman"/>
          <w:b w:val="false"/>
          <w:i w:val="false"/>
          <w:color w:val="000000"/>
          <w:sz w:val="28"/>
        </w:rPr>
        <w:t>
      5) елді мекендердің бас жобасын (аймақтың даму сызбасын) дамытуға, қала құрылысы жобалары жұмыстарын ұйымдастыру және аудандық мәслихатта бекітумен айналысады;</w:t>
      </w:r>
      <w:r>
        <w:br/>
      </w:r>
      <w:r>
        <w:rPr>
          <w:rFonts w:ascii="Times New Roman"/>
          <w:b w:val="false"/>
          <w:i w:val="false"/>
          <w:color w:val="000000"/>
          <w:sz w:val="28"/>
        </w:rPr>
        <w:t>
      6) елді мекендердің бекітілген бас жоспарларын (аумақтық даму схемаларын) дамыту үшін әзірленетін қала құрылысы жобаларын және жүзеге асыру;</w:t>
      </w:r>
      <w:r>
        <w:br/>
      </w:r>
      <w:r>
        <w:rPr>
          <w:rFonts w:ascii="Times New Roman"/>
          <w:b w:val="false"/>
          <w:i w:val="false"/>
          <w:color w:val="000000"/>
          <w:sz w:val="28"/>
        </w:rPr>
        <w:t>
      7)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белгілеген тәртіппен жүргізу;</w:t>
      </w:r>
      <w:r>
        <w:br/>
      </w:r>
      <w:r>
        <w:rPr>
          <w:rFonts w:ascii="Times New Roman"/>
          <w:b w:val="false"/>
          <w:i w:val="false"/>
          <w:color w:val="000000"/>
          <w:sz w:val="28"/>
        </w:rPr>
        <w:t>
      8)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w:t>
      </w:r>
      <w:r>
        <w:br/>
      </w:r>
      <w:r>
        <w:rPr>
          <w:rFonts w:ascii="Times New Roman"/>
          <w:b w:val="false"/>
          <w:i w:val="false"/>
          <w:color w:val="000000"/>
          <w:sz w:val="28"/>
        </w:rPr>
        <w:t>
      9) ауданның елді мекендерінде құрылыс салу және жоспарлау ережелері мен нормаларын және сақтау бойынша жұмыстар жүргізу;</w:t>
      </w:r>
      <w:r>
        <w:br/>
      </w:r>
      <w:r>
        <w:rPr>
          <w:rFonts w:ascii="Times New Roman"/>
          <w:b w:val="false"/>
          <w:i w:val="false"/>
          <w:color w:val="000000"/>
          <w:sz w:val="28"/>
        </w:rPr>
        <w:t>
      10) құрылыс нысандарының сәулет-жоспарларына тапсырмаларды беру;</w:t>
      </w:r>
      <w:r>
        <w:br/>
      </w:r>
      <w:r>
        <w:rPr>
          <w:rFonts w:ascii="Times New Roman"/>
          <w:b w:val="false"/>
          <w:i w:val="false"/>
          <w:color w:val="000000"/>
          <w:sz w:val="28"/>
        </w:rPr>
        <w:t>
      11) аудан аумағында сумен жабдықтау жүйесін, тұрғын үй-коммуналдық шаруашылық, инженерлік-коммуникациялық желілер, ауыл шаруашылығы, абаттандыру, мәдениет, спорт, білім беру объектілері құрылысы және қайта құру;</w:t>
      </w:r>
      <w:r>
        <w:br/>
      </w:r>
      <w:r>
        <w:rPr>
          <w:rFonts w:ascii="Times New Roman"/>
          <w:b w:val="false"/>
          <w:i w:val="false"/>
          <w:color w:val="000000"/>
          <w:sz w:val="28"/>
        </w:rPr>
        <w:t>
      12) Лебяжі ауданы аумағындағы жылжымайтын мүліктің тіркеу адрестерін анықтау туралы анықтамалар беру;</w:t>
      </w:r>
      <w:r>
        <w:br/>
      </w:r>
      <w:r>
        <w:rPr>
          <w:rFonts w:ascii="Times New Roman"/>
          <w:b w:val="false"/>
          <w:i w:val="false"/>
          <w:color w:val="000000"/>
          <w:sz w:val="28"/>
        </w:rPr>
        <w:t>
      13) Қазақстан Республикасының заңнамасына сәйкес Лебяжі ауданының елді мекен шегінде объект салу үшін жер учаскелерін беру;</w:t>
      </w:r>
      <w:r>
        <w:br/>
      </w:r>
      <w:r>
        <w:rPr>
          <w:rFonts w:ascii="Times New Roman"/>
          <w:b w:val="false"/>
          <w:i w:val="false"/>
          <w:color w:val="000000"/>
          <w:sz w:val="28"/>
        </w:rPr>
        <w:t>
      14) Қазақстан Республикасы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21. Құқықтары мен міндеттері:</w:t>
      </w:r>
      <w:r>
        <w:br/>
      </w:r>
      <w:r>
        <w:rPr>
          <w:rFonts w:ascii="Times New Roman"/>
          <w:b w:val="false"/>
          <w:i w:val="false"/>
          <w:color w:val="000000"/>
          <w:sz w:val="28"/>
        </w:rPr>
        <w:t>
      1) аудан әкімдігі, әкімі және жоғары сатыдағы ұйымдарының қарастыруға құрылыс, сәулет және қала құрылысы саласындағы дамудың негізгі бағыттары, мәселелерді жедел шешу жөніндегі ұсыныстарды енгізу;</w:t>
      </w:r>
      <w:r>
        <w:br/>
      </w:r>
      <w:r>
        <w:rPr>
          <w:rFonts w:ascii="Times New Roman"/>
          <w:b w:val="false"/>
          <w:i w:val="false"/>
          <w:color w:val="000000"/>
          <w:sz w:val="28"/>
        </w:rPr>
        <w:t>
      2)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r>
        <w:br/>
      </w:r>
      <w:r>
        <w:rPr>
          <w:rFonts w:ascii="Times New Roman"/>
          <w:b w:val="false"/>
          <w:i w:val="false"/>
          <w:color w:val="000000"/>
          <w:sz w:val="28"/>
        </w:rPr>
        <w:t>
      3) мемлекеттік қызметтер стандарттары мен регламенттеріне сәйкес мемлекеттік қызметтерді көрсету;</w:t>
      </w:r>
      <w:r>
        <w:br/>
      </w:r>
      <w:r>
        <w:rPr>
          <w:rFonts w:ascii="Times New Roman"/>
          <w:b w:val="false"/>
          <w:i w:val="false"/>
          <w:color w:val="000000"/>
          <w:sz w:val="28"/>
        </w:rPr>
        <w:t>
      4) "Лебяжі ауданының құрылыс, сәулет және қала құрылысы бөлімі" мемлекеттік мекемесінің құзыретіне кіретін мәселелері бойынша мәжілістерді өткізу;</w:t>
      </w:r>
      <w:r>
        <w:br/>
      </w:r>
      <w:r>
        <w:rPr>
          <w:rFonts w:ascii="Times New Roman"/>
          <w:b w:val="false"/>
          <w:i w:val="false"/>
          <w:color w:val="000000"/>
          <w:sz w:val="28"/>
        </w:rPr>
        <w:t>
      5) Қазақстан Республикасының заңнамасына сәйкес өзге де құқықтар мен міндеттерді жүзеге асыру.</w:t>
      </w:r>
    </w:p>
    <w:bookmarkEnd w:id="5"/>
    <w:bookmarkStart w:name="z31" w:id="6"/>
    <w:p>
      <w:pPr>
        <w:spacing w:after="0"/>
        <w:ind w:left="0"/>
        <w:jc w:val="left"/>
      </w:pPr>
      <w:r>
        <w:rPr>
          <w:rFonts w:ascii="Times New Roman"/>
          <w:b/>
          <w:i w:val="false"/>
          <w:color w:val="000000"/>
        </w:rPr>
        <w:t xml:space="preserve"> 3. "Лебяжі ауданының құрылыс, сәулет және қала құрылысы бөлімі"</w:t>
      </w:r>
      <w:r>
        <w:br/>
      </w:r>
      <w:r>
        <w:rPr>
          <w:rFonts w:ascii="Times New Roman"/>
          <w:b/>
          <w:i w:val="false"/>
          <w:color w:val="000000"/>
        </w:rPr>
        <w:t>мемлекеттік мекемесінің қызметін ұйымдастыру</w:t>
      </w:r>
    </w:p>
    <w:bookmarkEnd w:id="6"/>
    <w:bookmarkStart w:name="z32" w:id="7"/>
    <w:p>
      <w:pPr>
        <w:spacing w:after="0"/>
        <w:ind w:left="0"/>
        <w:jc w:val="both"/>
      </w:pPr>
      <w:r>
        <w:rPr>
          <w:rFonts w:ascii="Times New Roman"/>
          <w:b w:val="false"/>
          <w:i w:val="false"/>
          <w:color w:val="000000"/>
          <w:sz w:val="28"/>
        </w:rPr>
        <w:t>
      22. "Лебяжі ауданының құрылыс, сәулет және қала құрылысы бөлімі" мемлекеттік мекемесіне басшылықты "Лебяжі ауданының құрылыс, сәулет және қала құрылысы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23. "Лебяжі ауданының құрылыс, сәулет және қала құрылысы бөлімі" мемлекеттік мекемесінің бірінші басшысы Қазақстан Республикасының қолданыстағы заңнамасына сәйкес Лебяжі ауданының әкімімен қызметіне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24. "Лебяжі ауданының құрылыс, сәулет және қала құрылысы бөлімі" мемлекеттік мекемесі бірінші басшысының өкілеттігі:</w:t>
      </w:r>
      <w:r>
        <w:br/>
      </w:r>
      <w:r>
        <w:rPr>
          <w:rFonts w:ascii="Times New Roman"/>
          <w:b w:val="false"/>
          <w:i w:val="false"/>
          <w:color w:val="000000"/>
          <w:sz w:val="28"/>
        </w:rPr>
        <w:t>
      1) "Лебяжі ауданының құрылыс, сәулет және қала құрылысы бөлімі" мемлекеттік мекемесінің Ережесін аудан әкімдігіне бекітуге ұсынады;</w:t>
      </w:r>
      <w:r>
        <w:br/>
      </w:r>
      <w:r>
        <w:rPr>
          <w:rFonts w:ascii="Times New Roman"/>
          <w:b w:val="false"/>
          <w:i w:val="false"/>
          <w:color w:val="000000"/>
          <w:sz w:val="28"/>
        </w:rPr>
        <w:t>
      2) Қазақстан Республикасының қолданыстағы заңнамасына сәйкес "Лебяжі ауданының құрылыс, сәулет және қала құрылысы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3) "Лебяжі ауданының құрылыс, сәулет және қала құрылысы бөлімі" мемлекеттік мекемесі қызметкерлерінің барлығы орындауға міндетті өз құзыретіне жататын мәселелер бойынша бұйрықтар шығарады және нұсқаулар береді;</w:t>
      </w:r>
      <w:r>
        <w:br/>
      </w:r>
      <w:r>
        <w:rPr>
          <w:rFonts w:ascii="Times New Roman"/>
          <w:b w:val="false"/>
          <w:i w:val="false"/>
          <w:color w:val="000000"/>
          <w:sz w:val="28"/>
        </w:rPr>
        <w:t>
      4) жеке тұлғаларды және заңды тұлғалардың өкілдерін жеке қабылдауды жүзеге асырады;</w:t>
      </w:r>
      <w:r>
        <w:br/>
      </w:r>
      <w:r>
        <w:rPr>
          <w:rFonts w:ascii="Times New Roman"/>
          <w:b w:val="false"/>
          <w:i w:val="false"/>
          <w:color w:val="000000"/>
          <w:sz w:val="28"/>
        </w:rPr>
        <w:t>
      5) қызметкерлердің лауазымдық нұсқаулықтарын бекітеді;</w:t>
      </w:r>
      <w:r>
        <w:br/>
      </w:r>
      <w:r>
        <w:rPr>
          <w:rFonts w:ascii="Times New Roman"/>
          <w:b w:val="false"/>
          <w:i w:val="false"/>
          <w:color w:val="000000"/>
          <w:sz w:val="28"/>
        </w:rPr>
        <w:t>
      6) Қазақстан Республикасының заңнамасымен белгіленген тәртіпте "Лебяжі ауданының құрылыс, сәулет және қала құрылысы бөлімі" мемлекеттік мекемесінің қызметкерлерін мадақтайды, материалдық көмек көрсетуді, оларға тәртіптік жаза қолдануды жүзеге асырады;</w:t>
      </w:r>
      <w:r>
        <w:br/>
      </w:r>
      <w:r>
        <w:rPr>
          <w:rFonts w:ascii="Times New Roman"/>
          <w:b w:val="false"/>
          <w:i w:val="false"/>
          <w:color w:val="000000"/>
          <w:sz w:val="28"/>
        </w:rPr>
        <w:t>
      7) "Лебяжі ауданының құрылыс, сәулет және қала құрылысы бөлімі" мемлекеттік мекемесінің келешектегі және ағымдағы жұмыс жоспарларын бекітеді;</w:t>
      </w:r>
      <w:r>
        <w:br/>
      </w:r>
      <w:r>
        <w:rPr>
          <w:rFonts w:ascii="Times New Roman"/>
          <w:b w:val="false"/>
          <w:i w:val="false"/>
          <w:color w:val="000000"/>
          <w:sz w:val="28"/>
        </w:rPr>
        <w:t>
      8) барлық мемлекеттік органдарда, соттарда және меншік нысанына қарамастан өзге де ұйымдарда Қазақстан Республикасының қолданыстағы заңнамасына сәйкес "Лебяжі ауданының құрылыс, сәулет және қала құрылысы бөлімі" мемлекеттік мекемесінің мүддесін қорғайды;</w:t>
      </w:r>
      <w:r>
        <w:br/>
      </w:r>
      <w:r>
        <w:rPr>
          <w:rFonts w:ascii="Times New Roman"/>
          <w:b w:val="false"/>
          <w:i w:val="false"/>
          <w:color w:val="000000"/>
          <w:sz w:val="28"/>
        </w:rPr>
        <w:t>
      9) сыбайлас жемқорлыққа қарсы әрекет етеді және бұл үшін дербес жауап береді;</w:t>
      </w:r>
      <w:r>
        <w:br/>
      </w:r>
      <w:r>
        <w:rPr>
          <w:rFonts w:ascii="Times New Roman"/>
          <w:b w:val="false"/>
          <w:i w:val="false"/>
          <w:color w:val="000000"/>
          <w:sz w:val="28"/>
        </w:rPr>
        <w:t>
      10) өз құзыреті шегінде шарттар, келісімдерді жасайды;</w:t>
      </w:r>
      <w:r>
        <w:br/>
      </w:r>
      <w:r>
        <w:rPr>
          <w:rFonts w:ascii="Times New Roman"/>
          <w:b w:val="false"/>
          <w:i w:val="false"/>
          <w:color w:val="000000"/>
          <w:sz w:val="28"/>
        </w:rPr>
        <w:t>
      11) өз құзыреті шегінде қызметтік құжаттарға қол қояды;</w:t>
      </w:r>
      <w:r>
        <w:br/>
      </w:r>
      <w:r>
        <w:rPr>
          <w:rFonts w:ascii="Times New Roman"/>
          <w:b w:val="false"/>
          <w:i w:val="false"/>
          <w:color w:val="000000"/>
          <w:sz w:val="28"/>
        </w:rPr>
        <w:t>
      12) Қазақстан Республикасының заңнамасына сәйкес өзге де өкілеттіліктерді жүзеге асырады.</w:t>
      </w:r>
      <w:r>
        <w:br/>
      </w:r>
      <w:r>
        <w:rPr>
          <w:rFonts w:ascii="Times New Roman"/>
          <w:b w:val="false"/>
          <w:i w:val="false"/>
          <w:color w:val="000000"/>
          <w:sz w:val="28"/>
        </w:rPr>
        <w:t>
      "Лебяжі ауданының құрылыс, сәулет және қала құрылысы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25. "Лебяжі ауданының құрылыс, сәулет және қала құрылысы бөлімі" мемлекеттік мекемесі мен коммуналдық мүлікті басқару жөніндегі уәкілетті органы (ауданның жергілікті атқарушы органы) арасындағы өзара қарым-қатынастары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26. "Лебяжі ауданының құрылыс, сәулет және қала құрылысы бөлімі" мемлекеттік мекемесі мен тиісті саланың уәкілетті органы (ауданның жергілікті атқарушы органы) арасындағы қарым-қатынастары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xml:space="preserve">27. "Лебяжі ауданының құрылыс, сәулет және қала құрылысы бөлімі" мемлекеттік мекемесінің әкімшілігі мен еңбек ұжымы арасындағы қарым - 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7"/>
    <w:bookmarkStart w:name="z38" w:id="8"/>
    <w:p>
      <w:pPr>
        <w:spacing w:after="0"/>
        <w:ind w:left="0"/>
        <w:jc w:val="left"/>
      </w:pPr>
      <w:r>
        <w:rPr>
          <w:rFonts w:ascii="Times New Roman"/>
          <w:b/>
          <w:i w:val="false"/>
          <w:color w:val="000000"/>
        </w:rPr>
        <w:t xml:space="preserve"> 4. "Лебяжі ауданының құрылыс, сәулет және қала құрылысы бөлімі"</w:t>
      </w:r>
      <w:r>
        <w:br/>
      </w:r>
      <w:r>
        <w:rPr>
          <w:rFonts w:ascii="Times New Roman"/>
          <w:b/>
          <w:i w:val="false"/>
          <w:color w:val="000000"/>
        </w:rPr>
        <w:t>мемлекеттік мекемесінің мүлкі</w:t>
      </w:r>
    </w:p>
    <w:bookmarkEnd w:id="8"/>
    <w:bookmarkStart w:name="z39" w:id="9"/>
    <w:p>
      <w:pPr>
        <w:spacing w:after="0"/>
        <w:ind w:left="0"/>
        <w:jc w:val="both"/>
      </w:pPr>
      <w:r>
        <w:rPr>
          <w:rFonts w:ascii="Times New Roman"/>
          <w:b w:val="false"/>
          <w:i w:val="false"/>
          <w:color w:val="000000"/>
          <w:sz w:val="28"/>
        </w:rPr>
        <w:t>
      28. "Лебяжі ауданының құрылыс, сәулет және қала құрылысы бөлімі" мемлекеттік мекемесінің заңнамада көзделген жағдайларда жедел басқару құқығында оқшаулаған мүлкі болу мүмкін.</w:t>
      </w:r>
      <w:r>
        <w:br/>
      </w:r>
      <w:r>
        <w:rPr>
          <w:rFonts w:ascii="Times New Roman"/>
          <w:b w:val="false"/>
          <w:i w:val="false"/>
          <w:color w:val="000000"/>
          <w:sz w:val="28"/>
        </w:rPr>
        <w:t>
      "Лебяжі ауданының құрылыс, сәулет және қала құрылысы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29. "Лебяжі ауданының құрылыс, сәулет және қала құрылысы бөлімі"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30. Егер заңнамада өзгеше көзделмесе, "Лебяжі ауданының құрылыс, сәулет және қала құрылысы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p>
    <w:bookmarkEnd w:id="9"/>
    <w:bookmarkStart w:name="z42" w:id="10"/>
    <w:p>
      <w:pPr>
        <w:spacing w:after="0"/>
        <w:ind w:left="0"/>
        <w:jc w:val="left"/>
      </w:pPr>
      <w:r>
        <w:rPr>
          <w:rFonts w:ascii="Times New Roman"/>
          <w:b/>
          <w:i w:val="false"/>
          <w:color w:val="000000"/>
        </w:rPr>
        <w:t xml:space="preserve"> 5. "Лебяжі ауданының құрылыс, сәулет және қала құрылысы бөлімі"</w:t>
      </w:r>
      <w:r>
        <w:br/>
      </w:r>
      <w:r>
        <w:rPr>
          <w:rFonts w:ascii="Times New Roman"/>
          <w:b/>
          <w:i w:val="false"/>
          <w:color w:val="000000"/>
        </w:rPr>
        <w:t>мемлекеттік мекемесін қайта ұйымдастыру және қысқарту (тарату)</w:t>
      </w:r>
    </w:p>
    <w:bookmarkEnd w:id="10"/>
    <w:bookmarkStart w:name="z43" w:id="11"/>
    <w:p>
      <w:pPr>
        <w:spacing w:after="0"/>
        <w:ind w:left="0"/>
        <w:jc w:val="both"/>
      </w:pPr>
      <w:r>
        <w:rPr>
          <w:rFonts w:ascii="Times New Roman"/>
          <w:b w:val="false"/>
          <w:i w:val="false"/>
          <w:color w:val="000000"/>
          <w:sz w:val="28"/>
        </w:rPr>
        <w:t>
      31. "Лебяжі ауданының құрылыс, сәулет және қала құрылысы бөлімі" мемлекеттік мекемесін қайта ұйымдастыру және қысқарту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32. "Лебяжі ауданының құрылыс, сәулет және қала құрылысы бөлімі"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