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f373" w14:textId="25ef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(V сайланған XLIII (кезекті) сессиясы) 2014 жылғы 24 желтоқсандағы "2015 - 2017 жылдарға арналған Май аудандық бюджет туралы" № 1/43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2015 жылғы 28 сәуірдегі № 1/48 шешімі. Павлодар облысының Әділет департаментінде 2015 жылғы 19 мамырда № 4466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-тармақтарына, Қазақстан Республикасының “Қазақстан Республикасындағы жергілікті мемлекеттік басқару және өзін-өзі басқару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Май аудандық мәслихатының (V сайланған ХLIII (кезекті) сессиясы) 2014 жылғы 24 желтоқсандағы “2015 - 2017 жылдарға арналған Май аудандық бюджет туралы” (Нормативтік құқықтық актілердің мемлекеттік тіркеу тізілімінде 2015 жылғы 14 қаңтарда № 4267 тіркелген, аудандық “Шамшырақ” газетінің 2015 жылғы 17 қаңтарда № 3 жарияланған) № 1/43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“2173428” деген сандар “1965217”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“1784118” деген сандар “1575907”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“2174820” деген сандар “1970884”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 “-82272” деген сандар “-86547”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 “82272” деген сандар “86547”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 мазмұндағы </w:t>
      </w:r>
      <w:r>
        <w:rPr>
          <w:rFonts w:ascii="Times New Roman"/>
          <w:b w:val="false"/>
          <w:i w:val="false"/>
          <w:color w:val="000000"/>
          <w:sz w:val="28"/>
        </w:rPr>
        <w:t>5-1-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“5-1. 2015 жылға арналған ауыл және ауылдық округтер бойынша жергілікті өзін-өзі басқару органдарына берілетін трансферттердің сомаларын үлестіру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–қосымшалары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6-қосымшамен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Қожаханова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және 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АКТИВТЕРІМЕН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cайланған XLVIII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cайланған XLIII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ауданның ауыл және ауылдық</w:t>
      </w:r>
      <w:r>
        <w:br/>
      </w:r>
      <w:r>
        <w:rPr>
          <w:rFonts w:ascii="Times New Roman"/>
          <w:b/>
          <w:i w:val="false"/>
          <w:color w:val="000000"/>
        </w:rPr>
        <w:t>округтердің бюджеттік бағдарламалары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839"/>
        <w:gridCol w:w="2037"/>
        <w:gridCol w:w="2037"/>
        <w:gridCol w:w="5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Майтүбек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Кеңтүбек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Көктүбек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Баскөл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Ақшиман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cайланған XLVIII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cайланған XLIII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ауыл және ауылдық округтер бойынша</w:t>
      </w:r>
      <w:r>
        <w:br/>
      </w:r>
      <w:r>
        <w:rPr>
          <w:rFonts w:ascii="Times New Roman"/>
          <w:b/>
          <w:i w:val="false"/>
          <w:color w:val="000000"/>
        </w:rPr>
        <w:t>жергілікті өзін-өзі басқару органдарына берілетін</w:t>
      </w:r>
      <w:r>
        <w:br/>
      </w:r>
      <w:r>
        <w:rPr>
          <w:rFonts w:ascii="Times New Roman"/>
          <w:b/>
          <w:i w:val="false"/>
          <w:color w:val="000000"/>
        </w:rPr>
        <w:t>трансферттердің сомаларын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2899"/>
        <w:gridCol w:w="6512"/>
      </w:tblGrid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селолық округі әкімінің аппраты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 селолық округі әкімінің аппраты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Майтүбек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селолық округі әкімінің аппраты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 селолық округі әкімінің аппраты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Малайсары селолық округі әкімінің аппраты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Кентүбек селолық округі әкімінің аппраты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Коктүбек селолық округі әкімінің аппраты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Баскөл селолық округі әкімінің аппраты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Ақшиман селолық округі әкімінің аппраты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