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a4c8" w14:textId="22ba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2014 жылғы 13 наурыздағы (V сайланған XXХ сессиясы)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2015 жылғы 24 желтоқсандағы № 6/56 шешімі. Павлодар облысының Әділет департаментінде 2016 жылғы 21 қаңтарда № 4898 болып тіркелді. Күші жойылды – Павлодар облысы Май аудандық мәслихатының 2021 жылғы 16 сәуірдегі № 2/3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мәслихатының 16.04.2021 № 2/3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Май аудандық мәслихатының 2014 жылғы 13 наурыздағы № 1/30 "Май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2014 жылғы 8 сәуірде № 3748 тіркелген, аудандық "Шамшырақ" газетінің 2014 жылғы 12 сәуірде № 14 жарияланған) </w:t>
      </w:r>
      <w:r>
        <w:rPr>
          <w:rFonts w:ascii="Times New Roman"/>
          <w:b w:val="false"/>
          <w:i w:val="false"/>
          <w:color w:val="000000"/>
          <w:sz w:val="28"/>
        </w:rPr>
        <w:t>шешіміне</w:t>
      </w:r>
      <w:r>
        <w:rPr>
          <w:rFonts w:ascii="Times New Roman"/>
          <w:b w:val="false"/>
          <w:i w:val="false"/>
          <w:color w:val="000000"/>
          <w:sz w:val="28"/>
        </w:rPr>
        <w:t xml:space="preserve"> өзгеріс енгізілсін:</w:t>
      </w:r>
    </w:p>
    <w:bookmarkEnd w:id="1"/>
    <w:p>
      <w:pPr>
        <w:spacing w:after="0"/>
        <w:ind w:left="0"/>
        <w:jc w:val="both"/>
      </w:pPr>
      <w:r>
        <w:rPr>
          <w:rFonts w:ascii="Times New Roman"/>
          <w:b w:val="false"/>
          <w:i w:val="false"/>
          <w:color w:val="000000"/>
          <w:sz w:val="28"/>
        </w:rPr>
        <w:t xml:space="preserve">
      Май ауданында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әлеуметтік-мәдени даму және азаматтардың құқықтары мен заңды мүдделерін қорғау жөніндегі депутаттық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Қисамиденова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(V сайланған LVІ</w:t>
            </w:r>
            <w:r>
              <w:br/>
            </w:r>
            <w:r>
              <w:rPr>
                <w:rFonts w:ascii="Times New Roman"/>
                <w:b w:val="false"/>
                <w:i w:val="false"/>
                <w:color w:val="000000"/>
                <w:sz w:val="20"/>
              </w:rPr>
              <w:t>(кезекті) сессиясы)</w:t>
            </w:r>
            <w:r>
              <w:br/>
            </w:r>
            <w:r>
              <w:rPr>
                <w:rFonts w:ascii="Times New Roman"/>
                <w:b w:val="false"/>
                <w:i w:val="false"/>
                <w:color w:val="000000"/>
                <w:sz w:val="20"/>
              </w:rPr>
              <w:t>2015 жылғы 24 желтоқсандағы</w:t>
            </w:r>
            <w:r>
              <w:br/>
            </w:r>
            <w:r>
              <w:rPr>
                <w:rFonts w:ascii="Times New Roman"/>
                <w:b w:val="false"/>
                <w:i w:val="false"/>
                <w:color w:val="000000"/>
                <w:sz w:val="20"/>
              </w:rPr>
              <w:t>№ 6/56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2014 жылғы 13 наурыздағы</w:t>
            </w:r>
            <w:r>
              <w:br/>
            </w:r>
            <w:r>
              <w:rPr>
                <w:rFonts w:ascii="Times New Roman"/>
                <w:b w:val="false"/>
                <w:i w:val="false"/>
                <w:color w:val="000000"/>
                <w:sz w:val="20"/>
              </w:rPr>
              <w:t>№ 1/30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Май ауданында әлеуметтік көмек көрсетудің, оның</w:t>
      </w:r>
      <w:r>
        <w:br/>
      </w:r>
      <w:r>
        <w:rPr>
          <w:rFonts w:ascii="Times New Roman"/>
          <w:b/>
          <w:i w:val="false"/>
          <w:color w:val="000000"/>
        </w:rPr>
        <w:t>мөлшерлерін белгілеудің және мұқтаж азаматтардың</w:t>
      </w:r>
      <w:r>
        <w:br/>
      </w:r>
      <w:r>
        <w:rPr>
          <w:rFonts w:ascii="Times New Roman"/>
          <w:b/>
          <w:i w:val="false"/>
          <w:color w:val="000000"/>
        </w:rPr>
        <w:t>жекелеген санаттарының тізбесін айқындау Қағидалары</w:t>
      </w:r>
    </w:p>
    <w:bookmarkEnd w:id="4"/>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(бұдан әрі - ҮҚ).</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облысының статистикалық органдары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отбасының әрбір мүшесіне айына келетін үлесі;</w:t>
      </w:r>
    </w:p>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оны ол өз бетінше еңсере алмайтын ахуал;</w:t>
      </w:r>
    </w:p>
    <w:p>
      <w:pPr>
        <w:spacing w:after="0"/>
        <w:ind w:left="0"/>
        <w:jc w:val="both"/>
      </w:pPr>
      <w:r>
        <w:rPr>
          <w:rFonts w:ascii="Times New Roman"/>
          <w:b w:val="false"/>
          <w:i w:val="false"/>
          <w:color w:val="000000"/>
          <w:sz w:val="28"/>
        </w:rPr>
        <w:t>
      8) уәкілетті орган – "Май ауданының жұмыспен қамту және әлеуметтік бағдарламалар бөлімі" мемлекеттік мекеме;</w:t>
      </w:r>
    </w:p>
    <w:p>
      <w:pPr>
        <w:spacing w:after="0"/>
        <w:ind w:left="0"/>
        <w:jc w:val="both"/>
      </w:pP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қазынашылық кәсіпорны Павлодар облыстық Май ауданының бөлімшесі;</w:t>
      </w:r>
    </w:p>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Май ауданы әкімінің шешімімен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p>
      <w:pPr>
        <w:spacing w:after="0"/>
        <w:ind w:left="0"/>
        <w:jc w:val="both"/>
      </w:pPr>
      <w:r>
        <w:rPr>
          <w:rFonts w:ascii="Times New Roman"/>
          <w:b w:val="false"/>
          <w:i w:val="false"/>
          <w:color w:val="000000"/>
          <w:sz w:val="28"/>
        </w:rPr>
        <w:t>
      12) шартты ақшалай көмек – отбасының белсенділігіне әлеуметтік келісімшарт жасау жағдайындағы жеке тұлғаларға немесе әрбір мүшесіне шаққандағы орташа табысы күнкөріс деңгейінің 60 (алпыс) пайызынан аспайтын отбасыларға мемлекет беретін ақша түріндегі төлем;</w:t>
      </w:r>
    </w:p>
    <w:p>
      <w:pPr>
        <w:spacing w:after="0"/>
        <w:ind w:left="0"/>
        <w:jc w:val="both"/>
      </w:pPr>
      <w:r>
        <w:rPr>
          <w:rFonts w:ascii="Times New Roman"/>
          <w:b w:val="false"/>
          <w:i w:val="false"/>
          <w:color w:val="000000"/>
          <w:sz w:val="28"/>
        </w:rPr>
        <w:t>
      13)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p>
    <w:p>
      <w:pPr>
        <w:spacing w:after="0"/>
        <w:ind w:left="0"/>
        <w:jc w:val="both"/>
      </w:pPr>
      <w:r>
        <w:rPr>
          <w:rFonts w:ascii="Times New Roman"/>
          <w:b w:val="false"/>
          <w:i w:val="false"/>
          <w:color w:val="000000"/>
          <w:sz w:val="28"/>
        </w:rPr>
        <w:t>
      14) отбасыға көмектің жеке жоспары (бұдан әрі - жеке жоспар) – уәкілетті орган өтініш берушімен бірлесіп жұмыспен қамтуға жәрдемдесу және (немесе) әлеуметтік бейімделу бойынша әзірлеген іс-шаралар кешені.</w:t>
      </w:r>
    </w:p>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органдар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көрсетіледі.</w:t>
      </w:r>
    </w:p>
    <w:bookmarkEnd w:id="10"/>
    <w:bookmarkStart w:name="z13" w:id="11"/>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11"/>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күні.</w:t>
      </w:r>
    </w:p>
    <w:bookmarkStart w:name="z14" w:id="12"/>
    <w:p>
      <w:pPr>
        <w:spacing w:after="0"/>
        <w:ind w:left="0"/>
        <w:jc w:val="both"/>
      </w:pPr>
      <w:r>
        <w:rPr>
          <w:rFonts w:ascii="Times New Roman"/>
          <w:b w:val="false"/>
          <w:i w:val="false"/>
          <w:color w:val="000000"/>
          <w:sz w:val="28"/>
        </w:rPr>
        <w:t>
      7. Учаскелік және арнайы комиссиялар өз қызметін Павлодар облысының ЖАО бекіткен ережелері негізінде жүзеге асырады.</w:t>
      </w:r>
    </w:p>
    <w:bookmarkEnd w:id="12"/>
    <w:bookmarkStart w:name="z15" w:id="13"/>
    <w:p>
      <w:pPr>
        <w:spacing w:after="0"/>
        <w:ind w:left="0"/>
        <w:jc w:val="left"/>
      </w:pPr>
      <w:r>
        <w:rPr>
          <w:rFonts w:ascii="Times New Roman"/>
          <w:b/>
          <w:i w:val="false"/>
          <w:color w:val="000000"/>
        </w:rPr>
        <w:t xml:space="preserve"> 2. Әлеуметтік көмек алушылар санаттарының</w:t>
      </w:r>
      <w:r>
        <w:br/>
      </w:r>
      <w:r>
        <w:rPr>
          <w:rFonts w:ascii="Times New Roman"/>
          <w:b/>
          <w:i w:val="false"/>
          <w:color w:val="000000"/>
        </w:rPr>
        <w:t>тізбесін айқындау және әлеуметтік көмектің</w:t>
      </w:r>
      <w:r>
        <w:br/>
      </w:r>
      <w:r>
        <w:rPr>
          <w:rFonts w:ascii="Times New Roman"/>
          <w:b/>
          <w:i w:val="false"/>
          <w:color w:val="000000"/>
        </w:rPr>
        <w:t>мөлшерлерін белгілеу тәртібі</w:t>
      </w:r>
    </w:p>
    <w:bookmarkEnd w:id="13"/>
    <w:bookmarkStart w:name="z16" w:id="14"/>
    <w:p>
      <w:pPr>
        <w:spacing w:after="0"/>
        <w:ind w:left="0"/>
        <w:jc w:val="both"/>
      </w:pPr>
      <w:r>
        <w:rPr>
          <w:rFonts w:ascii="Times New Roman"/>
          <w:b w:val="false"/>
          <w:i w:val="false"/>
          <w:color w:val="000000"/>
          <w:sz w:val="28"/>
        </w:rPr>
        <w:t>
      8. Әлеуметтік көмек Май ауданының аумағында тұрақты тұратын келесі азаматтардың санаттарына ұсынылады:</w:t>
      </w:r>
    </w:p>
    <w:bookmarkEnd w:id="14"/>
    <w:p>
      <w:pPr>
        <w:spacing w:after="0"/>
        <w:ind w:left="0"/>
        <w:jc w:val="both"/>
      </w:pPr>
      <w:r>
        <w:rPr>
          <w:rFonts w:ascii="Times New Roman"/>
          <w:b w:val="false"/>
          <w:i w:val="false"/>
          <w:color w:val="000000"/>
          <w:sz w:val="28"/>
        </w:rPr>
        <w:t>
      1) Ұлы Отан соғысының қатысушылары мен мүгедектеріне (бұдан әрі – ҰОС);</w:t>
      </w:r>
    </w:p>
    <w:p>
      <w:pPr>
        <w:spacing w:after="0"/>
        <w:ind w:left="0"/>
        <w:jc w:val="both"/>
      </w:pPr>
      <w:r>
        <w:rPr>
          <w:rFonts w:ascii="Times New Roman"/>
          <w:b w:val="false"/>
          <w:i w:val="false"/>
          <w:color w:val="000000"/>
          <w:sz w:val="28"/>
        </w:rPr>
        <w:t>
      2) жеңiлдiктер мен кепiлдiктер жағынан ҰОС қатысушыларға теңестiрiлген адамдар, атап айтқанда:</w:t>
      </w:r>
    </w:p>
    <w:p>
      <w:pPr>
        <w:spacing w:after="0"/>
        <w:ind w:left="0"/>
        <w:jc w:val="both"/>
      </w:pPr>
      <w:r>
        <w:rPr>
          <w:rFonts w:ascii="Times New Roman"/>
          <w:b w:val="false"/>
          <w:i w:val="false"/>
          <w:color w:val="000000"/>
          <w:sz w:val="28"/>
        </w:rPr>
        <w:t>
      екiншi дүние 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басқа мемлекеттердiң аумақтарындағы ұрыс қимылдарына қатысушылар,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p>
      <w:pPr>
        <w:spacing w:after="0"/>
        <w:ind w:left="0"/>
        <w:jc w:val="both"/>
      </w:pPr>
      <w:r>
        <w:rPr>
          <w:rFonts w:ascii="Times New Roman"/>
          <w:b w:val="false"/>
          <w:i w:val="false"/>
          <w:color w:val="000000"/>
          <w:sz w:val="28"/>
        </w:rPr>
        <w:t>
      1986 - 1987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p>
    <w:p>
      <w:pPr>
        <w:spacing w:after="0"/>
        <w:ind w:left="0"/>
        <w:jc w:val="both"/>
      </w:pPr>
      <w:r>
        <w:rPr>
          <w:rFonts w:ascii="Times New Roman"/>
          <w:b w:val="false"/>
          <w:i w:val="false"/>
          <w:color w:val="000000"/>
          <w:sz w:val="28"/>
        </w:rPr>
        <w:t>
      3) жеңiлдiктер мен кепiлдiктер жағынан ҰОС мүгедектерiне теңестiрiлген адамдар, атап айтқанда:</w:t>
      </w:r>
    </w:p>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4) жеңiлдiктер мен кепiлдiктер жөнiнен соғысқа қатысушыларға теңестiрiлген адамдардың басқа да санаттары, атап айтқанда:</w:t>
      </w:r>
    </w:p>
    <w:p>
      <w:pPr>
        <w:spacing w:after="0"/>
        <w:ind w:left="0"/>
        <w:jc w:val="both"/>
      </w:pPr>
      <w:r>
        <w:rPr>
          <w:rFonts w:ascii="Times New Roman"/>
          <w:b w:val="false"/>
          <w:i w:val="false"/>
          <w:color w:val="000000"/>
          <w:sz w:val="28"/>
        </w:rPr>
        <w:t>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ҰОС жылдарында тылдағы қажырлы еңбегi және мiнсiз әскери қызметi үшiн бұрынғы КСР Одағының ордендерiмен және медальдерiмен наградталған адамдар;</w:t>
      </w:r>
    </w:p>
    <w:p>
      <w:pPr>
        <w:spacing w:after="0"/>
        <w:ind w:left="0"/>
        <w:jc w:val="both"/>
      </w:pPr>
      <w:r>
        <w:rPr>
          <w:rFonts w:ascii="Times New Roman"/>
          <w:b w:val="false"/>
          <w:i w:val="false"/>
          <w:color w:val="000000"/>
          <w:sz w:val="28"/>
        </w:rPr>
        <w:t>
      5) 1941 жылғы 22 маусымнан бастап 1945 жылғы 9 мамырды қоса алғанда кемінде 6 ай жұмыс істеген (әскери қызмет өткерген) және ҰОС жылдарында тылдағы қажырлы еңбегі мен қалтқысыз әскери қызметі үшін бұрынғы КСР Одағының ордендерімен және медальдерімен марапатталмаған адамдар;</w:t>
      </w:r>
    </w:p>
    <w:p>
      <w:pPr>
        <w:spacing w:after="0"/>
        <w:ind w:left="0"/>
        <w:jc w:val="both"/>
      </w:pPr>
      <w:r>
        <w:rPr>
          <w:rFonts w:ascii="Times New Roman"/>
          <w:b w:val="false"/>
          <w:i w:val="false"/>
          <w:color w:val="000000"/>
          <w:sz w:val="28"/>
        </w:rPr>
        <w:t>
      6) ең төмен мөлшердегі зейнетақы немесе жәрдемақы алатын зейнеткерлік жасқа жеткен адамдар, атап айтқанда:</w:t>
      </w:r>
    </w:p>
    <w:p>
      <w:pPr>
        <w:spacing w:after="0"/>
        <w:ind w:left="0"/>
        <w:jc w:val="both"/>
      </w:pPr>
      <w:r>
        <w:rPr>
          <w:rFonts w:ascii="Times New Roman"/>
          <w:b w:val="false"/>
          <w:i w:val="false"/>
          <w:color w:val="000000"/>
          <w:sz w:val="28"/>
        </w:rPr>
        <w:t>
      жалғыз басты және жалғыз тұратын зейнеткерлер;</w:t>
      </w:r>
    </w:p>
    <w:p>
      <w:pPr>
        <w:spacing w:after="0"/>
        <w:ind w:left="0"/>
        <w:jc w:val="both"/>
      </w:pPr>
      <w:r>
        <w:rPr>
          <w:rFonts w:ascii="Times New Roman"/>
          <w:b w:val="false"/>
          <w:i w:val="false"/>
          <w:color w:val="000000"/>
          <w:sz w:val="28"/>
        </w:rPr>
        <w:t>
      80 және одан да жоғары жасқа жеткен зейнеткрелер;</w:t>
      </w:r>
    </w:p>
    <w:p>
      <w:pPr>
        <w:spacing w:after="0"/>
        <w:ind w:left="0"/>
        <w:jc w:val="both"/>
      </w:pPr>
      <w:r>
        <w:rPr>
          <w:rFonts w:ascii="Times New Roman"/>
          <w:b w:val="false"/>
          <w:i w:val="false"/>
          <w:color w:val="000000"/>
          <w:sz w:val="28"/>
        </w:rPr>
        <w:t>
      7) мүгедектер, атап айтқанда:</w:t>
      </w:r>
    </w:p>
    <w:p>
      <w:pPr>
        <w:spacing w:after="0"/>
        <w:ind w:left="0"/>
        <w:jc w:val="both"/>
      </w:pPr>
      <w:r>
        <w:rPr>
          <w:rFonts w:ascii="Times New Roman"/>
          <w:b w:val="false"/>
          <w:i w:val="false"/>
          <w:color w:val="000000"/>
          <w:sz w:val="28"/>
        </w:rPr>
        <w:t>
      18 жасқа дейінгі мүгедек балалар;</w:t>
      </w:r>
    </w:p>
    <w:p>
      <w:pPr>
        <w:spacing w:after="0"/>
        <w:ind w:left="0"/>
        <w:jc w:val="both"/>
      </w:pPr>
      <w:r>
        <w:rPr>
          <w:rFonts w:ascii="Times New Roman"/>
          <w:b w:val="false"/>
          <w:i w:val="false"/>
          <w:color w:val="000000"/>
          <w:sz w:val="28"/>
        </w:rPr>
        <w:t>
      1, 2, 3 топтағы мүгедектер;</w:t>
      </w:r>
    </w:p>
    <w:p>
      <w:pPr>
        <w:spacing w:after="0"/>
        <w:ind w:left="0"/>
        <w:jc w:val="both"/>
      </w:pPr>
      <w:r>
        <w:rPr>
          <w:rFonts w:ascii="Times New Roman"/>
          <w:b w:val="false"/>
          <w:i w:val="false"/>
          <w:color w:val="000000"/>
          <w:sz w:val="28"/>
        </w:rPr>
        <w:t>
      қәмелеттік жасқа толмаған баласы (балалары) бар мүгедектер;</w:t>
      </w:r>
    </w:p>
    <w:p>
      <w:pPr>
        <w:spacing w:after="0"/>
        <w:ind w:left="0"/>
        <w:jc w:val="both"/>
      </w:pPr>
      <w:r>
        <w:rPr>
          <w:rFonts w:ascii="Times New Roman"/>
          <w:b w:val="false"/>
          <w:i w:val="false"/>
          <w:color w:val="000000"/>
          <w:sz w:val="28"/>
        </w:rPr>
        <w:t>
      8) табысы облыс бойынша белгіленген күнкөріс деңгейінен аспайтын аз қамтамасыз етілген отбасыларының жоғарғы оқу орындарында оқитын студенттері, жетім балалар және ата-анасының қорғауынсыз қалған балалар;</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уәкілетті органда жұмыссыз ретінде тіркеуінде тұрған, табысы белгіленген күнкөріс деңгейінен аспайтын жұмыссыз азаматтар;</w:t>
      </w:r>
    </w:p>
    <w:p>
      <w:pPr>
        <w:spacing w:after="0"/>
        <w:ind w:left="0"/>
        <w:jc w:val="both"/>
      </w:pPr>
      <w:r>
        <w:rPr>
          <w:rFonts w:ascii="Times New Roman"/>
          <w:b w:val="false"/>
          <w:i w:val="false"/>
          <w:color w:val="000000"/>
          <w:sz w:val="28"/>
        </w:rPr>
        <w:t>
      бас бостандығынан айыру орнынан босап шыққан тұлғалар;</w:t>
      </w:r>
    </w:p>
    <w:p>
      <w:pPr>
        <w:spacing w:after="0"/>
        <w:ind w:left="0"/>
        <w:jc w:val="both"/>
      </w:pPr>
      <w:r>
        <w:rPr>
          <w:rFonts w:ascii="Times New Roman"/>
          <w:b w:val="false"/>
          <w:i w:val="false"/>
          <w:color w:val="000000"/>
          <w:sz w:val="28"/>
        </w:rPr>
        <w:t>
      ауыр өмірлік жағдайға ұшыраған азаматтар, атап айтқанда ұзақ (1 айдан аса) ауру, өрт немесе табиғи апат;</w:t>
      </w:r>
    </w:p>
    <w:p>
      <w:pPr>
        <w:spacing w:after="0"/>
        <w:ind w:left="0"/>
        <w:jc w:val="both"/>
      </w:pPr>
      <w:r>
        <w:rPr>
          <w:rFonts w:ascii="Times New Roman"/>
          <w:b w:val="false"/>
          <w:i w:val="false"/>
          <w:color w:val="000000"/>
          <w:sz w:val="28"/>
        </w:rPr>
        <w:t>
      12 аптаға дейін жүктілігіне байланысты медициналық мекемеге дер кезінде есепке тұрған, жан басына шаққанда отбасының орташа табысы күнкөріс деңгейінен аспайтын жүкті әйелдер;</w:t>
      </w:r>
    </w:p>
    <w:p>
      <w:pPr>
        <w:spacing w:after="0"/>
        <w:ind w:left="0"/>
        <w:jc w:val="both"/>
      </w:pPr>
      <w:r>
        <w:rPr>
          <w:rFonts w:ascii="Times New Roman"/>
          <w:b w:val="false"/>
          <w:i w:val="false"/>
          <w:color w:val="000000"/>
          <w:sz w:val="28"/>
        </w:rPr>
        <w:t>
      мемлекеттік атаулы әлеуметтік көмек алатын аз қамтамасыз етілген отбасылар;</w:t>
      </w:r>
    </w:p>
    <w:p>
      <w:pPr>
        <w:spacing w:after="0"/>
        <w:ind w:left="0"/>
        <w:jc w:val="both"/>
      </w:pPr>
      <w:r>
        <w:rPr>
          <w:rFonts w:ascii="Times New Roman"/>
          <w:b w:val="false"/>
          <w:i w:val="false"/>
          <w:color w:val="000000"/>
          <w:sz w:val="28"/>
        </w:rPr>
        <w:t>
      18 жасқа дейінгі балаларға мемлекеттік балалар жәрдемақысын алатын аз қамтамасыз етілген отбасылар;</w:t>
      </w:r>
    </w:p>
    <w:p>
      <w:pPr>
        <w:spacing w:after="0"/>
        <w:ind w:left="0"/>
        <w:jc w:val="both"/>
      </w:pPr>
      <w:r>
        <w:rPr>
          <w:rFonts w:ascii="Times New Roman"/>
          <w:b w:val="false"/>
          <w:i w:val="false"/>
          <w:color w:val="000000"/>
          <w:sz w:val="28"/>
        </w:rPr>
        <w:t>
      мемлекеттік атаулы әлеуметтік көмек және 18 жасқа дейінгі балаларға мемлекеттік балалар жәрдемақысын алатын кәмелеттік жасқа толмаған, төрт және одан да көп балалары бар аз қамтамасыз етілген көп балалы аналар;</w:t>
      </w:r>
    </w:p>
    <w:p>
      <w:pPr>
        <w:spacing w:after="0"/>
        <w:ind w:left="0"/>
        <w:jc w:val="both"/>
      </w:pPr>
      <w:r>
        <w:rPr>
          <w:rFonts w:ascii="Times New Roman"/>
          <w:b w:val="false"/>
          <w:i w:val="false"/>
          <w:color w:val="000000"/>
          <w:sz w:val="28"/>
        </w:rPr>
        <w:t>
      жан басына шаққанда отбасының орташа табысы облыс бойынша белгіленген күнкөріс деңгейінен аспайтын аз қамтамасыз етілген отбасылары;</w:t>
      </w:r>
    </w:p>
    <w:p>
      <w:pPr>
        <w:spacing w:after="0"/>
        <w:ind w:left="0"/>
        <w:jc w:val="both"/>
      </w:pPr>
      <w:r>
        <w:rPr>
          <w:rFonts w:ascii="Times New Roman"/>
          <w:b w:val="false"/>
          <w:i w:val="false"/>
          <w:color w:val="000000"/>
          <w:sz w:val="28"/>
        </w:rPr>
        <w:t>
      отбасының әр мүшесіне шаққандағы орташа табысы облыс бойынша белгіленген күнкөріс деңгейінің 60 (алпыс) пайызынан аспайтын аз қамтамасыз етілген отбасылар;</w:t>
      </w:r>
    </w:p>
    <w:p>
      <w:pPr>
        <w:spacing w:after="0"/>
        <w:ind w:left="0"/>
        <w:jc w:val="both"/>
      </w:pPr>
      <w:r>
        <w:rPr>
          <w:rFonts w:ascii="Times New Roman"/>
          <w:b w:val="false"/>
          <w:i w:val="false"/>
          <w:color w:val="000000"/>
          <w:sz w:val="28"/>
        </w:rPr>
        <w:t>
      10) әлеуметтiк манызды аурулары бар азаматтар, атап айтқанда:</w:t>
      </w:r>
    </w:p>
    <w:p>
      <w:pPr>
        <w:spacing w:after="0"/>
        <w:ind w:left="0"/>
        <w:jc w:val="both"/>
      </w:pPr>
      <w:r>
        <w:rPr>
          <w:rFonts w:ascii="Times New Roman"/>
          <w:b w:val="false"/>
          <w:i w:val="false"/>
          <w:color w:val="000000"/>
          <w:sz w:val="28"/>
        </w:rPr>
        <w:t>
      онкология ауруларынан жапа шегуші тұлғалар;</w:t>
      </w:r>
    </w:p>
    <w:p>
      <w:pPr>
        <w:spacing w:after="0"/>
        <w:ind w:left="0"/>
        <w:jc w:val="both"/>
      </w:pPr>
      <w:r>
        <w:rPr>
          <w:rFonts w:ascii="Times New Roman"/>
          <w:b w:val="false"/>
          <w:i w:val="false"/>
          <w:color w:val="000000"/>
          <w:sz w:val="28"/>
        </w:rPr>
        <w:t>
      туберкулез ауруларынан жапа шегуші тұлғалар;</w:t>
      </w:r>
    </w:p>
    <w:p>
      <w:pPr>
        <w:spacing w:after="0"/>
        <w:ind w:left="0"/>
        <w:jc w:val="both"/>
      </w:pPr>
      <w:r>
        <w:rPr>
          <w:rFonts w:ascii="Times New Roman"/>
          <w:b w:val="false"/>
          <w:i w:val="false"/>
          <w:color w:val="000000"/>
          <w:sz w:val="28"/>
        </w:rPr>
        <w:t>
      иммундық тапшылық вирусы сырқатынан жапа шегуші тұлғалар.</w:t>
      </w:r>
    </w:p>
    <w:bookmarkStart w:name="z17" w:id="15"/>
    <w:p>
      <w:pPr>
        <w:spacing w:after="0"/>
        <w:ind w:left="0"/>
        <w:jc w:val="both"/>
      </w:pPr>
      <w:r>
        <w:rPr>
          <w:rFonts w:ascii="Times New Roman"/>
          <w:b w:val="false"/>
          <w:i w:val="false"/>
          <w:color w:val="000000"/>
          <w:sz w:val="28"/>
        </w:rPr>
        <w:t>
      9. Табысын есептемей уәкілетті орган әлеуметтік көмекті көрсетеді:</w:t>
      </w:r>
    </w:p>
    <w:bookmarkEnd w:id="15"/>
    <w:p>
      <w:pPr>
        <w:spacing w:after="0"/>
        <w:ind w:left="0"/>
        <w:jc w:val="both"/>
      </w:pPr>
      <w:r>
        <w:rPr>
          <w:rFonts w:ascii="Times New Roman"/>
          <w:b w:val="false"/>
          <w:i w:val="false"/>
          <w:color w:val="000000"/>
          <w:sz w:val="28"/>
        </w:rPr>
        <w:t>
      1) атаулы күндер мен мерекелік күндерге бір жолғы әлеуметтік көмек:</w:t>
      </w:r>
    </w:p>
    <w:p>
      <w:pPr>
        <w:spacing w:after="0"/>
        <w:ind w:left="0"/>
        <w:jc w:val="both"/>
      </w:pPr>
      <w:r>
        <w:rPr>
          <w:rFonts w:ascii="Times New Roman"/>
          <w:b w:val="false"/>
          <w:i w:val="false"/>
          <w:color w:val="000000"/>
          <w:sz w:val="28"/>
        </w:rPr>
        <w:t>
      Жеңіс күніне орай:</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санаттарға уәкілетті мекемемен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бірінші, екінші (тек қана Ауғанистандағы ұрыс қимылдарына қатысушылар), үшінші абзацтарында, 4), 5) тармақшаларында көрсетілген санаттарға уәкілетті мекемемен келісілген тізімі негізінде;</w:t>
      </w:r>
    </w:p>
    <w:p>
      <w:pPr>
        <w:spacing w:after="0"/>
        <w:ind w:left="0"/>
        <w:jc w:val="both"/>
      </w:pPr>
      <w:r>
        <w:rPr>
          <w:rFonts w:ascii="Times New Roman"/>
          <w:b w:val="false"/>
          <w:i w:val="false"/>
          <w:color w:val="000000"/>
          <w:sz w:val="28"/>
        </w:rPr>
        <w:t xml:space="preserve">
      Халықаралық әйелдер күніне орай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тармақшасының жетінші абзацында көрсетілген санаттарға уәкілетті органның тізімі негізінде;</w:t>
      </w:r>
    </w:p>
    <w:p>
      <w:pPr>
        <w:spacing w:after="0"/>
        <w:ind w:left="0"/>
        <w:jc w:val="both"/>
      </w:pPr>
      <w:r>
        <w:rPr>
          <w:rFonts w:ascii="Times New Roman"/>
          <w:b w:val="false"/>
          <w:i w:val="false"/>
          <w:color w:val="000000"/>
          <w:sz w:val="28"/>
        </w:rPr>
        <w:t xml:space="preserve">
      Халықаралық қарттар күніне орай осы Қағиданың </w:t>
      </w:r>
      <w:r>
        <w:rPr>
          <w:rFonts w:ascii="Times New Roman"/>
          <w:b w:val="false"/>
          <w:i w:val="false"/>
          <w:color w:val="000000"/>
          <w:sz w:val="28"/>
        </w:rPr>
        <w:t>8-тармақтың</w:t>
      </w:r>
      <w:r>
        <w:rPr>
          <w:rFonts w:ascii="Times New Roman"/>
          <w:b w:val="false"/>
          <w:i w:val="false"/>
          <w:color w:val="000000"/>
          <w:sz w:val="28"/>
        </w:rPr>
        <w:t xml:space="preserve"> 6) тармақшасында көрсетілген санаттарға уәкілетті органның тізімі негізінде;</w:t>
      </w:r>
    </w:p>
    <w:p>
      <w:pPr>
        <w:spacing w:after="0"/>
        <w:ind w:left="0"/>
        <w:jc w:val="both"/>
      </w:pPr>
      <w:r>
        <w:rPr>
          <w:rFonts w:ascii="Times New Roman"/>
          <w:b w:val="false"/>
          <w:i w:val="false"/>
          <w:color w:val="000000"/>
          <w:sz w:val="28"/>
        </w:rPr>
        <w:t>
      Қазақстан Республикасының Мүгедектер күніне орай:</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бірінші, екінші (тек қана 1, 2 топтағы мүгедектер) абзацтарында көрсетілген санаттарға уәкілетті мекемемен келісілген тізімі негізінде;</w:t>
      </w:r>
    </w:p>
    <w:p>
      <w:pPr>
        <w:spacing w:after="0"/>
        <w:ind w:left="0"/>
        <w:jc w:val="both"/>
      </w:pPr>
      <w:r>
        <w:rPr>
          <w:rFonts w:ascii="Times New Roman"/>
          <w:b w:val="false"/>
          <w:i w:val="false"/>
          <w:color w:val="000000"/>
          <w:sz w:val="28"/>
        </w:rPr>
        <w:t>
      2) бір 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санаттарға мерзімді басылымдарға жазылу үшін 3 айлық есеп көрсеткіш (бұдан әрі - АЕК) мөлшерінде өтініш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екінші абзацында (тек қана арбаға таңылған мүгедектер) көрсетілген санаттарға тұрғын үйіне пандус орнатудың нақты құны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құжаттар,мүгедек статусын растайтын құжаты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екінші абзацында (тек қана 1, 2 топтағы мүгедектер) көрсетілген санаттарға 2014 жылға біржолғы әлеуметтік көмек 17619 (он жеті мың алты жүз он тоғыз) теңге мөлшерінде уәкілетті мекемемен келісілген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үшінші абзацында көрсетілген санаттарға 5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мүгедек статусын растайтын құжат, баланың туу туралы куәлігі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тармақшасының екінші абзацында көрсетілген санаттарға 5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бас бостандығынан айыру орнынан босағаны туралы анықтама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тармақшасының үшінші абзацында (өрт немесе табиғи апат) көрсетілген санаттарға 60 АЕК дейін оқиға болған күнінен бастап үш айдың ішінде жеке өтініш берсе (аудандық арнайы комиссияның шешімі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бірінші абзацында көрсетілген санаттарға 10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онкологиялық ауруын растайтын медициналық анықтама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екінші абзацында көрсетілген санаттарға 7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туберкулез ауруын растайтын медициналық анықтама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үшінші абзацында көрсетілген санаттарға 7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ауруын растайтын медициналық анықтама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2), 3), 4), 5), 7) (тек қана 18 жасқа дейінгі мүгедек балалар, 1 топтағы мүгедектер) тармақшаларында көрсетілген санаттарға тұрғын үйіне жөндеу және абаттандыру жұмыстарын жүргізу үшін 60 (алпыс) айлық есептік көрсеткішке дейін (аудандық арнайы комиссияның шешімі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бірінші, екінші абзацында (тек қана 1, 2 топтағы мүгедектер) көрсетілген санаттарға 10 АЕК мөлшерінде біржолғы әлеуметтік көмек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мүгедектігін растайтын анықтама негізінде;</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тұрмыстық-коммуналдық қызметін өтеу үшін:</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2), 3), 4) тармақшаларында көрсетілген санаттарға 3,6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бірінші, екінші (тек қана 1, 2 топтағы мүгедектер) абзацтарында көрсетілген санаттарға 2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2) тармақшасының екінші, үшінші абзацтарында көрсетілген санаттарға денсаулығын жақсарту үшін 2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3) тармақшасының бірінші абзацында көрсетілген санаттарға дәрі-дәрмек алу үшін 1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1) тармақшасында көрсетілген санаттарға 5 АЕК мөлшерінде тұрмыстық-коммуналдық кызметін өтеу үшін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статусын растайтын құжат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екінші абзацында көрсетілген санаттарға амбулаторлық емделу кезінде тамақтануға 6 АЕК мөлшерінде және жүріп-тұруына 1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амбулаторлық емделуде деген медициналық анықтама негізінде;</w:t>
      </w:r>
    </w:p>
    <w:p>
      <w:pPr>
        <w:spacing w:after="0"/>
        <w:ind w:left="0"/>
        <w:jc w:val="both"/>
      </w:pPr>
      <w:r>
        <w:rPr>
          <w:rFonts w:ascii="Times New Roman"/>
          <w:b w:val="false"/>
          <w:i w:val="false"/>
          <w:color w:val="000000"/>
          <w:sz w:val="28"/>
        </w:rPr>
        <w:t>
      жүріп-тұру шығындарын өтеу:</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10) тармақшасының бірінші абзацында көрсетілген санаттарға Павлодар облыстық онкология диспансеріне дейін және тұрақты жеріне дейін жол жүру билеттерінің нақты құны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емделуден, тексеруден өткені немесе кеңес алғаны туралы онколог-дәрігер берген анықтама, жүріп-тұрғаның растайтын құжаттар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7) тармақшасының бірінші абзацында көрсетілген санаттарға нысаналы пунктке дейінгі және тұрақты тұратын жеріне кері қайтқандағы жол жүру билеттерінің нақты құны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15-тармақтың</w:t>
      </w:r>
      <w:r>
        <w:rPr>
          <w:rFonts w:ascii="Times New Roman"/>
          <w:b w:val="false"/>
          <w:i w:val="false"/>
          <w:color w:val="000000"/>
          <w:sz w:val="28"/>
        </w:rPr>
        <w:t xml:space="preserve"> 1), 2) тармақшаларында көрсетілген құжаттар, мүгедек статусын растайтын құжаты, баланың туу туралы куәлігі, тексерілуге, немесе емделуге жолдама негізінде.</w:t>
      </w:r>
    </w:p>
    <w:bookmarkStart w:name="z18" w:id="16"/>
    <w:p>
      <w:pPr>
        <w:spacing w:after="0"/>
        <w:ind w:left="0"/>
        <w:jc w:val="both"/>
      </w:pPr>
      <w:r>
        <w:rPr>
          <w:rFonts w:ascii="Times New Roman"/>
          <w:b w:val="false"/>
          <w:i w:val="false"/>
          <w:color w:val="000000"/>
          <w:sz w:val="28"/>
        </w:rPr>
        <w:t>
      10. Уәкілетті орган әлеуметтік көмекті табысын есептеп көрсетеді:</w:t>
      </w:r>
    </w:p>
    <w:bookmarkEnd w:id="16"/>
    <w:p>
      <w:pPr>
        <w:spacing w:after="0"/>
        <w:ind w:left="0"/>
        <w:jc w:val="both"/>
      </w:pPr>
      <w:r>
        <w:rPr>
          <w:rFonts w:ascii="Times New Roman"/>
          <w:b w:val="false"/>
          <w:i w:val="false"/>
          <w:color w:val="000000"/>
          <w:sz w:val="28"/>
        </w:rPr>
        <w:t>
      1) бір жолғы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санаттарға оқыту нақты құны мөлшерінде, өтініші және білім беру қызметің көрсетудің үш жақты шарты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7) тармақшасындағы екінші (тек қана 3 топтағы мүгедектер) абзацында көрсетілген санаттарға 2014 жылға біржолғы әлеуметтік көмек 17619 (он жеті мың алты жүз он тоғыз) теңге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мүгедек статусын растайтын құжаты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тармақшасының бірінші абзацында көрсетілген санаттарға жерлеу рәсімдері үшін 15 АЕК мөлшерінде (аудандық арнайы комиссияның шешімі бойынша);</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тармақшасының үшінші абзацында (бір айдан аса ауыратындар) көрсетілген, жан басына шаққанда отбасының орташа табысы облыс бойынша белгіленген күнкөріс деңгейінен аспайтын санаттарға 15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медициналық мекемесінін анықтамасы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тармақшасының төртінші абзацында көрсетілген санаттарға 10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медициналық мекеменің жүктілігіне байланысты есепке тұрғаны жөнінде анықтама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тармақшасындағы бесінші абзацында көрсетілген санаттарға, алты айдан аса мемлекеттік атаулы әлеуметтік көмек алатын отбасыларына жеке шарушылығын дамыту үшін 100 АЕК дейін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сатып алу-сату шарты, малдын ветеринарлық паспорты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тармақшасындағы бесінші, алтыншы абзацтарында көрсетілген санаттарға 2014 жылға біржолғы әлеуметтік көмек 17619 (он жеті мың алты жүз он тоғыз) теңге мөлшерінде уәкілетті органның тізімі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тармақшасындағы сегізінші абзацында көрсетілген санаттарға қатты отын алу үшін 10 АЕК мөлшерінде екінші деңгейдегі банктердегі немесе жеке банк операцияларына лицензиясы бар ұжымдардағы дербес есеп шотының нөмірі көрсетілген жеке өтініші бойынша,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 негізінде;</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9) тармақшасының сегізінші абзацында көрсетілген санаттарға тұрғын үйіне жөндеу жұмыстарын жүргізу үшін 60 (алпыс) айлық есептік көрсеткішке дейін (аудандық арнайы комиссияның шешімі бойынша);</w:t>
      </w:r>
    </w:p>
    <w:p>
      <w:pPr>
        <w:spacing w:after="0"/>
        <w:ind w:left="0"/>
        <w:jc w:val="both"/>
      </w:pPr>
      <w:r>
        <w:rPr>
          <w:rFonts w:ascii="Times New Roman"/>
          <w:b w:val="false"/>
          <w:i w:val="false"/>
          <w:color w:val="000000"/>
          <w:sz w:val="28"/>
        </w:rPr>
        <w:t>
      2) ай сайынғы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санаттарға, оқу кезінде тұруына, тамақтануына және тұрған жеріне жүріп- тұруына 15235 (он бес мың екі жүз отыз бес) теңге мөлшерінде білім беру қызметің көрсетудің үш жақты шарты негізінде;</w:t>
      </w:r>
    </w:p>
    <w:p>
      <w:pPr>
        <w:spacing w:after="0"/>
        <w:ind w:left="0"/>
        <w:jc w:val="both"/>
      </w:pPr>
      <w:r>
        <w:rPr>
          <w:rFonts w:ascii="Times New Roman"/>
          <w:b w:val="false"/>
          <w:i w:val="false"/>
          <w:color w:val="000000"/>
          <w:sz w:val="28"/>
        </w:rPr>
        <w:t xml:space="preserve">
      Павлодар облысының тыс жерінде оқитын осы Қағиданың </w:t>
      </w:r>
      <w:r>
        <w:rPr>
          <w:rFonts w:ascii="Times New Roman"/>
          <w:b w:val="false"/>
          <w:i w:val="false"/>
          <w:color w:val="000000"/>
          <w:sz w:val="28"/>
        </w:rPr>
        <w:t>8-тармақтың</w:t>
      </w:r>
      <w:r>
        <w:rPr>
          <w:rFonts w:ascii="Times New Roman"/>
          <w:b w:val="false"/>
          <w:i w:val="false"/>
          <w:color w:val="000000"/>
          <w:sz w:val="28"/>
        </w:rPr>
        <w:t xml:space="preserve"> 8) тармақшасында көрсетілген санаттарға 7200 (жеті мың екі жүз) теңге мөлшерінде қосымша әлеуметтік көмек;</w:t>
      </w:r>
    </w:p>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8-тармағы</w:t>
      </w:r>
      <w:r>
        <w:rPr>
          <w:rFonts w:ascii="Times New Roman"/>
          <w:b w:val="false"/>
          <w:i w:val="false"/>
          <w:color w:val="000000"/>
          <w:sz w:val="28"/>
        </w:rPr>
        <w:t xml:space="preserve"> 9) тармақшасының оныншы абзацында көрсетілген санаттар үшін шартты ақшалай көмек отбасының еңбекке қабілетті мүшелерінің жұмыспен қамтуға жәрдемдесу шараларына қатысқан жағдайда және отбасы мүшелерін, еңбекке қабілеттілерін қосқанда әлеуметтік бейімделуге қажет жағдайда өтініш (осы Қағиданың </w:t>
      </w:r>
      <w:r>
        <w:rPr>
          <w:rFonts w:ascii="Times New Roman"/>
          <w:b w:val="false"/>
          <w:i w:val="false"/>
          <w:color w:val="000000"/>
          <w:sz w:val="28"/>
        </w:rPr>
        <w:t>1 қосымшасы</w:t>
      </w:r>
      <w:r>
        <w:rPr>
          <w:rFonts w:ascii="Times New Roman"/>
          <w:b w:val="false"/>
          <w:i w:val="false"/>
          <w:color w:val="000000"/>
          <w:sz w:val="28"/>
        </w:rPr>
        <w:t>) және отбасының белсенділігін арттырудың әлеуметтік келісімшарты негізінде көрсетіледі (бұдан әрі – әлеуметтік келісімшарт негізіндегі әлеуметтік көмек).</w:t>
      </w:r>
    </w:p>
    <w:bookmarkStart w:name="z19" w:id="17"/>
    <w:p>
      <w:pPr>
        <w:spacing w:after="0"/>
        <w:ind w:left="0"/>
        <w:jc w:val="both"/>
      </w:pPr>
      <w:r>
        <w:rPr>
          <w:rFonts w:ascii="Times New Roman"/>
          <w:b w:val="false"/>
          <w:i w:val="false"/>
          <w:color w:val="000000"/>
          <w:sz w:val="28"/>
        </w:rPr>
        <w:t>
      11.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17"/>
    <w:bookmarkStart w:name="z20" w:id="18"/>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8"/>
    <w:bookmarkStart w:name="z21" w:id="19"/>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9"/>
    <w:bookmarkStart w:name="z22" w:id="20"/>
    <w:p>
      <w:pPr>
        <w:spacing w:after="0"/>
        <w:ind w:left="0"/>
        <w:jc w:val="both"/>
      </w:pPr>
      <w:r>
        <w:rPr>
          <w:rFonts w:ascii="Times New Roman"/>
          <w:b w:val="false"/>
          <w:i w:val="false"/>
          <w:color w:val="000000"/>
          <w:sz w:val="28"/>
        </w:rPr>
        <w:t>
      13-1. Отбасының әр мүшесіне (тұлғаға) берілетін әлеуметтік келісімшарт негізіндегі әлеуметтік көмектің мөлшері отбасының (тұлғаның) әр мүшесіне шаққандағы орташа табысы мен облыс бойынша белгіленген күнкөріс деңгейінің 60 (алпыс) пайызы арасындағы айырма ретінде анықталады.</w:t>
      </w:r>
    </w:p>
    <w:bookmarkEnd w:id="20"/>
    <w:p>
      <w:pPr>
        <w:spacing w:after="0"/>
        <w:ind w:left="0"/>
        <w:jc w:val="both"/>
      </w:pPr>
      <w:r>
        <w:rPr>
          <w:rFonts w:ascii="Times New Roman"/>
          <w:b w:val="false"/>
          <w:i w:val="false"/>
          <w:color w:val="000000"/>
          <w:sz w:val="28"/>
        </w:rPr>
        <w:t>
      Шартты ақшалай көмек мөлшері отбасы құрамы өзгерген кезде, сол сияқты отбасының белсенділігін арттырудың әлеуметтік келісімшартын жасау сәтіне берілетін табыстарды есепке ала отырып мемлекеттік атаулы әлеуметтік көмек төлеу тоқтатылады, аталған жағдайлардың басталған сәтінен бастап қайта есептеледі, бірақ оның тағайындалған сәтінен ерте емес.</w:t>
      </w:r>
    </w:p>
    <w:bookmarkStart w:name="z23" w:id="21"/>
    <w:p>
      <w:pPr>
        <w:spacing w:after="0"/>
        <w:ind w:left="0"/>
        <w:jc w:val="left"/>
      </w:pPr>
      <w:r>
        <w:rPr>
          <w:rFonts w:ascii="Times New Roman"/>
          <w:b/>
          <w:i w:val="false"/>
          <w:color w:val="000000"/>
        </w:rPr>
        <w:t xml:space="preserve"> 3. Әлеуметтік көмек көрсету тәртібі</w:t>
      </w:r>
    </w:p>
    <w:bookmarkEnd w:id="21"/>
    <w:bookmarkStart w:name="z24" w:id="22"/>
    <w:p>
      <w:pPr>
        <w:spacing w:after="0"/>
        <w:ind w:left="0"/>
        <w:jc w:val="both"/>
      </w:pPr>
      <w:r>
        <w:rPr>
          <w:rFonts w:ascii="Times New Roman"/>
          <w:b w:val="false"/>
          <w:i w:val="false"/>
          <w:color w:val="000000"/>
          <w:sz w:val="28"/>
        </w:rPr>
        <w:t>
      14.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2"/>
    <w:bookmarkStart w:name="z25" w:id="23"/>
    <w:p>
      <w:pPr>
        <w:spacing w:after="0"/>
        <w:ind w:left="0"/>
        <w:jc w:val="both"/>
      </w:pPr>
      <w:r>
        <w:rPr>
          <w:rFonts w:ascii="Times New Roman"/>
          <w:b w:val="false"/>
          <w:i w:val="false"/>
          <w:color w:val="000000"/>
          <w:sz w:val="28"/>
        </w:rPr>
        <w:t>
      15. Әлеуметтік көмек алу үшін өтініш беруші өзінің немесе отбасының атынан уәкілетті органға немесе ауыл, ауылдық округтың әкіміне өтінішке қоса мынадай құжаттарды ұсынады:</w:t>
      </w:r>
    </w:p>
    <w:bookmarkEnd w:id="23"/>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ҮҚ бекітілген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Start w:name="z26" w:id="24"/>
    <w:p>
      <w:pPr>
        <w:spacing w:after="0"/>
        <w:ind w:left="0"/>
        <w:jc w:val="both"/>
      </w:pPr>
      <w:r>
        <w:rPr>
          <w:rFonts w:ascii="Times New Roman"/>
          <w:b w:val="false"/>
          <w:i w:val="false"/>
          <w:color w:val="000000"/>
          <w:sz w:val="28"/>
        </w:rPr>
        <w:t>
      15-1. Әлеуметтік келісім шарт негізіндегі шартты ақшалай көмек жүгінген отбасына (адамға) уәкілетті орган, селолық округ әкімі не ассистент көмек көрсету шарттары туралы консультация береді және отбасының белсенділігін арттырудың әлеуметтік келісім шартына келісім берген жағдайда әңгімелесу жүргізеді, нәтижесінде отбасы (адамның) мәселелері туралы ақпаратты, өмірлік қиын жағдайдан шығу мүмкіндігі туралы нақтылайды, сонымен қатар алдын-ала анықтайды</w:t>
      </w:r>
      <w:r>
        <w:rPr>
          <w:rFonts w:ascii="Times New Roman"/>
          <w:b/>
          <w:i w:val="false"/>
          <w:color w:val="000000"/>
          <w:sz w:val="28"/>
        </w:rPr>
        <w:t>:</w:t>
      </w:r>
    </w:p>
    <w:bookmarkEnd w:id="24"/>
    <w:p>
      <w:pPr>
        <w:spacing w:after="0"/>
        <w:ind w:left="0"/>
        <w:jc w:val="both"/>
      </w:pPr>
      <w:r>
        <w:rPr>
          <w:rFonts w:ascii="Times New Roman"/>
          <w:b w:val="false"/>
          <w:i w:val="false"/>
          <w:color w:val="000000"/>
          <w:sz w:val="28"/>
        </w:rPr>
        <w:t>
      1) үміткердің шартты ақшалай көмек алу құқығын;</w:t>
      </w:r>
    </w:p>
    <w:p>
      <w:pPr>
        <w:spacing w:after="0"/>
        <w:ind w:left="0"/>
        <w:jc w:val="both"/>
      </w:pPr>
      <w:r>
        <w:rPr>
          <w:rFonts w:ascii="Times New Roman"/>
          <w:b w:val="false"/>
          <w:i w:val="false"/>
          <w:color w:val="000000"/>
          <w:sz w:val="28"/>
        </w:rPr>
        <w:t>
      2) әлеуметтік бейімделу бойынша ұсынылатын шаралар түрлерін;</w:t>
      </w:r>
    </w:p>
    <w:p>
      <w:pPr>
        <w:spacing w:after="0"/>
        <w:ind w:left="0"/>
        <w:jc w:val="both"/>
      </w:pPr>
      <w:r>
        <w:rPr>
          <w:rFonts w:ascii="Times New Roman"/>
          <w:b w:val="false"/>
          <w:i w:val="false"/>
          <w:color w:val="000000"/>
          <w:sz w:val="28"/>
        </w:rPr>
        <w:t>
      3) жұмыспен қамтуға көмек көрсетудің мемлекеттік шаралары.</w:t>
      </w:r>
    </w:p>
    <w:p>
      <w:pPr>
        <w:spacing w:after="0"/>
        <w:ind w:left="0"/>
        <w:jc w:val="both"/>
      </w:pPr>
      <w:r>
        <w:rPr>
          <w:rFonts w:ascii="Times New Roman"/>
          <w:b w:val="false"/>
          <w:i w:val="false"/>
          <w:color w:val="000000"/>
          <w:sz w:val="28"/>
        </w:rPr>
        <w:t xml:space="preserve">
      Әңгімелесу нәтижесі бойынша әңгімелесу парағы рәсімделеді және осы Қағиданың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қосымшаларына сәйкес өтініш берушінің отбасылық және материалдық жағдайы туралы сауалнама толықтырылады.</w:t>
      </w:r>
    </w:p>
    <w:bookmarkStart w:name="z27" w:id="25"/>
    <w:p>
      <w:pPr>
        <w:spacing w:after="0"/>
        <w:ind w:left="0"/>
        <w:jc w:val="both"/>
      </w:pPr>
      <w:r>
        <w:rPr>
          <w:rFonts w:ascii="Times New Roman"/>
          <w:b w:val="false"/>
          <w:i w:val="false"/>
          <w:color w:val="000000"/>
          <w:sz w:val="28"/>
        </w:rPr>
        <w:t>
      15-2. Әлеуметтік келісімшарт негізінде әлеуметтік көмек көрсетуге үміткер отбасының (тұлғаның) жан басына шаққандағы орташа табысы әлеуметтік келісімшарт негізінде әлеуметтік көмек тағайындауға өтініш берген айының алдындағы 3 айында алынған жиынтық табысты отбасы мүшелерінің санына және үш айға бөлу жолымен есептеледі және отбасының белсенділігін арттырудың әлеуметтік келісімшарты қолданылатын мерзім ішінде қайта қаралмайды.</w:t>
      </w:r>
    </w:p>
    <w:bookmarkEnd w:id="25"/>
    <w:p>
      <w:pPr>
        <w:spacing w:after="0"/>
        <w:ind w:left="0"/>
        <w:jc w:val="both"/>
      </w:pPr>
      <w:r>
        <w:rPr>
          <w:rFonts w:ascii="Times New Roman"/>
          <w:b w:val="false"/>
          <w:i w:val="false"/>
          <w:color w:val="000000"/>
          <w:sz w:val="28"/>
        </w:rPr>
        <w:t xml:space="preserve">
      Сондықтан жиынтық табыс Қазақстан Республикасының Еңбек және халықты әлеуметтік қорғау министрінің 2009 жылғы 28 шілдедегі № 237-п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атаулы әлеуметтік көмек алуға үміткер адамның (отбасының) жиынтық табысын есептеу Ережесіне сәйкес есептеледі.</w:t>
      </w:r>
    </w:p>
    <w:bookmarkStart w:name="z28" w:id="26"/>
    <w:p>
      <w:pPr>
        <w:spacing w:after="0"/>
        <w:ind w:left="0"/>
        <w:jc w:val="both"/>
      </w:pPr>
      <w:r>
        <w:rPr>
          <w:rFonts w:ascii="Times New Roman"/>
          <w:b w:val="false"/>
          <w:i w:val="false"/>
          <w:color w:val="000000"/>
          <w:sz w:val="28"/>
        </w:rPr>
        <w:t>
      15-3. Әлеуметтік келісімшарт негізіндегі әлеуметтік көмек отбасының белсенділігін арттырудың әлеуметтік келісімшарты қолданылатын мерзімге беріледі және үміткердің өтініші бойынша ай сайын немесе үш айға біржолғы төлемі ретінде төленеді.</w:t>
      </w:r>
    </w:p>
    <w:bookmarkEnd w:id="26"/>
    <w:p>
      <w:pPr>
        <w:spacing w:after="0"/>
        <w:ind w:left="0"/>
        <w:jc w:val="both"/>
      </w:pPr>
      <w:r>
        <w:rPr>
          <w:rFonts w:ascii="Times New Roman"/>
          <w:b w:val="false"/>
          <w:i w:val="false"/>
          <w:color w:val="000000"/>
          <w:sz w:val="28"/>
        </w:rPr>
        <w:t>
      Әлеуметтік келісімшарт негізіндегі шартты ақшалай көмектің біржолғы сомасы бұрынғы қарызды өтеу, тұратын жылжымайтын мүлік сатып алуға, сондай-ақ сауда саласындағы қызметті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p>
    <w:bookmarkStart w:name="z29" w:id="27"/>
    <w:p>
      <w:pPr>
        <w:spacing w:after="0"/>
        <w:ind w:left="0"/>
        <w:jc w:val="both"/>
      </w:pPr>
      <w:r>
        <w:rPr>
          <w:rFonts w:ascii="Times New Roman"/>
          <w:b w:val="false"/>
          <w:i w:val="false"/>
          <w:color w:val="000000"/>
          <w:sz w:val="28"/>
        </w:rPr>
        <w:t>
      16.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27"/>
    <w:bookmarkStart w:name="z30" w:id="28"/>
    <w:p>
      <w:pPr>
        <w:spacing w:after="0"/>
        <w:ind w:left="0"/>
        <w:jc w:val="both"/>
      </w:pPr>
      <w:r>
        <w:rPr>
          <w:rFonts w:ascii="Times New Roman"/>
          <w:b w:val="false"/>
          <w:i w:val="false"/>
          <w:color w:val="000000"/>
          <w:sz w:val="28"/>
        </w:rPr>
        <w:t>
      17. Өмірлік қиын жағдай туындаған кезде әлеуметтік көмек көрсетуге өтініш келіп түскен кезде уәкілетті орган немесе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8"/>
    <w:bookmarkStart w:name="z31" w:id="29"/>
    <w:p>
      <w:pPr>
        <w:spacing w:after="0"/>
        <w:ind w:left="0"/>
        <w:jc w:val="both"/>
      </w:pPr>
      <w:r>
        <w:rPr>
          <w:rFonts w:ascii="Times New Roman"/>
          <w:b w:val="false"/>
          <w:i w:val="false"/>
          <w:color w:val="000000"/>
          <w:sz w:val="28"/>
        </w:rPr>
        <w:t xml:space="preserve">
      18. Учаскелік комиссия құжаттарды алған күннен бастап екі жұмыс күні ішінде өтініш берушіге тексеру жүргізеді, оның нәтижелері бойынша ҮҚ бекітілген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p>
    <w:bookmarkEnd w:id="2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32" w:id="30"/>
    <w:p>
      <w:pPr>
        <w:spacing w:after="0"/>
        <w:ind w:left="0"/>
        <w:jc w:val="both"/>
      </w:pPr>
      <w:r>
        <w:rPr>
          <w:rFonts w:ascii="Times New Roman"/>
          <w:b w:val="false"/>
          <w:i w:val="false"/>
          <w:color w:val="000000"/>
          <w:sz w:val="28"/>
        </w:rPr>
        <w:t>
      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30"/>
    <w:bookmarkStart w:name="z33" w:id="31"/>
    <w:p>
      <w:pPr>
        <w:spacing w:after="0"/>
        <w:ind w:left="0"/>
        <w:jc w:val="both"/>
      </w:pPr>
      <w:r>
        <w:rPr>
          <w:rFonts w:ascii="Times New Roman"/>
          <w:b w:val="false"/>
          <w:i w:val="false"/>
          <w:color w:val="000000"/>
          <w:sz w:val="28"/>
        </w:rPr>
        <w:t>
      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31"/>
    <w:bookmarkStart w:name="z34" w:id="32"/>
    <w:p>
      <w:pPr>
        <w:spacing w:after="0"/>
        <w:ind w:left="0"/>
        <w:jc w:val="both"/>
      </w:pPr>
      <w:r>
        <w:rPr>
          <w:rFonts w:ascii="Times New Roman"/>
          <w:b w:val="false"/>
          <w:i w:val="false"/>
          <w:color w:val="000000"/>
          <w:sz w:val="28"/>
        </w:rPr>
        <w:t>
      21.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32"/>
    <w:bookmarkStart w:name="z35" w:id="33"/>
    <w:p>
      <w:pPr>
        <w:spacing w:after="0"/>
        <w:ind w:left="0"/>
        <w:jc w:val="both"/>
      </w:pPr>
      <w:r>
        <w:rPr>
          <w:rFonts w:ascii="Times New Roman"/>
          <w:b w:val="false"/>
          <w:i w:val="false"/>
          <w:color w:val="000000"/>
          <w:sz w:val="28"/>
        </w:rPr>
        <w:t>
      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33"/>
    <w:bookmarkStart w:name="z36" w:id="34"/>
    <w:p>
      <w:pPr>
        <w:spacing w:after="0"/>
        <w:ind w:left="0"/>
        <w:jc w:val="both"/>
      </w:pPr>
      <w:r>
        <w:rPr>
          <w:rFonts w:ascii="Times New Roman"/>
          <w:b w:val="false"/>
          <w:i w:val="false"/>
          <w:color w:val="000000"/>
          <w:sz w:val="28"/>
        </w:rPr>
        <w:t>
      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w:t>
      </w:r>
      <w:r>
        <w:rPr>
          <w:rFonts w:ascii="Times New Roman"/>
          <w:b w:val="false"/>
          <w:i w:val="false"/>
          <w:color w:val="000000"/>
          <w:sz w:val="28"/>
        </w:rPr>
        <w:t>-тармақтарында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7" w:id="35"/>
    <w:p>
      <w:pPr>
        <w:spacing w:after="0"/>
        <w:ind w:left="0"/>
        <w:jc w:val="both"/>
      </w:pPr>
      <w:r>
        <w:rPr>
          <w:rFonts w:ascii="Times New Roman"/>
          <w:b w:val="false"/>
          <w:i w:val="false"/>
          <w:color w:val="000000"/>
          <w:sz w:val="28"/>
        </w:rPr>
        <w:t>
      24.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35"/>
    <w:bookmarkStart w:name="z38" w:id="36"/>
    <w:p>
      <w:pPr>
        <w:spacing w:after="0"/>
        <w:ind w:left="0"/>
        <w:jc w:val="both"/>
      </w:pPr>
      <w:r>
        <w:rPr>
          <w:rFonts w:ascii="Times New Roman"/>
          <w:b w:val="false"/>
          <w:i w:val="false"/>
          <w:color w:val="000000"/>
          <w:sz w:val="28"/>
        </w:rPr>
        <w:t>
      25. Белгіленген негіздемелердің біреуі бойынша әлеуметтік көмек күнтізбелік бір жыл ішінде қайта көрсетілмейді.</w:t>
      </w:r>
    </w:p>
    <w:bookmarkEnd w:id="36"/>
    <w:bookmarkStart w:name="z39" w:id="37"/>
    <w:p>
      <w:pPr>
        <w:spacing w:after="0"/>
        <w:ind w:left="0"/>
        <w:jc w:val="both"/>
      </w:pPr>
      <w:r>
        <w:rPr>
          <w:rFonts w:ascii="Times New Roman"/>
          <w:b w:val="false"/>
          <w:i w:val="false"/>
          <w:color w:val="000000"/>
          <w:sz w:val="28"/>
        </w:rPr>
        <w:t>
      26. Әлеуметтік көмек көрсетуден бас тарту:</w:t>
      </w:r>
    </w:p>
    <w:bookmarkEnd w:id="37"/>
    <w:p>
      <w:pPr>
        <w:spacing w:after="0"/>
        <w:ind w:left="0"/>
        <w:jc w:val="both"/>
      </w:pPr>
      <w:r>
        <w:rPr>
          <w:rFonts w:ascii="Times New Roman"/>
          <w:b w:val="false"/>
          <w:i w:val="false"/>
          <w:color w:val="000000"/>
          <w:sz w:val="28"/>
        </w:rPr>
        <w:t>
      1) өтініш беруші ұсынған мәліметтердің дәйексіздігі анықталған жағдайда;</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 жағдайда;</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Start w:name="z40" w:id="38"/>
    <w:p>
      <w:pPr>
        <w:spacing w:after="0"/>
        <w:ind w:left="0"/>
        <w:jc w:val="both"/>
      </w:pPr>
      <w:r>
        <w:rPr>
          <w:rFonts w:ascii="Times New Roman"/>
          <w:b w:val="false"/>
          <w:i w:val="false"/>
          <w:color w:val="000000"/>
          <w:sz w:val="28"/>
        </w:rPr>
        <w:t>
      27.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38"/>
    <w:bookmarkStart w:name="z41" w:id="39"/>
    <w:p>
      <w:pPr>
        <w:spacing w:after="0"/>
        <w:ind w:left="0"/>
        <w:jc w:val="both"/>
      </w:pPr>
      <w:r>
        <w:rPr>
          <w:rFonts w:ascii="Times New Roman"/>
          <w:b w:val="false"/>
          <w:i w:val="false"/>
          <w:color w:val="000000"/>
          <w:sz w:val="28"/>
        </w:rPr>
        <w:t>
      27-1. Отбасының белсенділігін арттырудың әлеуметтік келісімшартын жасау:</w:t>
      </w:r>
    </w:p>
    <w:bookmarkEnd w:id="39"/>
    <w:p>
      <w:pPr>
        <w:spacing w:after="0"/>
        <w:ind w:left="0"/>
        <w:jc w:val="both"/>
      </w:pPr>
      <w:r>
        <w:rPr>
          <w:rFonts w:ascii="Times New Roman"/>
          <w:b w:val="false"/>
          <w:i w:val="false"/>
          <w:color w:val="000000"/>
          <w:sz w:val="28"/>
        </w:rPr>
        <w:t xml:space="preserve">
      1) Әлеуметтік келісімшарт негізіндегі шартты ақшалай көмек алу құқығын анықтағаннан кейін уәкілетті орган өтініш берушіні және (немесе) оның отбасының мүшелерін Денсаулық сақтау және әлеуметтік даму Министрінің 2015 жылғы 23 ақпандағы "Отбасының белсенділігіне әлеуметтік келісімшарт жасау нысандарын және отбасына көмек көрсетудің жеке жоспарын бекіту туралы" № 88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нысандарға сәйкес отбасына көмек көрсетудің жеке жоспарын әзірлеу және отбасының белсенділігін арттырудың әлеуметтік келісімшартын жасау үшін шақыртады.</w:t>
      </w:r>
    </w:p>
    <w:p>
      <w:pPr>
        <w:spacing w:after="0"/>
        <w:ind w:left="0"/>
        <w:jc w:val="both"/>
      </w:pPr>
      <w:r>
        <w:rPr>
          <w:rFonts w:ascii="Times New Roman"/>
          <w:b w:val="false"/>
          <w:i w:val="false"/>
          <w:color w:val="000000"/>
          <w:sz w:val="28"/>
        </w:rPr>
        <w:t xml:space="preserve">
      Бұл ретте үміткерлер оның ішінде, өздігінен жұмыспен қамтылғандар, жұмыссыздар, осы Қағиданың </w:t>
      </w:r>
      <w:r>
        <w:rPr>
          <w:rFonts w:ascii="Times New Roman"/>
          <w:b w:val="false"/>
          <w:i w:val="false"/>
          <w:color w:val="000000"/>
          <w:sz w:val="28"/>
        </w:rPr>
        <w:t>27-1 тармағы</w:t>
      </w:r>
      <w:r>
        <w:rPr>
          <w:rFonts w:ascii="Times New Roman"/>
          <w:b w:val="false"/>
          <w:i w:val="false"/>
          <w:color w:val="000000"/>
          <w:sz w:val="28"/>
        </w:rPr>
        <w:t xml:space="preserve"> 3) тармақшасында қаралған жағдайды және 1, 2 топтағы мүгедектері, күндізгі оқыту түрінің оқушыларды, студенттерді, тыңдаушыларды, курсанттарды және магистранттарды қоспағанда, бір жұмыс күні ішінде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қамтудың белсенді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p>
    <w:p>
      <w:pPr>
        <w:spacing w:after="0"/>
        <w:ind w:left="0"/>
        <w:jc w:val="both"/>
      </w:pPr>
      <w:r>
        <w:rPr>
          <w:rFonts w:ascii="Times New Roman"/>
          <w:b w:val="false"/>
          <w:i w:val="false"/>
          <w:color w:val="000000"/>
          <w:sz w:val="28"/>
        </w:rPr>
        <w:t>
      2) Жеке жоспар өтініш берушімен және (немесе) оның отбасының мүшелерімен бірлесіп жасалады және аз қамтамасыз етілген азаматтардың өмір сүру деңгейін арттыру үшін отбасының (азаматтың) кәсіптік және әлеуметтік бейімделу жөніндегі көзделген іс-шаралары бар, дербес жағдайда:</w:t>
      </w:r>
    </w:p>
    <w:p>
      <w:pPr>
        <w:spacing w:after="0"/>
        <w:ind w:left="0"/>
        <w:jc w:val="both"/>
      </w:pPr>
      <w:r>
        <w:rPr>
          <w:rFonts w:ascii="Times New Roman"/>
          <w:b w:val="false"/>
          <w:i w:val="false"/>
          <w:color w:val="000000"/>
          <w:sz w:val="28"/>
        </w:rPr>
        <w:t>
       - уәкілетті органның және (немесе) жұмыспен қамту орталығының көмегімен белсенді жұмыс іздеу және оларға ұсынылған жұмыс орнына жұмысқа тұру;</w:t>
      </w:r>
    </w:p>
    <w:p>
      <w:pPr>
        <w:spacing w:after="0"/>
        <w:ind w:left="0"/>
        <w:jc w:val="both"/>
      </w:pPr>
      <w:r>
        <w:rPr>
          <w:rFonts w:ascii="Times New Roman"/>
          <w:b w:val="false"/>
          <w:i w:val="false"/>
          <w:color w:val="000000"/>
          <w:sz w:val="28"/>
        </w:rPr>
        <w:t>
       - кәсіптік даярлаудан, қайта даярлаудан және біліктілігін арттырудан өту;</w:t>
      </w:r>
    </w:p>
    <w:p>
      <w:pPr>
        <w:spacing w:after="0"/>
        <w:ind w:left="0"/>
        <w:jc w:val="both"/>
      </w:pPr>
      <w:r>
        <w:rPr>
          <w:rFonts w:ascii="Times New Roman"/>
          <w:b w:val="false"/>
          <w:i w:val="false"/>
          <w:color w:val="000000"/>
          <w:sz w:val="28"/>
        </w:rPr>
        <w:t>
       - жеке кәсәпкерлік қызметті жүзеге асыру, жеке қосалқы шаруашылық жүргізу;</w:t>
      </w:r>
    </w:p>
    <w:p>
      <w:pPr>
        <w:spacing w:after="0"/>
        <w:ind w:left="0"/>
        <w:jc w:val="both"/>
      </w:pPr>
      <w:r>
        <w:rPr>
          <w:rFonts w:ascii="Times New Roman"/>
          <w:b w:val="false"/>
          <w:i w:val="false"/>
          <w:color w:val="000000"/>
          <w:sz w:val="28"/>
        </w:rPr>
        <w:t>
       - халықтың нысаналы топтарын кезеңдік скринингтік тексеруден өткізу;</w:t>
      </w:r>
    </w:p>
    <w:p>
      <w:pPr>
        <w:spacing w:after="0"/>
        <w:ind w:left="0"/>
        <w:jc w:val="both"/>
      </w:pPr>
      <w:r>
        <w:rPr>
          <w:rFonts w:ascii="Times New Roman"/>
          <w:b w:val="false"/>
          <w:i w:val="false"/>
          <w:color w:val="000000"/>
          <w:sz w:val="28"/>
        </w:rPr>
        <w:t>
       - отбасы құрамында, жүкті әйелдер болған жағдайда жүктіліктің 12 аптасына дейін акушерлік-гинекологиялық көмек көрсететін және жүктіліктің барлық кезеңі ішінде бақылайтын денсаулық сақтау ұйымдарына есепке қою;</w:t>
      </w:r>
    </w:p>
    <w:p>
      <w:pPr>
        <w:spacing w:after="0"/>
        <w:ind w:left="0"/>
        <w:jc w:val="both"/>
      </w:pPr>
      <w:r>
        <w:rPr>
          <w:rFonts w:ascii="Times New Roman"/>
          <w:b w:val="false"/>
          <w:i w:val="false"/>
          <w:color w:val="000000"/>
          <w:sz w:val="28"/>
        </w:rPr>
        <w:t>
       - әлеуметтік–маңызды сырқаттар болғанда (онкология, нашақорлық, түберкулез) ерікті түрде емделу;</w:t>
      </w:r>
    </w:p>
    <w:p>
      <w:pPr>
        <w:spacing w:after="0"/>
        <w:ind w:left="0"/>
        <w:jc w:val="both"/>
      </w:pPr>
      <w:r>
        <w:rPr>
          <w:rFonts w:ascii="Times New Roman"/>
          <w:b w:val="false"/>
          <w:i w:val="false"/>
          <w:color w:val="000000"/>
          <w:sz w:val="28"/>
        </w:rPr>
        <w:t>
       - арнайы әлеуметтік қызметтерді және (немесе) мүгедектерді сауықтыру шараларын қабылдау;</w:t>
      </w:r>
    </w:p>
    <w:p>
      <w:pPr>
        <w:spacing w:after="0"/>
        <w:ind w:left="0"/>
        <w:jc w:val="both"/>
      </w:pPr>
      <w:r>
        <w:rPr>
          <w:rFonts w:ascii="Times New Roman"/>
          <w:b w:val="false"/>
          <w:i w:val="false"/>
          <w:color w:val="000000"/>
          <w:sz w:val="28"/>
        </w:rPr>
        <w:t>
       - аз қамтылған отбасының (адамның) жеке қажетттілігіне байланысты уәкілетті органның қарауы бойынша белгіленген кәсіптік және әлеуметтік бейімдеу жөніндегі өзге де іс-шаралар.</w:t>
      </w:r>
    </w:p>
    <w:p>
      <w:pPr>
        <w:spacing w:after="0"/>
        <w:ind w:left="0"/>
        <w:jc w:val="both"/>
      </w:pPr>
      <w:r>
        <w:rPr>
          <w:rFonts w:ascii="Times New Roman"/>
          <w:b w:val="false"/>
          <w:i w:val="false"/>
          <w:color w:val="000000"/>
          <w:sz w:val="28"/>
        </w:rPr>
        <w:t>
      3) Жұмыспен қамтуға көмек көрсету шараларына қатысу отбасының еңбекке қабілетті мүшелері үшін міндетті шарт болып табылады, тек келесі жағдайлардан басқа:</w:t>
      </w:r>
    </w:p>
    <w:p>
      <w:pPr>
        <w:spacing w:after="0"/>
        <w:ind w:left="0"/>
        <w:jc w:val="both"/>
      </w:pPr>
      <w:r>
        <w:rPr>
          <w:rFonts w:ascii="Times New Roman"/>
          <w:b w:val="false"/>
          <w:i w:val="false"/>
          <w:color w:val="000000"/>
          <w:sz w:val="28"/>
        </w:rPr>
        <w:t>
       - станционарлық, амбулаториялық (санаторийлік) емделу кезеңіне (тиісті медициналық ұйымдардың растаушы құжаттарын ұсынған кезде);</w:t>
      </w:r>
    </w:p>
    <w:p>
      <w:pPr>
        <w:spacing w:after="0"/>
        <w:ind w:left="0"/>
        <w:jc w:val="both"/>
      </w:pPr>
      <w:r>
        <w:rPr>
          <w:rFonts w:ascii="Times New Roman"/>
          <w:b w:val="false"/>
          <w:i w:val="false"/>
          <w:color w:val="000000"/>
          <w:sz w:val="28"/>
        </w:rPr>
        <w:t>
       - жұмыспен қамтуға көмек көрсетудің мемлекеттік шараларына қатысуға негізгі үміткерден (үміткерлерден) басқа, үш жасқа дейінгі балаларды күту өзгелердің күтімі мен көмегіне мұқтаж он сегіз жасқа дейінгі мүгедек-баланы, бірінші және екінші топтағы мүгедектерді, сексен жастан асқан қарт адамдарды күтуді жүзеге асыру.</w:t>
      </w:r>
    </w:p>
    <w:p>
      <w:pPr>
        <w:spacing w:after="0"/>
        <w:ind w:left="0"/>
        <w:jc w:val="both"/>
      </w:pPr>
      <w:r>
        <w:rPr>
          <w:rFonts w:ascii="Times New Roman"/>
          <w:b w:val="false"/>
          <w:i w:val="false"/>
          <w:color w:val="000000"/>
          <w:sz w:val="28"/>
        </w:rPr>
        <w:t>
      4) Отбасының белсенділігін арттырудың әлеуметтік келісімшарты алты айға тағы да алты айға мерзімін ұзарту мүмкіндігімен, бірақ отбасы мүшелерін әлеуметтік бейімдеуді ұзарту қажеттілігі жағдайында және (немесе) отбасының еңбекке қабілетті мүшелерінің кәсіптік оқуды және (немесе) жастар практикасынан өтуді және (немесе) әлеуметтік жұмыс орындарында жұмыспен қамтылуы аяқталмаған жағдайда бір жылдан аспайтын уақытқа жасау.</w:t>
      </w:r>
    </w:p>
    <w:p>
      <w:pPr>
        <w:spacing w:after="0"/>
        <w:ind w:left="0"/>
        <w:jc w:val="both"/>
      </w:pPr>
      <w:r>
        <w:rPr>
          <w:rFonts w:ascii="Times New Roman"/>
          <w:b w:val="false"/>
          <w:i w:val="false"/>
          <w:color w:val="000000"/>
          <w:sz w:val="28"/>
        </w:rPr>
        <w:t>
      5) Отбасының белсенділігін арттырудың әлеуметтік келісімшарттың мерзімін ұзартуына байланысты әлеуметтік келісімшарт бойынша әлеуметтік көмек мөлшері қайта қарастырылмайды.</w:t>
      </w:r>
    </w:p>
    <w:p>
      <w:pPr>
        <w:spacing w:after="0"/>
        <w:ind w:left="0"/>
        <w:jc w:val="both"/>
      </w:pPr>
      <w:r>
        <w:rPr>
          <w:rFonts w:ascii="Times New Roman"/>
          <w:b w:val="false"/>
          <w:i w:val="false"/>
          <w:color w:val="000000"/>
          <w:sz w:val="28"/>
        </w:rPr>
        <w:t>
      6) Отбасының белсенділігін арттырудың әлеуметтік келісімшарт екі данада жасалады, оның біреуі тіркеу журналына қол қойғызып өтініш берушіге беріледі, екіншісі - отбасының белсенділігін арттырудың әлеуметтік келісімшартын жасаған органда сақталады.</w:t>
      </w:r>
    </w:p>
    <w:p>
      <w:pPr>
        <w:spacing w:after="0"/>
        <w:ind w:left="0"/>
        <w:jc w:val="both"/>
      </w:pPr>
      <w:r>
        <w:rPr>
          <w:rFonts w:ascii="Times New Roman"/>
          <w:b w:val="false"/>
          <w:i w:val="false"/>
          <w:color w:val="000000"/>
          <w:sz w:val="28"/>
        </w:rPr>
        <w:t>
      7) Отбасының белсенділігін арттырудың әлеуметтік келісімшарты бойынша міндетемелерді орындалу мониторингісі оны жасаған органмен жүзеге асырылады.</w:t>
      </w:r>
    </w:p>
    <w:p>
      <w:pPr>
        <w:spacing w:after="0"/>
        <w:ind w:left="0"/>
        <w:jc w:val="both"/>
      </w:pPr>
      <w:r>
        <w:rPr>
          <w:rFonts w:ascii="Times New Roman"/>
          <w:b w:val="false"/>
          <w:i w:val="false"/>
          <w:color w:val="000000"/>
          <w:sz w:val="28"/>
        </w:rPr>
        <w:t>
      8) Уәкілетті орган отбасының белсенділігін арттырудың әлеуметтік келісімшарттың барлық бағытында сүйемелдеу және жеке жоспардың орындалуын бақылау, сондай ақ тиімділігін бағалауды жүзеге асырады.</w:t>
      </w:r>
    </w:p>
    <w:bookmarkStart w:name="z42" w:id="40"/>
    <w:p>
      <w:pPr>
        <w:spacing w:after="0"/>
        <w:ind w:left="0"/>
        <w:jc w:val="left"/>
      </w:pPr>
      <w:r>
        <w:rPr>
          <w:rFonts w:ascii="Times New Roman"/>
          <w:b/>
          <w:i w:val="false"/>
          <w:color w:val="000000"/>
        </w:rPr>
        <w:t xml:space="preserve"> 4. Көрсетілетін әлеуметтік көмекті</w:t>
      </w:r>
      <w:r>
        <w:br/>
      </w:r>
      <w:r>
        <w:rPr>
          <w:rFonts w:ascii="Times New Roman"/>
          <w:b/>
          <w:i w:val="false"/>
          <w:color w:val="000000"/>
        </w:rPr>
        <w:t>тоқтату және қайтару үшін негіздемелер</w:t>
      </w:r>
    </w:p>
    <w:bookmarkEnd w:id="40"/>
    <w:bookmarkStart w:name="z43" w:id="41"/>
    <w:p>
      <w:pPr>
        <w:spacing w:after="0"/>
        <w:ind w:left="0"/>
        <w:jc w:val="both"/>
      </w:pPr>
      <w:r>
        <w:rPr>
          <w:rFonts w:ascii="Times New Roman"/>
          <w:b w:val="false"/>
          <w:i w:val="false"/>
          <w:color w:val="000000"/>
          <w:sz w:val="28"/>
        </w:rPr>
        <w:t>
      28. Әлеуметтік көмек келесі жағдайларда тоқтатылады:</w:t>
      </w:r>
    </w:p>
    <w:bookmarkEnd w:id="41"/>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қоныс аударған;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5) отбасының белсенділігін арттырудың әлеуметтік келісімшарты және әлеуметтік келісімшарты бойынша міндетемелерін орындамауы және бұзылуы.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Start w:name="z44" w:id="42"/>
    <w:p>
      <w:pPr>
        <w:spacing w:after="0"/>
        <w:ind w:left="0"/>
        <w:jc w:val="both"/>
      </w:pPr>
      <w:r>
        <w:rPr>
          <w:rFonts w:ascii="Times New Roman"/>
          <w:b w:val="false"/>
          <w:i w:val="false"/>
          <w:color w:val="000000"/>
          <w:sz w:val="28"/>
        </w:rPr>
        <w:t>
      29. Артық төленген сомалар ерікті немесе Қазақстан Республикасының заңнамасында белгіленген өзгеше тәртіппен қайтаруға жатады.</w:t>
      </w:r>
    </w:p>
    <w:bookmarkEnd w:id="42"/>
    <w:bookmarkStart w:name="z45" w:id="43"/>
    <w:p>
      <w:pPr>
        <w:spacing w:after="0"/>
        <w:ind w:left="0"/>
        <w:jc w:val="left"/>
      </w:pPr>
      <w:r>
        <w:rPr>
          <w:rFonts w:ascii="Times New Roman"/>
          <w:b/>
          <w:i w:val="false"/>
          <w:color w:val="000000"/>
        </w:rPr>
        <w:t xml:space="preserve"> 5. Қорытынды ереже</w:t>
      </w:r>
    </w:p>
    <w:bookmarkEnd w:id="43"/>
    <w:bookmarkStart w:name="z46" w:id="44"/>
    <w:p>
      <w:pPr>
        <w:spacing w:after="0"/>
        <w:ind w:left="0"/>
        <w:jc w:val="both"/>
      </w:pPr>
      <w:r>
        <w:rPr>
          <w:rFonts w:ascii="Times New Roman"/>
          <w:b w:val="false"/>
          <w:i w:val="false"/>
          <w:color w:val="000000"/>
          <w:sz w:val="28"/>
        </w:rPr>
        <w:t>
      30. Әлеуметтік көмек көрсету мониторингі мен есепке алуды уәкілетті орган "Е-собес" және "Әлеуметтік көмек: мемлекеттік атаулы әлеуметтік көмек, 18 жасқа дейінгі балаларға мемлекеттік жәрдемақы, тұрғын үй көмегі" автоматтандырылған ақпараттық жүйесінің дерекқорын пайдалана отырып жүргізеді.</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ауданында әлеуметтік</w:t>
            </w:r>
            <w:r>
              <w:br/>
            </w:r>
            <w:r>
              <w:rPr>
                <w:rFonts w:ascii="Times New Roman"/>
                <w:b w:val="false"/>
                <w:i w:val="false"/>
                <w:color w:val="000000"/>
                <w:sz w:val="20"/>
              </w:rPr>
              <w:t>көмек көрсетудің, оның</w:t>
            </w:r>
            <w:r>
              <w:br/>
            </w:r>
            <w:r>
              <w:rPr>
                <w:rFonts w:ascii="Times New Roman"/>
                <w:b w:val="false"/>
                <w:i w:val="false"/>
                <w:color w:val="000000"/>
                <w:sz w:val="20"/>
              </w:rPr>
              <w:t>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қағидаларына</w:t>
            </w:r>
            <w:r>
              <w:br/>
            </w:r>
            <w:r>
              <w:rPr>
                <w:rFonts w:ascii="Times New Roman"/>
                <w:b w:val="false"/>
                <w:i w:val="false"/>
                <w:color w:val="000000"/>
                <w:sz w:val="20"/>
              </w:rPr>
              <w:t>1-қосымша</w:t>
            </w:r>
          </w:p>
        </w:tc>
      </w:tr>
    </w:tbl>
    <w:bookmarkStart w:name="z48" w:id="45"/>
    <w:p>
      <w:pPr>
        <w:spacing w:after="0"/>
        <w:ind w:left="0"/>
        <w:jc w:val="left"/>
      </w:pPr>
      <w:r>
        <w:rPr>
          <w:rFonts w:ascii="Times New Roman"/>
          <w:b/>
          <w:i w:val="false"/>
          <w:color w:val="000000"/>
        </w:rPr>
        <w:t xml:space="preserve"> Шартты ақшалай көмек алу өтініш</w:t>
      </w:r>
    </w:p>
    <w:bookmarkEnd w:id="45"/>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(елді мекені, ауданы, облысы)</w:t>
      </w:r>
      <w:r>
        <w:br/>
      </w:r>
      <w:r>
        <w:rPr>
          <w:rFonts w:ascii="Times New Roman"/>
          <w:b w:val="false"/>
          <w:i w:val="false"/>
          <w:color w:val="000000"/>
          <w:sz w:val="28"/>
        </w:rPr>
        <w:t>жұмыспен қамту және әлеуметтік бағдарламалар бөліміне</w:t>
      </w:r>
      <w:r>
        <w:br/>
      </w:r>
      <w:r>
        <w:rPr>
          <w:rFonts w:ascii="Times New Roman"/>
          <w:b w:val="false"/>
          <w:i w:val="false"/>
          <w:color w:val="000000"/>
          <w:sz w:val="28"/>
        </w:rPr>
        <w:t>_________________________________________</w:t>
      </w:r>
      <w:r>
        <w:br/>
      </w:r>
      <w:r>
        <w:rPr>
          <w:rFonts w:ascii="Times New Roman"/>
          <w:b w:val="false"/>
          <w:i w:val="false"/>
          <w:color w:val="000000"/>
          <w:sz w:val="28"/>
        </w:rPr>
        <w:t>(елді мекені, ауданы)</w:t>
      </w:r>
      <w:r>
        <w:br/>
      </w:r>
      <w:r>
        <w:rPr>
          <w:rFonts w:ascii="Times New Roman"/>
          <w:b w:val="false"/>
          <w:i w:val="false"/>
          <w:color w:val="000000"/>
          <w:sz w:val="28"/>
        </w:rPr>
        <w:t>_________________________________________</w:t>
      </w:r>
      <w:r>
        <w:br/>
      </w:r>
      <w:r>
        <w:rPr>
          <w:rFonts w:ascii="Times New Roman"/>
          <w:b w:val="false"/>
          <w:i w:val="false"/>
          <w:color w:val="000000"/>
          <w:sz w:val="28"/>
        </w:rPr>
        <w:t>(көше, үй және пәтер №, телефон) мекенжайы</w:t>
      </w:r>
      <w:r>
        <w:br/>
      </w:r>
      <w:r>
        <w:rPr>
          <w:rFonts w:ascii="Times New Roman"/>
          <w:b w:val="false"/>
          <w:i w:val="false"/>
          <w:color w:val="000000"/>
          <w:sz w:val="28"/>
        </w:rPr>
        <w:t>бойынша тұратын</w:t>
      </w:r>
      <w:r>
        <w:br/>
      </w:r>
      <w:r>
        <w:rPr>
          <w:rFonts w:ascii="Times New Roman"/>
          <w:b w:val="false"/>
          <w:i w:val="false"/>
          <w:color w:val="000000"/>
          <w:sz w:val="28"/>
        </w:rPr>
        <w:t>_________________________________________</w:t>
      </w:r>
      <w:r>
        <w:br/>
      </w:r>
      <w:r>
        <w:rPr>
          <w:rFonts w:ascii="Times New Roman"/>
          <w:b w:val="false"/>
          <w:i w:val="false"/>
          <w:color w:val="000000"/>
          <w:sz w:val="28"/>
        </w:rPr>
        <w:t>(өтініш берушінің Т.А.Ә.)</w:t>
      </w:r>
      <w:r>
        <w:br/>
      </w:r>
      <w:r>
        <w:rPr>
          <w:rFonts w:ascii="Times New Roman"/>
          <w:b w:val="false"/>
          <w:i w:val="false"/>
          <w:color w:val="000000"/>
          <w:sz w:val="28"/>
        </w:rPr>
        <w:t>жеке куәлік №_____________________________</w:t>
      </w:r>
      <w:r>
        <w:br/>
      </w:r>
      <w:r>
        <w:rPr>
          <w:rFonts w:ascii="Times New Roman"/>
          <w:b w:val="false"/>
          <w:i w:val="false"/>
          <w:color w:val="000000"/>
          <w:sz w:val="28"/>
        </w:rPr>
        <w:t>____________________________________________</w:t>
      </w:r>
      <w:r>
        <w:br/>
      </w:r>
      <w:r>
        <w:rPr>
          <w:rFonts w:ascii="Times New Roman"/>
          <w:b w:val="false"/>
          <w:i w:val="false"/>
          <w:color w:val="000000"/>
          <w:sz w:val="28"/>
        </w:rPr>
        <w:t>берілген күні _____________________________</w:t>
      </w:r>
      <w:r>
        <w:br/>
      </w:r>
      <w:r>
        <w:rPr>
          <w:rFonts w:ascii="Times New Roman"/>
          <w:b w:val="false"/>
          <w:i w:val="false"/>
          <w:color w:val="000000"/>
          <w:sz w:val="28"/>
        </w:rPr>
        <w:t>ЖСН 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p>
    <w:p>
      <w:pPr>
        <w:spacing w:after="0"/>
        <w:ind w:left="0"/>
        <w:jc w:val="both"/>
      </w:pPr>
      <w:r>
        <w:rPr>
          <w:rFonts w:ascii="Times New Roman"/>
          <w:b w:val="false"/>
          <w:i w:val="false"/>
          <w:color w:val="000000"/>
          <w:sz w:val="28"/>
        </w:rPr>
        <w:t>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w:t>
      </w:r>
    </w:p>
    <w:p>
      <w:pPr>
        <w:spacing w:after="0"/>
        <w:ind w:left="0"/>
        <w:jc w:val="both"/>
      </w:pPr>
      <w:r>
        <w:rPr>
          <w:rFonts w:ascii="Times New Roman"/>
          <w:b w:val="false"/>
          <w:i w:val="false"/>
          <w:color w:val="000000"/>
          <w:sz w:val="28"/>
        </w:rPr>
        <w:t>
      Мен берген ақпараттың құпия екендігі және ол әлеуметтік бағдарламаларды іске асыру үшін ғана пайдаланылатыны туралы маған хабарланды.</w:t>
      </w:r>
    </w:p>
    <w:p>
      <w:pPr>
        <w:spacing w:after="0"/>
        <w:ind w:left="0"/>
        <w:jc w:val="both"/>
      </w:pPr>
      <w:r>
        <w:rPr>
          <w:rFonts w:ascii="Times New Roman"/>
          <w:b w:val="false"/>
          <w:i w:val="false"/>
          <w:color w:val="000000"/>
          <w:sz w:val="28"/>
        </w:rPr>
        <w:t>
      Менің отбасым (мені қоса алғанда) _____ адамнан тұрады.</w:t>
      </w:r>
    </w:p>
    <w:p>
      <w:pPr>
        <w:spacing w:after="0"/>
        <w:ind w:left="0"/>
        <w:jc w:val="both"/>
      </w:pP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w:t>
      </w:r>
    </w:p>
    <w:p>
      <w:pPr>
        <w:spacing w:after="0"/>
        <w:ind w:left="0"/>
        <w:jc w:val="both"/>
      </w:pPr>
      <w:r>
        <w:rPr>
          <w:rFonts w:ascii="Times New Roman"/>
          <w:b w:val="false"/>
          <w:i w:val="false"/>
          <w:color w:val="000000"/>
          <w:sz w:val="28"/>
        </w:rPr>
        <w:t>
      Жалған ақпарат пен дәйексіз (жасанды) құжаттар бергенім үшін жауаптылық туралы маған ескертілді.</w:t>
      </w:r>
    </w:p>
    <w:p>
      <w:pPr>
        <w:spacing w:after="0"/>
        <w:ind w:left="0"/>
        <w:jc w:val="both"/>
      </w:pPr>
      <w:r>
        <w:rPr>
          <w:rFonts w:ascii="Times New Roman"/>
          <w:b w:val="false"/>
          <w:i w:val="false"/>
          <w:color w:val="000000"/>
          <w:sz w:val="28"/>
        </w:rPr>
        <w:t xml:space="preserve">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Денсаулық сақтау және әлеуметтік даму министрлігінің Зейнетақы төлеу жөніндегі мемлекеттік орталығының базасындағы деректермен салыстырып тексеруге келісемін. </w:t>
      </w:r>
    </w:p>
    <w:p>
      <w:pPr>
        <w:spacing w:after="0"/>
        <w:ind w:left="0"/>
        <w:jc w:val="both"/>
      </w:pPr>
      <w:r>
        <w:rPr>
          <w:rFonts w:ascii="Times New Roman"/>
          <w:b w:val="false"/>
          <w:i w:val="false"/>
          <w:color w:val="000000"/>
          <w:sz w:val="28"/>
        </w:rPr>
        <w:t>
      Құқығым болған жағдайда маған және менің отбасымның мүшелеріне бір мезгілде мынадай көмектерді көрсетуіңізді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тұрғын үй көмегі</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арнайы әлеуметтік қызметтер</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мүгедектерді жеке оңалту шаралары (сурдотехникалық, тифлотехникалық, протездік-ортопедиялыққұралдармен,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жергілікті атқарушы органдардың шешімі бойынша әлеуметтік көмек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"____"__________20___ ж. ___________________</w:t>
      </w:r>
    </w:p>
    <w:p>
      <w:pPr>
        <w:spacing w:after="0"/>
        <w:ind w:left="0"/>
        <w:jc w:val="both"/>
      </w:pPr>
      <w:r>
        <w:rPr>
          <w:rFonts w:ascii="Times New Roman"/>
          <w:b w:val="false"/>
          <w:i w:val="false"/>
          <w:color w:val="000000"/>
          <w:sz w:val="28"/>
        </w:rPr>
        <w:t>
      (күні)                         (өтініш берушінің қолы)</w:t>
      </w:r>
    </w:p>
    <w:p>
      <w:pPr>
        <w:spacing w:after="0"/>
        <w:ind w:left="0"/>
        <w:jc w:val="both"/>
      </w:pP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Құжаттар қабылданды</w:t>
      </w:r>
    </w:p>
    <w:p>
      <w:pPr>
        <w:spacing w:after="0"/>
        <w:ind w:left="0"/>
        <w:jc w:val="both"/>
      </w:pPr>
      <w:r>
        <w:rPr>
          <w:rFonts w:ascii="Times New Roman"/>
          <w:b w:val="false"/>
          <w:i w:val="false"/>
          <w:color w:val="000000"/>
          <w:sz w:val="28"/>
        </w:rPr>
        <w:t>
      "____"__________20___ ж. ________________________________________________</w:t>
      </w:r>
    </w:p>
    <w:p>
      <w:pPr>
        <w:spacing w:after="0"/>
        <w:ind w:left="0"/>
        <w:jc w:val="both"/>
      </w:pPr>
      <w:r>
        <w:rPr>
          <w:rFonts w:ascii="Times New Roman"/>
          <w:b w:val="false"/>
          <w:i w:val="false"/>
          <w:color w:val="000000"/>
          <w:sz w:val="28"/>
        </w:rPr>
        <w:t>
      (күні)                         (құжаттарды қабылдаған адамның Т.А.Ә. және қолы)</w:t>
      </w:r>
    </w:p>
    <w:p>
      <w:pPr>
        <w:spacing w:after="0"/>
        <w:ind w:left="0"/>
        <w:jc w:val="both"/>
      </w:pPr>
      <w:r>
        <w:rPr>
          <w:rFonts w:ascii="Times New Roman"/>
          <w:b w:val="false"/>
          <w:i w:val="false"/>
          <w:color w:val="000000"/>
          <w:sz w:val="28"/>
        </w:rPr>
        <w:t>
      Отбасының тіркеу нөмірі | |</w:t>
      </w:r>
    </w:p>
    <w:p>
      <w:pPr>
        <w:spacing w:after="0"/>
        <w:ind w:left="0"/>
        <w:jc w:val="both"/>
      </w:pPr>
      <w:r>
        <w:rPr>
          <w:rFonts w:ascii="Times New Roman"/>
          <w:b w:val="false"/>
          <w:i w:val="false"/>
          <w:color w:val="000000"/>
          <w:sz w:val="28"/>
        </w:rPr>
        <w:t>
      Өтініш қоса берілген құжаттармен "____"__________20___ ж. учаскелік комиссияға берілді.</w:t>
      </w:r>
      <w:r>
        <w:br/>
      </w:r>
      <w:r>
        <w:rPr>
          <w:rFonts w:ascii="Times New Roman"/>
          <w:b w:val="false"/>
          <w:i w:val="false"/>
          <w:color w:val="000000"/>
          <w:sz w:val="28"/>
        </w:rPr>
        <w:t>"____"__________20___ ж. қабылданды.</w:t>
      </w:r>
      <w:r>
        <w:br/>
      </w:r>
      <w:r>
        <w:rPr>
          <w:rFonts w:ascii="Times New Roman"/>
          <w:b w:val="false"/>
          <w:i w:val="false"/>
          <w:color w:val="000000"/>
          <w:sz w:val="28"/>
        </w:rPr>
        <w:t>Құжаттарды қабылдаған учаскелік комиссия мүшесінің Т.А.Ә. және қолы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Өтініш берушінің қолы ___________________</w:t>
      </w:r>
      <w:r>
        <w:br/>
      </w:r>
      <w:r>
        <w:rPr>
          <w:rFonts w:ascii="Times New Roman"/>
          <w:b w:val="false"/>
          <w:i w:val="false"/>
          <w:color w:val="000000"/>
          <w:sz w:val="28"/>
        </w:rPr>
        <w:t>Кент, ауыл, ауылдық округ әкімінен құжаттардың қабылданған күні туралы уәкілетті органның белгісі "____"__________20___ ж.</w:t>
      </w:r>
      <w:r>
        <w:br/>
      </w:r>
      <w:r>
        <w:rPr>
          <w:rFonts w:ascii="Times New Roman"/>
          <w:b w:val="false"/>
          <w:i w:val="false"/>
          <w:color w:val="000000"/>
          <w:sz w:val="28"/>
        </w:rPr>
        <w:t>Құжаттарды қабылдаған адамның Т.А.Ә., лауазымы, қолы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_ _ _ _ _ _ _ _ _ _ _ _ _ _ _ _ _ _ _ _ _ _ _ _ _ _ _ _ _ _ _ __ _ _ _ _ _ _ _ _ _ _ _ _ _ _ _ _ </w:t>
      </w:r>
    </w:p>
    <w:p>
      <w:pPr>
        <w:spacing w:after="0"/>
        <w:ind w:left="0"/>
        <w:jc w:val="both"/>
      </w:pPr>
      <w:r>
        <w:rPr>
          <w:rFonts w:ascii="Times New Roman"/>
          <w:b w:val="false"/>
          <w:i w:val="false"/>
          <w:color w:val="000000"/>
          <w:sz w:val="28"/>
        </w:rPr>
        <w:t>
      (қию сызығы)</w:t>
      </w:r>
      <w:r>
        <w:br/>
      </w:r>
      <w:r>
        <w:rPr>
          <w:rFonts w:ascii="Times New Roman"/>
          <w:b w:val="false"/>
          <w:i w:val="false"/>
          <w:color w:val="000000"/>
          <w:sz w:val="28"/>
        </w:rPr>
        <w:t>Жалған ақпарат пен дәйексіз (жасанды) құжаттар бергенім үшін жауаптылық туралы ескертілді.</w:t>
      </w:r>
      <w:r>
        <w:br/>
      </w:r>
      <w:r>
        <w:rPr>
          <w:rFonts w:ascii="Times New Roman"/>
          <w:b w:val="false"/>
          <w:i w:val="false"/>
          <w:color w:val="000000"/>
          <w:sz w:val="28"/>
        </w:rPr>
        <w:t>Азамат _____________________________ өтініші қоса берілген ______ данадағы құжаттармен, отбасының ________ тіркеу нөмірімен "____"__________20___ ж. қабылданды.</w:t>
      </w:r>
      <w:r>
        <w:br/>
      </w:r>
      <w:r>
        <w:rPr>
          <w:rFonts w:ascii="Times New Roman"/>
          <w:b w:val="false"/>
          <w:i w:val="false"/>
          <w:color w:val="000000"/>
          <w:sz w:val="28"/>
        </w:rPr>
        <w:t>Құжаттарды қабылдаған адамның Т.А.Ә., лауазымы, қолы</w:t>
      </w:r>
      <w:r>
        <w:br/>
      </w:r>
      <w:r>
        <w:rPr>
          <w:rFonts w:ascii="Times New Roman"/>
          <w:b w:val="false"/>
          <w:i w:val="false"/>
          <w:color w:val="000000"/>
          <w:sz w:val="28"/>
        </w:rPr>
        <w:t>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ауданында әлеуметтік</w:t>
            </w:r>
            <w:r>
              <w:br/>
            </w:r>
            <w:r>
              <w:rPr>
                <w:rFonts w:ascii="Times New Roman"/>
                <w:b w:val="false"/>
                <w:i w:val="false"/>
                <w:color w:val="000000"/>
                <w:sz w:val="20"/>
              </w:rPr>
              <w:t>көмек көрсетудің, оның</w:t>
            </w:r>
            <w:r>
              <w:br/>
            </w:r>
            <w:r>
              <w:rPr>
                <w:rFonts w:ascii="Times New Roman"/>
                <w:b w:val="false"/>
                <w:i w:val="false"/>
                <w:color w:val="000000"/>
                <w:sz w:val="20"/>
              </w:rPr>
              <w:t>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қағидаларына</w:t>
            </w:r>
            <w:r>
              <w:br/>
            </w:r>
            <w:r>
              <w:rPr>
                <w:rFonts w:ascii="Times New Roman"/>
                <w:b w:val="false"/>
                <w:i w:val="false"/>
                <w:color w:val="000000"/>
                <w:sz w:val="20"/>
              </w:rPr>
              <w:t>2-қосымша</w:t>
            </w:r>
          </w:p>
        </w:tc>
      </w:tr>
    </w:tbl>
    <w:bookmarkStart w:name="z50" w:id="46"/>
    <w:p>
      <w:pPr>
        <w:spacing w:after="0"/>
        <w:ind w:left="0"/>
        <w:jc w:val="left"/>
      </w:pPr>
      <w:r>
        <w:rPr>
          <w:rFonts w:ascii="Times New Roman"/>
          <w:b/>
          <w:i w:val="false"/>
          <w:color w:val="000000"/>
        </w:rPr>
        <w:t xml:space="preserve"> Шартты ақшалай көмек алу үшін әңгімелесу парағы</w:t>
      </w:r>
    </w:p>
    <w:bookmarkEnd w:id="46"/>
    <w:p>
      <w:pPr>
        <w:spacing w:after="0"/>
        <w:ind w:left="0"/>
        <w:jc w:val="both"/>
      </w:pPr>
      <w:r>
        <w:rPr>
          <w:rFonts w:ascii="Times New Roman"/>
          <w:b w:val="false"/>
          <w:i w:val="false"/>
          <w:color w:val="000000"/>
          <w:sz w:val="28"/>
        </w:rPr>
        <w:t>
      Өтініш берушінің Т.А.Ә.</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Жұмыспен қамту және әлеуметтік бағдарламалар бөлімі маманының Т.А.Ә.</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 шартты ақшалай көмек алуға жүгінген күн</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(жалғыз тұратын азаматтың) сипаттамасы: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Өтініш беруші: __________________________________________________________________</w:t>
      </w:r>
      <w:r>
        <w:br/>
      </w:r>
      <w:r>
        <w:rPr>
          <w:rFonts w:ascii="Times New Roman"/>
          <w:b w:val="false"/>
          <w:i w:val="false"/>
          <w:color w:val="000000"/>
          <w:sz w:val="28"/>
        </w:rPr>
        <w:t>Зайыбы</w:t>
      </w:r>
      <w:r>
        <w:br/>
      </w:r>
      <w:r>
        <w:rPr>
          <w:rFonts w:ascii="Times New Roman"/>
          <w:b w:val="false"/>
          <w:i w:val="false"/>
          <w:color w:val="000000"/>
          <w:sz w:val="28"/>
        </w:rPr>
        <w:t>(жұбайы):_______________________________________________________________________</w:t>
      </w:r>
      <w:r>
        <w:br/>
      </w:r>
      <w:r>
        <w:rPr>
          <w:rFonts w:ascii="Times New Roman"/>
          <w:b w:val="false"/>
          <w:i w:val="false"/>
          <w:color w:val="000000"/>
          <w:sz w:val="28"/>
        </w:rPr>
        <w:t>Отбасының басқа да ересек мүшелері: _______________________________________________</w:t>
      </w:r>
      <w:r>
        <w:br/>
      </w:r>
      <w:r>
        <w:rPr>
          <w:rFonts w:ascii="Times New Roman"/>
          <w:b w:val="false"/>
          <w:i w:val="false"/>
          <w:color w:val="000000"/>
          <w:sz w:val="28"/>
        </w:rPr>
        <w:t>Отбасы мүшелері арасындағы қарым-қатынас 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Отбасындағы қиындықтар 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 бағдарламалар бөлімі маманының бағасы 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Проблемалар, алаңдаушылық (бүгінгі күннің қиындықтары), не кедергі келтіреді</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Отбасының (жалғыз тұратын азаматтың) қалауы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Басқа__________________________________________________________________________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Тараптардың қолы</w:t>
      </w:r>
    </w:p>
    <w:p>
      <w:pPr>
        <w:spacing w:after="0"/>
        <w:ind w:left="0"/>
        <w:jc w:val="both"/>
      </w:pPr>
      <w:r>
        <w:rPr>
          <w:rFonts w:ascii="Times New Roman"/>
          <w:b w:val="false"/>
          <w:i w:val="false"/>
          <w:color w:val="000000"/>
          <w:sz w:val="28"/>
        </w:rPr>
        <w:t xml:space="preserve">
      Жұмыспен қамту және әлеуметтік                  Қатысушы (лар) </w:t>
      </w:r>
    </w:p>
    <w:p>
      <w:pPr>
        <w:spacing w:after="0"/>
        <w:ind w:left="0"/>
        <w:jc w:val="both"/>
      </w:pPr>
      <w:r>
        <w:rPr>
          <w:rFonts w:ascii="Times New Roman"/>
          <w:b w:val="false"/>
          <w:i w:val="false"/>
          <w:color w:val="000000"/>
          <w:sz w:val="28"/>
        </w:rPr>
        <w:t xml:space="preserve">
      бағдарламалар бөлімі </w:t>
      </w:r>
    </w:p>
    <w:p>
      <w:pPr>
        <w:spacing w:after="0"/>
        <w:ind w:left="0"/>
        <w:jc w:val="both"/>
      </w:pPr>
      <w:r>
        <w:rPr>
          <w:rFonts w:ascii="Times New Roman"/>
          <w:b w:val="false"/>
          <w:i w:val="false"/>
          <w:color w:val="000000"/>
          <w:sz w:val="28"/>
        </w:rPr>
        <w:t>
      ___________________(қолы)                   _________________(қолы)</w:t>
      </w:r>
    </w:p>
    <w:p>
      <w:pPr>
        <w:spacing w:after="0"/>
        <w:ind w:left="0"/>
        <w:jc w:val="both"/>
      </w:pPr>
      <w:r>
        <w:rPr>
          <w:rFonts w:ascii="Times New Roman"/>
          <w:b w:val="false"/>
          <w:i w:val="false"/>
          <w:color w:val="000000"/>
          <w:sz w:val="28"/>
        </w:rPr>
        <w:t>
      ___________________(күні)                   _________________(күні)</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ауданында әлеуметтік</w:t>
            </w:r>
            <w:r>
              <w:br/>
            </w:r>
            <w:r>
              <w:rPr>
                <w:rFonts w:ascii="Times New Roman"/>
                <w:b w:val="false"/>
                <w:i w:val="false"/>
                <w:color w:val="000000"/>
                <w:sz w:val="20"/>
              </w:rPr>
              <w:t>көмек көрсетудің, оның</w:t>
            </w:r>
            <w:r>
              <w:br/>
            </w:r>
            <w:r>
              <w:rPr>
                <w:rFonts w:ascii="Times New Roman"/>
                <w:b w:val="false"/>
                <w:i w:val="false"/>
                <w:color w:val="000000"/>
                <w:sz w:val="20"/>
              </w:rPr>
              <w:t>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 қағидаларына</w:t>
            </w:r>
            <w:r>
              <w:br/>
            </w:r>
            <w:r>
              <w:rPr>
                <w:rFonts w:ascii="Times New Roman"/>
                <w:b w:val="false"/>
                <w:i w:val="false"/>
                <w:color w:val="000000"/>
                <w:sz w:val="20"/>
              </w:rPr>
              <w:t>3-қосымша</w:t>
            </w:r>
          </w:p>
        </w:tc>
      </w:tr>
    </w:tbl>
    <w:bookmarkStart w:name="z52" w:id="47"/>
    <w:p>
      <w:pPr>
        <w:spacing w:after="0"/>
        <w:ind w:left="0"/>
        <w:jc w:val="left"/>
      </w:pPr>
      <w:r>
        <w:rPr>
          <w:rFonts w:ascii="Times New Roman"/>
          <w:b/>
          <w:i w:val="false"/>
          <w:color w:val="000000"/>
        </w:rPr>
        <w:t xml:space="preserve"> Шартты ақшалай көмек алу үшін өтініш берушінің отбасылық</w:t>
      </w:r>
      <w:r>
        <w:br/>
      </w:r>
      <w:r>
        <w:rPr>
          <w:rFonts w:ascii="Times New Roman"/>
          <w:b/>
          <w:i w:val="false"/>
          <w:color w:val="000000"/>
        </w:rPr>
        <w:t xml:space="preserve">және материалдық жағдайы туралы сауалнама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6"/>
        <w:gridCol w:w="383"/>
        <w:gridCol w:w="9"/>
        <w:gridCol w:w="399"/>
        <w:gridCol w:w="5630"/>
        <w:gridCol w:w="108"/>
        <w:gridCol w:w="2402"/>
        <w:gridCol w:w="265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Мектеп жасына дейінгі балалар мектепке дейінгі ұйымға бара ма</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2140"/>
        <w:gridCol w:w="4517"/>
        <w:gridCol w:w="1025"/>
        <w:gridCol w:w="802"/>
        <w:gridCol w:w="1025"/>
        <w:gridCol w:w="579"/>
        <w:gridCol w:w="580"/>
        <w:gridCol w:w="80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4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 дия</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мент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________________________;</w:t>
      </w:r>
      <w:r>
        <w:br/>
      </w:r>
      <w:r>
        <w:rPr>
          <w:rFonts w:ascii="Times New Roman"/>
          <w:b w:val="false"/>
          <w:i w:val="false"/>
          <w:color w:val="000000"/>
          <w:sz w:val="28"/>
        </w:rPr>
        <w:t>ас үй, қойма және дәлізді есептемегенде бөлмелер саны _______;</w:t>
      </w:r>
      <w:r>
        <w:br/>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u w:val="single"/>
        </w:rPr>
        <w:t>      ;</w:t>
      </w:r>
    </w:p>
    <w:p>
      <w:pPr>
        <w:spacing w:after="0"/>
        <w:ind w:left="0"/>
        <w:jc w:val="both"/>
      </w:pPr>
      <w:r>
        <w:rPr>
          <w:rFonts w:ascii="Times New Roman"/>
          <w:b w:val="false"/>
          <w:i w:val="false"/>
          <w:color w:val="000000"/>
          <w:sz w:val="28"/>
        </w:rPr>
        <w:t>
      қажеттісінің астын сызу</w:t>
      </w:r>
      <w:r>
        <w:br/>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қажеттісінің астын сызу</w:t>
      </w:r>
      <w:r>
        <w:br/>
      </w:r>
      <w:r>
        <w:rPr>
          <w:rFonts w:ascii="Times New Roman"/>
          <w:b w:val="false"/>
          <w:i w:val="false"/>
          <w:color w:val="000000"/>
          <w:sz w:val="28"/>
          <w:u w:val="single"/>
        </w:rPr>
        <w:t>тұрғын үйдің жайластырылуы (су құбыры, дәретхана, кә</w:t>
      </w:r>
      <w:r>
        <w:rPr>
          <w:rFonts w:ascii="Times New Roman"/>
          <w:b w:val="false"/>
          <w:i w:val="false"/>
          <w:color w:val="000000"/>
          <w:sz w:val="28"/>
          <w:u w:val="single"/>
        </w:rPr>
        <w:t>різ, жылу, газ, жуынатын бөлме,</w:t>
      </w:r>
      <w:r>
        <w:br/>
      </w:r>
      <w:r>
        <w:rPr>
          <w:rFonts w:ascii="Times New Roman"/>
          <w:b w:val="false"/>
          <w:i w:val="false"/>
          <w:color w:val="000000"/>
          <w:sz w:val="28"/>
          <w:u w:val="single"/>
        </w:rPr>
        <w:t>лифт, телефон және т.б.)___________________________________________________________</w:t>
      </w:r>
      <w:r>
        <w:br/>
      </w:r>
      <w:r>
        <w:rPr>
          <w:rFonts w:ascii="Times New Roman"/>
          <w:b w:val="false"/>
          <w:i w:val="false"/>
          <w:color w:val="000000"/>
          <w:sz w:val="28"/>
        </w:rPr>
        <w:t>қажеттісінің астын сызу</w:t>
      </w:r>
      <w:r>
        <w:br/>
      </w:r>
      <w:r>
        <w:rPr>
          <w:rFonts w:ascii="Times New Roman"/>
          <w:b w:val="false"/>
          <w:i w:val="false"/>
          <w:color w:val="000000"/>
          <w:sz w:val="28"/>
        </w:rPr>
        <w:t>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үлгісі және т.б.)</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өтініш беруші______________________________________________________________</w:t>
      </w:r>
      <w:r>
        <w:br/>
      </w:r>
      <w:r>
        <w:rPr>
          <w:rFonts w:ascii="Times New Roman"/>
          <w:b w:val="false"/>
          <w:i w:val="false"/>
          <w:color w:val="000000"/>
          <w:sz w:val="28"/>
        </w:rPr>
        <w:t>зайыбы (жұбайы)___________________________________________________________</w:t>
      </w:r>
      <w:r>
        <w:br/>
      </w:r>
      <w:r>
        <w:rPr>
          <w:rFonts w:ascii="Times New Roman"/>
          <w:b w:val="false"/>
          <w:i w:val="false"/>
          <w:color w:val="000000"/>
          <w:sz w:val="28"/>
        </w:rPr>
        <w:t>балалар___________________________________________________________________</w:t>
      </w:r>
      <w:r>
        <w:br/>
      </w:r>
      <w:r>
        <w:rPr>
          <w:rFonts w:ascii="Times New Roman"/>
          <w:b w:val="false"/>
          <w:i w:val="false"/>
          <w:color w:val="000000"/>
          <w:sz w:val="28"/>
        </w:rPr>
        <w:t>басқа да туысқандар________________________________________________________</w:t>
      </w:r>
      <w:r>
        <w:br/>
      </w:r>
      <w:r>
        <w:rPr>
          <w:rFonts w:ascii="Times New Roman"/>
          <w:b w:val="false"/>
          <w:i w:val="false"/>
          <w:color w:val="000000"/>
          <w:sz w:val="28"/>
        </w:rPr>
        <w:t xml:space="preserve">16 жасқа дейінгі мүгедек бала (16 жасқа дейінгі мүгедек балалар) алатын арнаулы әлеуметтік қызметтер: </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Отбасының материалдық жағдайына Сіздің беретін бағаңыз: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бірінші қажеттіліктегі заттарға ғана жетеді </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Өмірдегі қиын жағдайдан шығуды көздейтін қызметтің бағыттары (өтініш берушінің пікірі)</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бос тұрған жұмыс орындарына жұмысқа орналасу; </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оқу (даярлау, қайта даярлау, біліктілікті арттыру);</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орналасу;</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w:t>
      </w:r>
      <w:r>
        <w:br/>
      </w:r>
    </w:p>
    <w:p>
      <w:pPr>
        <w:spacing w:after="0"/>
        <w:ind w:left="0"/>
        <w:jc w:val="both"/>
      </w:pPr>
      <w:r>
        <w:drawing>
          <wp:inline distT="0" distB="0" distL="0" distR="0">
            <wp:extent cx="177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778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            ____________________       _________________</w:t>
      </w:r>
      <w:r>
        <w:br/>
      </w:r>
      <w:r>
        <w:rPr>
          <w:rFonts w:ascii="Times New Roman"/>
          <w:b w:val="false"/>
          <w:i w:val="false"/>
          <w:color w:val="000000"/>
          <w:sz w:val="28"/>
        </w:rPr>
        <w:t>(күні)                               (Т.А.Ә.)                         (қолы)</w:t>
      </w:r>
      <w:r>
        <w:br/>
      </w:r>
      <w:r>
        <w:rPr>
          <w:rFonts w:ascii="Times New Roman"/>
          <w:b w:val="false"/>
          <w:i w:val="false"/>
          <w:color w:val="000000"/>
          <w:sz w:val="28"/>
        </w:rPr>
        <w:t>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