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9b92" w14:textId="59e9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2015 жылғы 22 шілдедегі № 205/7 қаулысы. Павлодар облысының Әділет департаментінде 2015 жылғы 06 тамызда № 4647 болып тіркелді. Күші жойылды - Павлодар облысы Шарбақты ауданы әкімдігінің 2024 жылғы 26 маусымдағы № 153/1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Шарбақты ауданы әкімдігінің 26.06.2024 </w:t>
      </w:r>
      <w:r>
        <w:rPr>
          <w:rFonts w:ascii="Times New Roman"/>
          <w:b w:val="false"/>
          <w:i w:val="false"/>
          <w:color w:val="000000"/>
          <w:sz w:val="28"/>
        </w:rPr>
        <w:t>№ 153/1</w:t>
      </w:r>
      <w:r>
        <w:rPr>
          <w:rFonts w:ascii="Times New Roman"/>
          <w:b w:val="false"/>
          <w:i w:val="false"/>
          <w:color w:val="ff0000"/>
          <w:sz w:val="28"/>
        </w:rPr>
        <w:t xml:space="preserve"> (алғашқы ресми жарияланған күнінен кейін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Шарбақты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Мыналар: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 қосымшаларға</w:t>
      </w:r>
      <w:r>
        <w:rPr>
          <w:rFonts w:ascii="Times New Roman"/>
          <w:b w:val="false"/>
          <w:i w:val="false"/>
          <w:color w:val="000000"/>
          <w:sz w:val="28"/>
        </w:rPr>
        <w:t xml:space="preserve"> сәйкес Шарбақты ауданының шалғайдағы елді мекендерінде тұратын балаларды жалпы білім беру мектептеріне тасымалдау схемалары;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9-қосымшаға</w:t>
      </w:r>
      <w:r>
        <w:rPr>
          <w:rFonts w:ascii="Times New Roman"/>
          <w:b w:val="false"/>
          <w:i w:val="false"/>
          <w:color w:val="000000"/>
          <w:sz w:val="28"/>
        </w:rPr>
        <w:t xml:space="preserve"> сәйкес Шарбақты ауданының шалғайдағы елді мекендерінде тұратын балаларды жалпы білім беру мектептеріне тасымалдау тәртібі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Шарбақты ауданы әкімінің қадағалайтын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қаулы алғаш рет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205/7 қаулысына</w:t>
            </w:r>
            <w:r>
              <w:br/>
            </w:r>
            <w:r>
              <w:rPr>
                <w:rFonts w:ascii="Times New Roman"/>
                <w:b w:val="false"/>
                <w:i w:val="false"/>
                <w:color w:val="000000"/>
                <w:sz w:val="20"/>
              </w:rPr>
              <w:t>1-қосымша</w:t>
            </w:r>
          </w:p>
        </w:tc>
      </w:tr>
    </w:tbl>
    <w:bookmarkStart w:name="z6" w:id="1"/>
    <w:p>
      <w:pPr>
        <w:spacing w:after="0"/>
        <w:ind w:left="0"/>
        <w:jc w:val="left"/>
      </w:pPr>
      <w:r>
        <w:rPr>
          <w:rFonts w:ascii="Times New Roman"/>
          <w:b/>
          <w:i w:val="false"/>
          <w:color w:val="000000"/>
        </w:rPr>
        <w:t xml:space="preserve"> Садык-Ащи, Бозалаң, Новый - Завод, Сүгір бөлімшелерінде тұратын балаларды</w:t>
      </w:r>
      <w:r>
        <w:br/>
      </w:r>
      <w:r>
        <w:rPr>
          <w:rFonts w:ascii="Times New Roman"/>
          <w:b/>
          <w:i w:val="false"/>
          <w:color w:val="000000"/>
        </w:rPr>
        <w:t xml:space="preserve">Шалдай жалпы орта білім беру мектебіне тасымалдау сызбасы </w:t>
      </w:r>
    </w:p>
    <w:bookmarkEnd w:id="1"/>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97500"/>
                    </a:xfrm>
                    <a:prstGeom prst="rect">
                      <a:avLst/>
                    </a:prstGeom>
                  </pic:spPr>
                </pic:pic>
              </a:graphicData>
            </a:graphic>
          </wp:inline>
        </w:drawing>
      </w:r>
    </w:p>
    <w:p>
      <w:pPr>
        <w:spacing w:after="0"/>
        <w:ind w:left="0"/>
        <w:jc w:val="left"/>
      </w:pPr>
      <w:r>
        <w:br/>
      </w:r>
    </w:p>
    <w:bookmarkStart w:name="z7" w:id="2"/>
    <w:p>
      <w:pPr>
        <w:spacing w:after="0"/>
        <w:ind w:left="0"/>
        <w:jc w:val="left"/>
      </w:pPr>
      <w:r>
        <w:rPr>
          <w:rFonts w:ascii="Times New Roman"/>
          <w:b/>
          <w:i w:val="false"/>
          <w:color w:val="000000"/>
        </w:rPr>
        <w:t xml:space="preserve"> Шартты белгілер: </w:t>
      </w:r>
    </w:p>
    <w:bookmarkEnd w:id="2"/>
    <w:p>
      <w:pPr>
        <w:spacing w:after="0"/>
        <w:ind w:left="0"/>
        <w:jc w:val="both"/>
      </w:pPr>
      <w:r>
        <w:drawing>
          <wp:inline distT="0" distB="0" distL="0" distR="0">
            <wp:extent cx="72390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255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205/7 қаулысына</w:t>
            </w:r>
            <w:r>
              <w:br/>
            </w:r>
            <w:r>
              <w:rPr>
                <w:rFonts w:ascii="Times New Roman"/>
                <w:b w:val="false"/>
                <w:i w:val="false"/>
                <w:color w:val="000000"/>
                <w:sz w:val="20"/>
              </w:rPr>
              <w:t>2-қосымша</w:t>
            </w:r>
          </w:p>
        </w:tc>
      </w:tr>
    </w:tbl>
    <w:bookmarkStart w:name="z9" w:id="3"/>
    <w:p>
      <w:pPr>
        <w:spacing w:after="0"/>
        <w:ind w:left="0"/>
        <w:jc w:val="left"/>
      </w:pPr>
      <w:r>
        <w:rPr>
          <w:rFonts w:ascii="Times New Roman"/>
          <w:b/>
          <w:i w:val="false"/>
          <w:color w:val="000000"/>
        </w:rPr>
        <w:t xml:space="preserve"> Марьяновка және Татьяновка бөлімшелерінде тұратын балаларды Қарабидай жалпы</w:t>
      </w:r>
      <w:r>
        <w:br/>
      </w:r>
      <w:r>
        <w:rPr>
          <w:rFonts w:ascii="Times New Roman"/>
          <w:b/>
          <w:i w:val="false"/>
          <w:color w:val="000000"/>
        </w:rPr>
        <w:t>негізгі білім беру мектебіне, Малиновка жалпы орта білім беру мектебіне және Галкин</w:t>
      </w:r>
      <w:r>
        <w:br/>
      </w:r>
      <w:r>
        <w:rPr>
          <w:rFonts w:ascii="Times New Roman"/>
          <w:b/>
          <w:i w:val="false"/>
          <w:color w:val="000000"/>
        </w:rPr>
        <w:t xml:space="preserve">жалпы орта білім беру мектебіне тасымалдау сызбасы </w:t>
      </w:r>
    </w:p>
    <w:bookmarkEnd w:id="3"/>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00800"/>
                    </a:xfrm>
                    <a:prstGeom prst="rect">
                      <a:avLst/>
                    </a:prstGeom>
                  </pic:spPr>
                </pic:pic>
              </a:graphicData>
            </a:graphic>
          </wp:inline>
        </w:drawing>
      </w:r>
    </w:p>
    <w:p>
      <w:pPr>
        <w:spacing w:after="0"/>
        <w:ind w:left="0"/>
        <w:jc w:val="left"/>
      </w:pPr>
      <w:r>
        <w:br/>
      </w:r>
    </w:p>
    <w:bookmarkStart w:name="z10" w:id="4"/>
    <w:p>
      <w:pPr>
        <w:spacing w:after="0"/>
        <w:ind w:left="0"/>
        <w:jc w:val="left"/>
      </w:pPr>
      <w:r>
        <w:rPr>
          <w:rFonts w:ascii="Times New Roman"/>
          <w:b/>
          <w:i w:val="false"/>
          <w:color w:val="000000"/>
        </w:rPr>
        <w:t xml:space="preserve"> Шартты белгілер: </w:t>
      </w:r>
    </w:p>
    <w:bookmarkEnd w:id="4"/>
    <w:p>
      <w:pPr>
        <w:spacing w:after="0"/>
        <w:ind w:left="0"/>
        <w:jc w:val="both"/>
      </w:pPr>
      <w:r>
        <w:drawing>
          <wp:inline distT="0" distB="0" distL="0" distR="0">
            <wp:extent cx="77216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322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205/7 қаулысына</w:t>
            </w:r>
            <w:r>
              <w:br/>
            </w:r>
            <w:r>
              <w:rPr>
                <w:rFonts w:ascii="Times New Roman"/>
                <w:b w:val="false"/>
                <w:i w:val="false"/>
                <w:color w:val="000000"/>
                <w:sz w:val="20"/>
              </w:rPr>
              <w:t>3-қосымша</w:t>
            </w:r>
          </w:p>
        </w:tc>
      </w:tr>
    </w:tbl>
    <w:bookmarkStart w:name="z12" w:id="5"/>
    <w:p>
      <w:pPr>
        <w:spacing w:after="0"/>
        <w:ind w:left="0"/>
        <w:jc w:val="left"/>
      </w:pPr>
      <w:r>
        <w:rPr>
          <w:rFonts w:ascii="Times New Roman"/>
          <w:b/>
          <w:i w:val="false"/>
          <w:color w:val="000000"/>
        </w:rPr>
        <w:t xml:space="preserve"> Құлат, Ботабас бөлімшелерінде тұратын балаларды Галкин және Арбиген жалпы орта</w:t>
      </w:r>
      <w:r>
        <w:br/>
      </w:r>
      <w:r>
        <w:rPr>
          <w:rFonts w:ascii="Times New Roman"/>
          <w:b/>
          <w:i w:val="false"/>
          <w:color w:val="000000"/>
        </w:rPr>
        <w:t xml:space="preserve">білім беру мектептеріне тасымалдау сызбасы </w:t>
      </w:r>
    </w:p>
    <w:bookmarkEnd w:id="5"/>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92800"/>
                    </a:xfrm>
                    <a:prstGeom prst="rect">
                      <a:avLst/>
                    </a:prstGeom>
                  </pic:spPr>
                </pic:pic>
              </a:graphicData>
            </a:graphic>
          </wp:inline>
        </w:drawing>
      </w:r>
    </w:p>
    <w:p>
      <w:pPr>
        <w:spacing w:after="0"/>
        <w:ind w:left="0"/>
        <w:jc w:val="left"/>
      </w:pPr>
      <w:r>
        <w:br/>
      </w:r>
    </w:p>
    <w:bookmarkStart w:name="z13" w:id="6"/>
    <w:p>
      <w:pPr>
        <w:spacing w:after="0"/>
        <w:ind w:left="0"/>
        <w:jc w:val="left"/>
      </w:pPr>
      <w:r>
        <w:rPr>
          <w:rFonts w:ascii="Times New Roman"/>
          <w:b/>
          <w:i w:val="false"/>
          <w:color w:val="000000"/>
        </w:rPr>
        <w:t xml:space="preserve"> Шартты белгілер: </w:t>
      </w:r>
    </w:p>
    <w:bookmarkEnd w:id="6"/>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0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205/7 қаулысына</w:t>
            </w:r>
            <w:r>
              <w:br/>
            </w:r>
            <w:r>
              <w:rPr>
                <w:rFonts w:ascii="Times New Roman"/>
                <w:b w:val="false"/>
                <w:i w:val="false"/>
                <w:color w:val="000000"/>
                <w:sz w:val="20"/>
              </w:rPr>
              <w:t>4-қосымша</w:t>
            </w:r>
          </w:p>
        </w:tc>
      </w:tr>
    </w:tbl>
    <w:bookmarkStart w:name="z15" w:id="7"/>
    <w:p>
      <w:pPr>
        <w:spacing w:after="0"/>
        <w:ind w:left="0"/>
        <w:jc w:val="left"/>
      </w:pPr>
      <w:r>
        <w:rPr>
          <w:rFonts w:ascii="Times New Roman"/>
          <w:b/>
          <w:i w:val="false"/>
          <w:color w:val="000000"/>
        </w:rPr>
        <w:t xml:space="preserve"> Бөріктал бөлімшесінде тұратын балаларды Алексеевка жалпы орта білім беру</w:t>
      </w:r>
      <w:r>
        <w:br/>
      </w:r>
      <w:r>
        <w:rPr>
          <w:rFonts w:ascii="Times New Roman"/>
          <w:b/>
          <w:i w:val="false"/>
          <w:color w:val="000000"/>
        </w:rPr>
        <w:t>мектебіне, Каховка бөлімшесінде тұратын балаларды Назаровка жалпы негізгі</w:t>
      </w:r>
      <w:r>
        <w:br/>
      </w:r>
      <w:r>
        <w:rPr>
          <w:rFonts w:ascii="Times New Roman"/>
          <w:b/>
          <w:i w:val="false"/>
          <w:color w:val="000000"/>
        </w:rPr>
        <w:t xml:space="preserve">білім беру мектебіне тасымалдау сызбасы </w:t>
      </w:r>
    </w:p>
    <w:bookmarkEnd w:id="7"/>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68800"/>
                    </a:xfrm>
                    <a:prstGeom prst="rect">
                      <a:avLst/>
                    </a:prstGeom>
                  </pic:spPr>
                </pic:pic>
              </a:graphicData>
            </a:graphic>
          </wp:inline>
        </w:drawing>
      </w:r>
    </w:p>
    <w:p>
      <w:pPr>
        <w:spacing w:after="0"/>
        <w:ind w:left="0"/>
        <w:jc w:val="left"/>
      </w:pPr>
      <w:r>
        <w:br/>
      </w:r>
    </w:p>
    <w:bookmarkStart w:name="z16" w:id="8"/>
    <w:p>
      <w:pPr>
        <w:spacing w:after="0"/>
        <w:ind w:left="0"/>
        <w:jc w:val="left"/>
      </w:pPr>
      <w:r>
        <w:rPr>
          <w:rFonts w:ascii="Times New Roman"/>
          <w:b/>
          <w:i w:val="false"/>
          <w:color w:val="000000"/>
        </w:rPr>
        <w:t xml:space="preserve"> Шартты белгілер: </w:t>
      </w:r>
    </w:p>
    <w:bookmarkEnd w:id="8"/>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4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205/7 қаулысына</w:t>
            </w:r>
            <w:r>
              <w:br/>
            </w:r>
            <w:r>
              <w:rPr>
                <w:rFonts w:ascii="Times New Roman"/>
                <w:b w:val="false"/>
                <w:i w:val="false"/>
                <w:color w:val="000000"/>
                <w:sz w:val="20"/>
              </w:rPr>
              <w:t>5-қосымша</w:t>
            </w:r>
          </w:p>
        </w:tc>
      </w:tr>
    </w:tbl>
    <w:bookmarkStart w:name="z18" w:id="9"/>
    <w:p>
      <w:pPr>
        <w:spacing w:after="0"/>
        <w:ind w:left="0"/>
        <w:jc w:val="left"/>
      </w:pPr>
      <w:r>
        <w:rPr>
          <w:rFonts w:ascii="Times New Roman"/>
          <w:b/>
          <w:i w:val="false"/>
          <w:color w:val="000000"/>
        </w:rPr>
        <w:t xml:space="preserve"> Софиевка бөлімшесінде тұратын балаларды Заборовка жалпы негізгі білім беру</w:t>
      </w:r>
      <w:r>
        <w:br/>
      </w:r>
      <w:r>
        <w:rPr>
          <w:rFonts w:ascii="Times New Roman"/>
          <w:b/>
          <w:i w:val="false"/>
          <w:color w:val="000000"/>
        </w:rPr>
        <w:t xml:space="preserve">мектебіне және Сосновка жалпы орта білім беру мектебіне тасымалдау сызбасы </w:t>
      </w:r>
    </w:p>
    <w:bookmarkEnd w:id="9"/>
    <w:p>
      <w:pPr>
        <w:spacing w:after="0"/>
        <w:ind w:left="0"/>
        <w:jc w:val="both"/>
      </w:pPr>
      <w:r>
        <w:drawing>
          <wp:inline distT="0" distB="0" distL="0" distR="0">
            <wp:extent cx="76708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70800" cy="7658100"/>
                    </a:xfrm>
                    <a:prstGeom prst="rect">
                      <a:avLst/>
                    </a:prstGeom>
                  </pic:spPr>
                </pic:pic>
              </a:graphicData>
            </a:graphic>
          </wp:inline>
        </w:drawing>
      </w:r>
    </w:p>
    <w:p>
      <w:pPr>
        <w:spacing w:after="0"/>
        <w:ind w:left="0"/>
        <w:jc w:val="left"/>
      </w:pPr>
      <w:r>
        <w:br/>
      </w:r>
    </w:p>
    <w:bookmarkStart w:name="z19" w:id="10"/>
    <w:p>
      <w:pPr>
        <w:spacing w:after="0"/>
        <w:ind w:left="0"/>
        <w:jc w:val="left"/>
      </w:pPr>
      <w:r>
        <w:rPr>
          <w:rFonts w:ascii="Times New Roman"/>
          <w:b/>
          <w:i w:val="false"/>
          <w:color w:val="000000"/>
        </w:rPr>
        <w:t xml:space="preserve"> Шартты белгілер: </w:t>
      </w:r>
    </w:p>
    <w:bookmarkEnd w:id="10"/>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52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205/7 қаулысына</w:t>
            </w:r>
            <w:r>
              <w:br/>
            </w:r>
            <w:r>
              <w:rPr>
                <w:rFonts w:ascii="Times New Roman"/>
                <w:b w:val="false"/>
                <w:i w:val="false"/>
                <w:color w:val="000000"/>
                <w:sz w:val="20"/>
              </w:rPr>
              <w:t>6-қосымша</w:t>
            </w:r>
          </w:p>
        </w:tc>
      </w:tr>
    </w:tbl>
    <w:bookmarkStart w:name="z21" w:id="11"/>
    <w:p>
      <w:pPr>
        <w:spacing w:after="0"/>
        <w:ind w:left="0"/>
        <w:jc w:val="left"/>
      </w:pPr>
      <w:r>
        <w:rPr>
          <w:rFonts w:ascii="Times New Roman"/>
          <w:b/>
          <w:i w:val="false"/>
          <w:color w:val="000000"/>
        </w:rPr>
        <w:t xml:space="preserve"> Көл-Бұлақ бөлімшесінде тұратын балаларды Хмельницкий жалпы орта білім беру</w:t>
      </w:r>
      <w:r>
        <w:br/>
      </w:r>
      <w:r>
        <w:rPr>
          <w:rFonts w:ascii="Times New Roman"/>
          <w:b/>
          <w:i w:val="false"/>
          <w:color w:val="000000"/>
        </w:rPr>
        <w:t xml:space="preserve">мектебіне тасымалдау сызбасы </w:t>
      </w:r>
    </w:p>
    <w:bookmarkEnd w:id="11"/>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308600"/>
                    </a:xfrm>
                    <a:prstGeom prst="rect">
                      <a:avLst/>
                    </a:prstGeom>
                  </pic:spPr>
                </pic:pic>
              </a:graphicData>
            </a:graphic>
          </wp:inline>
        </w:drawing>
      </w:r>
    </w:p>
    <w:p>
      <w:pPr>
        <w:spacing w:after="0"/>
        <w:ind w:left="0"/>
        <w:jc w:val="left"/>
      </w:pPr>
      <w:r>
        <w:br/>
      </w:r>
    </w:p>
    <w:bookmarkStart w:name="z22" w:id="12"/>
    <w:p>
      <w:pPr>
        <w:spacing w:after="0"/>
        <w:ind w:left="0"/>
        <w:jc w:val="left"/>
      </w:pPr>
      <w:r>
        <w:rPr>
          <w:rFonts w:ascii="Times New Roman"/>
          <w:b/>
          <w:i w:val="false"/>
          <w:color w:val="000000"/>
        </w:rPr>
        <w:t xml:space="preserve"> Шартты белгілер: </w:t>
      </w:r>
    </w:p>
    <w:bookmarkEnd w:id="12"/>
    <w:p>
      <w:pPr>
        <w:spacing w:after="0"/>
        <w:ind w:left="0"/>
        <w:jc w:val="both"/>
      </w:pPr>
      <w:r>
        <w:drawing>
          <wp:inline distT="0" distB="0" distL="0" distR="0">
            <wp:extent cx="74168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16800" cy="3365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205/7 қаулысына</w:t>
            </w:r>
            <w:r>
              <w:br/>
            </w:r>
            <w:r>
              <w:rPr>
                <w:rFonts w:ascii="Times New Roman"/>
                <w:b w:val="false"/>
                <w:i w:val="false"/>
                <w:color w:val="000000"/>
                <w:sz w:val="20"/>
              </w:rPr>
              <w:t>7-қосымша</w:t>
            </w:r>
          </w:p>
        </w:tc>
      </w:tr>
    </w:tbl>
    <w:bookmarkStart w:name="z24" w:id="13"/>
    <w:p>
      <w:pPr>
        <w:spacing w:after="0"/>
        <w:ind w:left="0"/>
        <w:jc w:val="left"/>
      </w:pPr>
      <w:r>
        <w:rPr>
          <w:rFonts w:ascii="Times New Roman"/>
          <w:b/>
          <w:i w:val="false"/>
          <w:color w:val="000000"/>
        </w:rPr>
        <w:t xml:space="preserve"> Аникино бөлімшесінде тұратын балаларды Хмельницкий жалпы орта білім беру</w:t>
      </w:r>
      <w:r>
        <w:br/>
      </w:r>
      <w:r>
        <w:rPr>
          <w:rFonts w:ascii="Times New Roman"/>
          <w:b/>
          <w:i w:val="false"/>
          <w:color w:val="000000"/>
        </w:rPr>
        <w:t xml:space="preserve">мектебіне тасымалдау сызбасы </w:t>
      </w:r>
    </w:p>
    <w:bookmarkEnd w:id="13"/>
    <w:p>
      <w:pPr>
        <w:spacing w:after="0"/>
        <w:ind w:left="0"/>
        <w:jc w:val="both"/>
      </w:pPr>
      <w:r>
        <w:drawing>
          <wp:inline distT="0" distB="0" distL="0" distR="0">
            <wp:extent cx="66294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29400" cy="5295900"/>
                    </a:xfrm>
                    <a:prstGeom prst="rect">
                      <a:avLst/>
                    </a:prstGeom>
                  </pic:spPr>
                </pic:pic>
              </a:graphicData>
            </a:graphic>
          </wp:inline>
        </w:drawing>
      </w:r>
    </w:p>
    <w:p>
      <w:pPr>
        <w:spacing w:after="0"/>
        <w:ind w:left="0"/>
        <w:jc w:val="left"/>
      </w:pPr>
      <w:r>
        <w:br/>
      </w:r>
    </w:p>
    <w:bookmarkStart w:name="z25" w:id="14"/>
    <w:p>
      <w:pPr>
        <w:spacing w:after="0"/>
        <w:ind w:left="0"/>
        <w:jc w:val="left"/>
      </w:pPr>
      <w:r>
        <w:rPr>
          <w:rFonts w:ascii="Times New Roman"/>
          <w:b/>
          <w:i w:val="false"/>
          <w:color w:val="000000"/>
        </w:rPr>
        <w:t xml:space="preserve"> Шартты белгілер: </w:t>
      </w:r>
    </w:p>
    <w:bookmarkEnd w:id="14"/>
    <w:p>
      <w:pPr>
        <w:spacing w:after="0"/>
        <w:ind w:left="0"/>
        <w:jc w:val="both"/>
      </w:pPr>
      <w:r>
        <w:drawing>
          <wp:inline distT="0" distB="0" distL="0" distR="0">
            <wp:extent cx="75819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81900" cy="254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205/7 қаулысына</w:t>
            </w:r>
            <w:r>
              <w:br/>
            </w:r>
            <w:r>
              <w:rPr>
                <w:rFonts w:ascii="Times New Roman"/>
                <w:b w:val="false"/>
                <w:i w:val="false"/>
                <w:color w:val="000000"/>
                <w:sz w:val="20"/>
              </w:rPr>
              <w:t>8-қосымша</w:t>
            </w:r>
          </w:p>
        </w:tc>
      </w:tr>
    </w:tbl>
    <w:bookmarkStart w:name="z27" w:id="15"/>
    <w:p>
      <w:pPr>
        <w:spacing w:after="0"/>
        <w:ind w:left="0"/>
        <w:jc w:val="left"/>
      </w:pPr>
      <w:r>
        <w:rPr>
          <w:rFonts w:ascii="Times New Roman"/>
          <w:b/>
          <w:i w:val="false"/>
          <w:color w:val="000000"/>
        </w:rPr>
        <w:t xml:space="preserve"> Қосқұдық бөлімшесінде тұратын балаларды А. Құнанбаев атындағы жалпы орта білім</w:t>
      </w:r>
      <w:r>
        <w:br/>
      </w:r>
      <w:r>
        <w:rPr>
          <w:rFonts w:ascii="Times New Roman"/>
          <w:b/>
          <w:i w:val="false"/>
          <w:color w:val="000000"/>
        </w:rPr>
        <w:t xml:space="preserve">беру мектебіне тасымалдау сызбасы </w:t>
      </w:r>
    </w:p>
    <w:bookmarkEnd w:id="15"/>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870700"/>
                    </a:xfrm>
                    <a:prstGeom prst="rect">
                      <a:avLst/>
                    </a:prstGeom>
                  </pic:spPr>
                </pic:pic>
              </a:graphicData>
            </a:graphic>
          </wp:inline>
        </w:drawing>
      </w:r>
    </w:p>
    <w:p>
      <w:pPr>
        <w:spacing w:after="0"/>
        <w:ind w:left="0"/>
        <w:jc w:val="left"/>
      </w:pPr>
      <w:r>
        <w:br/>
      </w:r>
    </w:p>
    <w:bookmarkStart w:name="z28" w:id="16"/>
    <w:p>
      <w:pPr>
        <w:spacing w:after="0"/>
        <w:ind w:left="0"/>
        <w:jc w:val="left"/>
      </w:pPr>
      <w:r>
        <w:rPr>
          <w:rFonts w:ascii="Times New Roman"/>
          <w:b/>
          <w:i w:val="false"/>
          <w:color w:val="000000"/>
        </w:rPr>
        <w:t xml:space="preserve"> Шартты белгілер: </w:t>
      </w:r>
    </w:p>
    <w:bookmarkEnd w:id="16"/>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60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205/7 қаулысына</w:t>
            </w:r>
            <w:r>
              <w:br/>
            </w:r>
            <w:r>
              <w:rPr>
                <w:rFonts w:ascii="Times New Roman"/>
                <w:b w:val="false"/>
                <w:i w:val="false"/>
                <w:color w:val="000000"/>
                <w:sz w:val="20"/>
              </w:rPr>
              <w:t>8-1-қосымша</w:t>
            </w:r>
          </w:p>
        </w:tc>
      </w:tr>
    </w:tbl>
    <w:bookmarkStart w:name="z56" w:id="17"/>
    <w:p>
      <w:pPr>
        <w:spacing w:after="0"/>
        <w:ind w:left="0"/>
        <w:jc w:val="left"/>
      </w:pPr>
      <w:r>
        <w:rPr>
          <w:rFonts w:ascii="Times New Roman"/>
          <w:b/>
          <w:i w:val="false"/>
          <w:color w:val="000000"/>
        </w:rPr>
        <w:t xml:space="preserve"> Николаевка бөлімшесіңде тұратын балаларды Алексеевка</w:t>
      </w:r>
      <w:r>
        <w:br/>
      </w:r>
      <w:r>
        <w:rPr>
          <w:rFonts w:ascii="Times New Roman"/>
          <w:b/>
          <w:i w:val="false"/>
          <w:color w:val="000000"/>
        </w:rPr>
        <w:t>орта білім беретін мектебіне тасымалдау сызбасы</w:t>
      </w:r>
    </w:p>
    <w:bookmarkEnd w:id="17"/>
    <w:p>
      <w:pPr>
        <w:spacing w:after="0"/>
        <w:ind w:left="0"/>
        <w:jc w:val="both"/>
      </w:pPr>
      <w:r>
        <w:rPr>
          <w:rFonts w:ascii="Times New Roman"/>
          <w:b w:val="false"/>
          <w:i w:val="false"/>
          <w:color w:val="ff0000"/>
          <w:sz w:val="28"/>
        </w:rPr>
        <w:t xml:space="preserve">
      Ескерту. Қаулы 8-1-қосымшамен толықтырылды - Павлодар облысы Шарбақты аудандық әкімдігінің 28.10.2015 </w:t>
      </w:r>
      <w:r>
        <w:rPr>
          <w:rFonts w:ascii="Times New Roman"/>
          <w:b w:val="false"/>
          <w:i w:val="false"/>
          <w:color w:val="ff0000"/>
          <w:sz w:val="28"/>
        </w:rPr>
        <w:t>N 321/10</w:t>
      </w:r>
      <w:r>
        <w:rPr>
          <w:rFonts w:ascii="Times New Roman"/>
          <w:b w:val="false"/>
          <w:i w:val="false"/>
          <w:color w:val="ff0000"/>
          <w:sz w:val="28"/>
        </w:rPr>
        <w:t xml:space="preserve"> (алғаш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18"/>
    <w:p>
      <w:pPr>
        <w:spacing w:after="0"/>
        <w:ind w:left="0"/>
        <w:jc w:val="left"/>
      </w:pPr>
      <w:r>
        <w:rPr>
          <w:rFonts w:ascii="Times New Roman"/>
          <w:b/>
          <w:i w:val="false"/>
          <w:color w:val="000000"/>
        </w:rPr>
        <w:t xml:space="preserve"> Шартты белгілер: </w:t>
      </w:r>
    </w:p>
    <w:bookmarkEnd w:id="18"/>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08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205/7 қаулысына</w:t>
            </w:r>
            <w:r>
              <w:br/>
            </w:r>
            <w:r>
              <w:rPr>
                <w:rFonts w:ascii="Times New Roman"/>
                <w:b w:val="false"/>
                <w:i w:val="false"/>
                <w:color w:val="000000"/>
                <w:sz w:val="20"/>
              </w:rPr>
              <w:t>9-қосымша</w:t>
            </w:r>
          </w:p>
        </w:tc>
      </w:tr>
    </w:tbl>
    <w:bookmarkStart w:name="z30" w:id="19"/>
    <w:p>
      <w:pPr>
        <w:spacing w:after="0"/>
        <w:ind w:left="0"/>
        <w:jc w:val="left"/>
      </w:pPr>
      <w:r>
        <w:rPr>
          <w:rFonts w:ascii="Times New Roman"/>
          <w:b/>
          <w:i w:val="false"/>
          <w:color w:val="000000"/>
        </w:rPr>
        <w:t xml:space="preserve"> Шарбақты ауданының шалғайдағы елді мекендерінде тұратын</w:t>
      </w:r>
      <w:r>
        <w:br/>
      </w:r>
      <w:r>
        <w:rPr>
          <w:rFonts w:ascii="Times New Roman"/>
          <w:b/>
          <w:i w:val="false"/>
          <w:color w:val="000000"/>
        </w:rPr>
        <w:t>балаларды жалпы білім беру мектептеріне тасымалдау тәртібі</w:t>
      </w:r>
    </w:p>
    <w:bookmarkEnd w:id="19"/>
    <w:p>
      <w:pPr>
        <w:spacing w:after="0"/>
        <w:ind w:left="0"/>
        <w:jc w:val="both"/>
      </w:pPr>
      <w:r>
        <w:rPr>
          <w:rFonts w:ascii="Times New Roman"/>
          <w:b w:val="false"/>
          <w:i w:val="false"/>
          <w:color w:val="ff0000"/>
          <w:sz w:val="28"/>
        </w:rPr>
        <w:t xml:space="preserve">
      Ескерту. 9-қосымша жаңа редакцияда - Павлодар облысы Шарбақты аудандық әкімдігінің 28.10.2015 </w:t>
      </w:r>
      <w:r>
        <w:rPr>
          <w:rFonts w:ascii="Times New Roman"/>
          <w:b w:val="false"/>
          <w:i w:val="false"/>
          <w:color w:val="ff0000"/>
          <w:sz w:val="28"/>
        </w:rPr>
        <w:t>N 321/10</w:t>
      </w:r>
      <w:r>
        <w:rPr>
          <w:rFonts w:ascii="Times New Roman"/>
          <w:b w:val="false"/>
          <w:i w:val="false"/>
          <w:color w:val="ff0000"/>
          <w:sz w:val="28"/>
        </w:rPr>
        <w:t xml:space="preserve"> (алғаш жарияланған күнінен бастап күнтізбелік он күн өткен соң қолданысқа енгізіледі) қаулысымен.</w:t>
      </w:r>
    </w:p>
    <w:bookmarkStart w:name="z31" w:id="20"/>
    <w:p>
      <w:pPr>
        <w:spacing w:after="0"/>
        <w:ind w:left="0"/>
        <w:jc w:val="left"/>
      </w:pPr>
      <w:r>
        <w:rPr>
          <w:rFonts w:ascii="Times New Roman"/>
          <w:b/>
          <w:i w:val="false"/>
          <w:color w:val="000000"/>
        </w:rPr>
        <w:t xml:space="preserve"> 1. Жалпы ережелер</w:t>
      </w:r>
    </w:p>
    <w:bookmarkEnd w:id="20"/>
    <w:bookmarkStart w:name="z32" w:id="21"/>
    <w:p>
      <w:pPr>
        <w:spacing w:after="0"/>
        <w:ind w:left="0"/>
        <w:jc w:val="both"/>
      </w:pPr>
      <w:r>
        <w:rPr>
          <w:rFonts w:ascii="Times New Roman"/>
          <w:b w:val="false"/>
          <w:i w:val="false"/>
          <w:color w:val="000000"/>
          <w:sz w:val="28"/>
        </w:rPr>
        <w:t xml:space="preserve">
      1. Осы Шарбақты ауданының шалғайдағы елді мекендерінде тұратын балаларды жалпы білім беру мектептеріне тасымалдаудың осы </w:t>
      </w:r>
      <w:r>
        <w:rPr>
          <w:rFonts w:ascii="Times New Roman"/>
          <w:b w:val="false"/>
          <w:i w:val="false"/>
          <w:color w:val="000000"/>
          <w:sz w:val="28"/>
        </w:rPr>
        <w:t>тәртібі</w:t>
      </w:r>
      <w:r>
        <w:rPr>
          <w:rFonts w:ascii="Times New Roman"/>
          <w:b w:val="false"/>
          <w:i w:val="false"/>
          <w:color w:val="000000"/>
          <w:sz w:val="28"/>
        </w:rPr>
        <w:t xml:space="preserve">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міндетін атқарушы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Шарбақты ауданының шалғайдағы елді мекендерінде тұратын балаларды жалпы білім беру мектептеріне тасымалдау тәртібін айқындайды.</w:t>
      </w:r>
    </w:p>
    <w:bookmarkEnd w:id="21"/>
    <w:bookmarkStart w:name="z33" w:id="22"/>
    <w:p>
      <w:pPr>
        <w:spacing w:after="0"/>
        <w:ind w:left="0"/>
        <w:jc w:val="left"/>
      </w:pPr>
      <w:r>
        <w:rPr>
          <w:rFonts w:ascii="Times New Roman"/>
          <w:b/>
          <w:i w:val="false"/>
          <w:color w:val="000000"/>
        </w:rPr>
        <w:t xml:space="preserve"> 2. Автокөлік құралдарына қойылатын талаптар</w:t>
      </w:r>
    </w:p>
    <w:bookmarkEnd w:id="22"/>
    <w:p>
      <w:pPr>
        <w:spacing w:after="0"/>
        <w:ind w:left="0"/>
        <w:jc w:val="both"/>
      </w:pPr>
      <w:bookmarkStart w:name="z34" w:id="23"/>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23"/>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(автомобильдi);</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Балаларды тасымалдауға пайдаланылатын автобустарда мыналар болуы тиiс:</w:t>
      </w:r>
    </w:p>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Сыртқы кузовты жуу ауысымнан кейін өткізіледі.</w:t>
      </w:r>
    </w:p>
    <w:bookmarkStart w:name="z39" w:id="24"/>
    <w:p>
      <w:pPr>
        <w:spacing w:after="0"/>
        <w:ind w:left="0"/>
        <w:jc w:val="left"/>
      </w:pPr>
      <w:r>
        <w:rPr>
          <w:rFonts w:ascii="Times New Roman"/>
          <w:b/>
          <w:i w:val="false"/>
          <w:color w:val="000000"/>
        </w:rPr>
        <w:t xml:space="preserve"> 3. Балаларды тасымалдау тәртібі</w:t>
      </w:r>
    </w:p>
    <w:bookmarkEnd w:id="24"/>
    <w:p>
      <w:pPr>
        <w:spacing w:after="0"/>
        <w:ind w:left="0"/>
        <w:jc w:val="both"/>
      </w:pPr>
      <w:bookmarkStart w:name="z40" w:id="25"/>
      <w:r>
        <w:rPr>
          <w:rFonts w:ascii="Times New Roman"/>
          <w:b w:val="false"/>
          <w:i w:val="false"/>
          <w:color w:val="000000"/>
          <w:sz w:val="28"/>
        </w:rPr>
        <w:t>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Тәулiктiң жарық мезгiлiнде балаларды автобуспен тасымалдау фаралардың жақын қосылған жарығымен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Балалардың ұйымдастырылған топтарын тасымалдауларына жетi жастан кiшi емес балалар рұқсат етiледi.</w:t>
      </w:r>
    </w:p>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Автобустарда жол жүруге мынадай балаларға және ересек ерiп жүрушiлерге рұқсат етілмейді:</w:t>
      </w:r>
    </w:p>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Балаларды тасымалдау кезiнде автобустың жүргiзушiсiне рұқсат етілмейді:</w:t>
      </w:r>
    </w:p>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Start w:name="z53" w:id="26"/>
    <w:p>
      <w:pPr>
        <w:spacing w:after="0"/>
        <w:ind w:left="0"/>
        <w:jc w:val="left"/>
      </w:pPr>
      <w:r>
        <w:rPr>
          <w:rFonts w:ascii="Times New Roman"/>
          <w:b/>
          <w:i w:val="false"/>
          <w:color w:val="000000"/>
        </w:rPr>
        <w:t xml:space="preserve"> 4. Қорытынды ережелер</w:t>
      </w:r>
    </w:p>
    <w:bookmarkEnd w:id="26"/>
    <w:bookmarkStart w:name="z54" w:id="27"/>
    <w:p>
      <w:pPr>
        <w:spacing w:after="0"/>
        <w:ind w:left="0"/>
        <w:jc w:val="both"/>
      </w:pPr>
      <w:r>
        <w:rPr>
          <w:rFonts w:ascii="Times New Roman"/>
          <w:b w:val="false"/>
          <w:i w:val="false"/>
          <w:color w:val="000000"/>
          <w:sz w:val="28"/>
        </w:rPr>
        <w:t>
       Шарбақты ауданының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