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0802" w14:textId="cb30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тұрғын үй-коммуналдық шаруашылығы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29 маусымдағы № 2/404 қаулысы. Алматы қаласы Әділет департаментінде 2015 жылғы 13 шілдеде № 1181 болып тіркелді. Күші жойылды - Алматы қаласы әкімдігінің 2020 жылғы 30 желтоқсандағы № 4/634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30.12.2020 № 4/634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Ұлттық экономика министрінің 2015 жылғы 9 сәуірдегі № 318 "Тұрғын үй-коммуналдық шаруашылығы саласында мемлекеттік көрсетілетін қызметтердің стандарттарын бекіту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both"/>
      </w:pPr>
      <w:r>
        <w:rPr>
          <w:rFonts w:ascii="Times New Roman"/>
          <w:b w:val="false"/>
          <w:i w:val="false"/>
          <w:color w:val="000000"/>
          <w:sz w:val="28"/>
        </w:rPr>
        <w:t xml:space="preserve">
      осы қаулының 1 қосымшасына сәйкес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қаулының 2 қосымшасына сәйкес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Алматы қаласының жергілікті атқарушы органы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қаулының 3 қосымшасына сәйкес "Алматы қаласының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 тармақ жаңа редакцияда - Алматы қаласы әкімдігінің 08.02.2018 № 1/47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Күші жойылды деп танылсын:</w:t>
      </w:r>
    </w:p>
    <w:bookmarkEnd w:id="1"/>
    <w:bookmarkStart w:name="z6" w:id="2"/>
    <w:p>
      <w:pPr>
        <w:spacing w:after="0"/>
        <w:ind w:left="0"/>
        <w:jc w:val="both"/>
      </w:pPr>
      <w:r>
        <w:rPr>
          <w:rFonts w:ascii="Times New Roman"/>
          <w:b w:val="false"/>
          <w:i w:val="false"/>
          <w:color w:val="000000"/>
          <w:sz w:val="28"/>
        </w:rPr>
        <w:t xml:space="preserve">
      1) Алматы қаласы әкімдігінің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регламентін бекіту туралы" 2014 жылғы 11 мамырдағы №2/341 (нормативтік құқықтық актілерді мелекеттік тіркеу Тізілімінде № 1045 болып тіркелген, 2014 жылғы 17 мамырда "Алматы ақшамы" және "Вечерний Алматы"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Алматы қаласы әкімдігінің "Алматы қаласы әкімдігінің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регламентін бекіту туралы" 2014 жылғы 11 мамырдағы № 2/341 қаулысына толықтырулар енгізу туралы" 2014 жылғы 28 қазандағы №4/893 (нормативтік құқықтық актілерді мелекеттік тіркеу Тізілімінде № 1108 болып тіркелген, 2014 жылғы 4 желтоқсанда "Алматы ақшамы" және "Вечерний Алматы"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3. Алматы қаласы Тұрғын үй және тұрғын үй инспекциясының басқармасы осы қаулыны интернет-ресурста орналастыруды қамтамасыз етсін.</w:t>
      </w:r>
    </w:p>
    <w:bookmarkEnd w:id="4"/>
    <w:bookmarkStart w:name="z9" w:id="5"/>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Е. Шормановқа жүктелсін.</w:t>
      </w:r>
    </w:p>
    <w:bookmarkEnd w:id="5"/>
    <w:bookmarkStart w:name="z10"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2/404 қаулысымен бекітілген</w:t>
            </w:r>
          </w:p>
        </w:tc>
      </w:tr>
    </w:tbl>
    <w:bookmarkStart w:name="z12" w:id="7"/>
    <w:p>
      <w:pPr>
        <w:spacing w:after="0"/>
        <w:ind w:left="0"/>
        <w:jc w:val="left"/>
      </w:pPr>
      <w:r>
        <w:rPr>
          <w:rFonts w:ascii="Times New Roman"/>
          <w:b/>
          <w:i w:val="false"/>
          <w:color w:val="000000"/>
        </w:rPr>
        <w:t xml:space="preserve"> </w:t>
      </w:r>
      <w:r>
        <w:rPr>
          <w:rFonts w:ascii="Times New Roman"/>
          <w:b/>
          <w:i w:val="false"/>
          <w:color w:val="000000"/>
        </w:rPr>
        <w:t>"Мемлекеттік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 регламенті</w:t>
      </w:r>
    </w:p>
    <w:bookmarkEnd w:id="7"/>
    <w:p>
      <w:pPr>
        <w:spacing w:after="0"/>
        <w:ind w:left="0"/>
        <w:jc w:val="both"/>
      </w:pPr>
      <w:r>
        <w:rPr>
          <w:rFonts w:ascii="Times New Roman"/>
          <w:b w:val="false"/>
          <w:i w:val="false"/>
          <w:color w:val="ff0000"/>
          <w:sz w:val="28"/>
        </w:rPr>
        <w:t>
      Ескерту. Регламент жаңа редакцияда - Алматы қаласы әкімдігінің 08.02.2018 № 1/47 қаулысымен (алғашқы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Алматы қаласының жергілікті атқарушы органы жалдаған тұрғын үйге мұқтаж азаматтарды есепке алу және кезекке қою, сондай-ақ Алматы қаласы жергілікті атқарушы органының тұрғын үй беру туралы шешім қабылдауы" мемлекеттік көрсетілетін қызметін (бұдан әрі – Мемлекеттік көрсетілетін қызмет)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"Алматы қаласы Тұрғын үй және тұрғын үй инспекциясының басқармасы" коммуналдық мемлекеттік мекемесі көрсетеді.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 көрсетудің нәтижесі – кезектің реттік нөмірін көрсете отырып, есепке қою туралы хабарлама (бұдан әрі – хабарлама),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мемкелеттік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xml:space="preserve">
      Мемлекеттік корпорацияға жүгінген кезде –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ЭЦҚ куәландырылған электрондық құжат нысанындағы сұрау.</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кеңсе маманы құжаттарды қабылдауды, оларды тіркеуді және басшыға беруді жүзеге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сағат;</w:t>
      </w:r>
    </w:p>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хабарламаны немесе мемлекеттік қызметті көрсетуден бас тарту туралы дәлелді жауапты дайындайды – 27 (жиырма жеті) күнтізбелік күн;</w:t>
      </w:r>
    </w:p>
    <w:p>
      <w:pPr>
        <w:spacing w:after="0"/>
        <w:ind w:left="0"/>
        <w:jc w:val="both"/>
      </w:pPr>
      <w:r>
        <w:rPr>
          <w:rFonts w:ascii="Times New Roman"/>
          <w:b w:val="false"/>
          <w:i w:val="false"/>
          <w:color w:val="000000"/>
          <w:sz w:val="28"/>
        </w:rPr>
        <w:t>
      4) басшы хабарламаға немесе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5) кеңсе маманы хабарламаны немесе мемлекеттік қызметті көрсетуден бас тарту туралы дәлелді жауапты тіркейді және нәтижесін көрсетілетін қызметті алушыға Мемлекеттік корпорацияға немесе Порталға жолдайды – 1 (бір) күнтізбелік күн.</w:t>
      </w:r>
    </w:p>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құжаттардың толықтығын тексеру және хабарламаны немесе бас тарту туралы дәлелді жауапты дайындау;</w:t>
      </w:r>
    </w:p>
    <w:p>
      <w:pPr>
        <w:spacing w:after="0"/>
        <w:ind w:left="0"/>
        <w:jc w:val="both"/>
      </w:pPr>
      <w:r>
        <w:rPr>
          <w:rFonts w:ascii="Times New Roman"/>
          <w:b w:val="false"/>
          <w:i w:val="false"/>
          <w:color w:val="000000"/>
          <w:sz w:val="28"/>
        </w:rPr>
        <w:t>
      4) хабарламаға немесе бас тарту туралы дәлелді жауапқа қол қою;</w:t>
      </w:r>
    </w:p>
    <w:p>
      <w:pPr>
        <w:spacing w:after="0"/>
        <w:ind w:left="0"/>
        <w:jc w:val="both"/>
      </w:pPr>
      <w:r>
        <w:rPr>
          <w:rFonts w:ascii="Times New Roman"/>
          <w:b w:val="false"/>
          <w:i w:val="false"/>
          <w:color w:val="000000"/>
          <w:sz w:val="28"/>
        </w:rPr>
        <w:t>
      5) хабарламаны немесе бас тарту туралы дәлелді жауапты тіркеу және нәтижесін көрсетілетін қызметті алушыға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ретін сипаттау: </w:t>
      </w:r>
    </w:p>
    <w:p>
      <w:pPr>
        <w:spacing w:after="0"/>
        <w:ind w:left="0"/>
        <w:jc w:val="both"/>
      </w:pPr>
      <w:r>
        <w:rPr>
          <w:rFonts w:ascii="Times New Roman"/>
          <w:b w:val="false"/>
          <w:i w:val="false"/>
          <w:color w:val="000000"/>
          <w:sz w:val="28"/>
        </w:rPr>
        <w:t>
      1) кеңсе маманы құжаттарды қабылдауды және оларды тіркеуді жүзеге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сағат;</w:t>
      </w:r>
    </w:p>
    <w:p>
      <w:pPr>
        <w:spacing w:after="0"/>
        <w:ind w:left="0"/>
        <w:jc w:val="both"/>
      </w:pPr>
      <w:r>
        <w:rPr>
          <w:rFonts w:ascii="Times New Roman"/>
          <w:b w:val="false"/>
          <w:i w:val="false"/>
          <w:color w:val="000000"/>
          <w:sz w:val="28"/>
        </w:rPr>
        <w:t xml:space="preserve">
      3) жауапты орындаушы көрсетілетін қызметті алушы құжаттарының толықтығын тексеруді жүзеге асырады және хабарламаны немесе мемлекеттік қызметті көрсетуден бас тарту туралы дәлелді жауапты дайындайды – 27 (жиырма жеті) күнтізбелік күн; </w:t>
      </w:r>
    </w:p>
    <w:p>
      <w:pPr>
        <w:spacing w:after="0"/>
        <w:ind w:left="0"/>
        <w:jc w:val="both"/>
      </w:pPr>
      <w:r>
        <w:rPr>
          <w:rFonts w:ascii="Times New Roman"/>
          <w:b w:val="false"/>
          <w:i w:val="false"/>
          <w:color w:val="000000"/>
          <w:sz w:val="28"/>
        </w:rPr>
        <w:t>
      4) басшы хабарламаға немесе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5) кеңсе маманы хабарламаны немесе мемлекеттік қызметті көрсетуден бас тарту туралы дәлелді жауапты тіркейді және нәтижесін көрсетілетін қызметті алушыға Мемлекеттік корпорацияға немесе Порталға жолдайды – 1 (бір) күнтізбелік күн.</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жүгіну тәртібі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xml:space="preserve">
      мемлекеттік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Мемлекеттік корпорация қызметкеріне береді, ол операциялық залда электрондық кезек арқылы жүзеге асырылады;</w:t>
      </w:r>
    </w:p>
    <w:p>
      <w:pPr>
        <w:spacing w:after="0"/>
        <w:ind w:left="0"/>
        <w:jc w:val="both"/>
      </w:pPr>
      <w:r>
        <w:rPr>
          <w:rFonts w:ascii="Times New Roman"/>
          <w:b w:val="false"/>
          <w:i w:val="false"/>
          <w:color w:val="000000"/>
          <w:sz w:val="28"/>
        </w:rPr>
        <w:t>
      1 процесс – Мемлекеттік корпорация қызметкерінің мемлекеттік қызметті көрсету үшін Мемлекеттік корпорацияның Ықпалдастырылған ақпараттық жүйесінің Автоматтандырылған жұмыс орнында (бұдан әрі – ЫАЖ АЖО) авторизациялау процесі;</w:t>
      </w:r>
    </w:p>
    <w:p>
      <w:pPr>
        <w:spacing w:after="0"/>
        <w:ind w:left="0"/>
        <w:jc w:val="both"/>
      </w:pPr>
      <w:r>
        <w:rPr>
          <w:rFonts w:ascii="Times New Roman"/>
          <w:b w:val="false"/>
          <w:i w:val="false"/>
          <w:color w:val="000000"/>
          <w:sz w:val="28"/>
        </w:rPr>
        <w:t xml:space="preserve">
      1 шарт – көрсетілетін қызметті алушы ұсынған құжаттар топтамасын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тексеру;</w:t>
      </w:r>
    </w:p>
    <w:p>
      <w:pPr>
        <w:spacing w:after="0"/>
        <w:ind w:left="0"/>
        <w:jc w:val="both"/>
      </w:pPr>
      <w:r>
        <w:rPr>
          <w:rFonts w:ascii="Times New Roman"/>
          <w:b w:val="false"/>
          <w:i w:val="false"/>
          <w:color w:val="000000"/>
          <w:sz w:val="28"/>
        </w:rPr>
        <w:t>
      2 процесс – көрсетілетін қызметті алушының құжаттардың толық емес топтамасын ұсынуына байланысты Мемлекеттік корпорация қызметкерінің Стандарттың 3 қосымшасына сәйкес нысан бойынша құжаттарды қабылдаудан бас тарту туралы қолхат беруі;</w:t>
      </w:r>
    </w:p>
    <w:p>
      <w:pPr>
        <w:spacing w:after="0"/>
        <w:ind w:left="0"/>
        <w:jc w:val="both"/>
      </w:pPr>
      <w:r>
        <w:rPr>
          <w:rFonts w:ascii="Times New Roman"/>
          <w:b w:val="false"/>
          <w:i w:val="false"/>
          <w:color w:val="000000"/>
          <w:sz w:val="28"/>
        </w:rPr>
        <w:t>
      3 процесс – Мемлекеттік корпорация қызметкерінің осы Регламентте көрсетілген мемлекеттік қызметті таңдауы, мемлекеттік қызметті көрсету үшін сұрау нысанын экранға шығаруы және Мемлекеттік корпорация қызметкерінің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болғанда);</w:t>
      </w:r>
    </w:p>
    <w:p>
      <w:pPr>
        <w:spacing w:after="0"/>
        <w:ind w:left="0"/>
        <w:jc w:val="both"/>
      </w:pPr>
      <w:r>
        <w:rPr>
          <w:rFonts w:ascii="Times New Roman"/>
          <w:b w:val="false"/>
          <w:i w:val="false"/>
          <w:color w:val="000000"/>
          <w:sz w:val="28"/>
        </w:rPr>
        <w:t>
      4 процесс – көрсетілетін қызметті алушының деректері туралы сұрауды жеке тұлғалардың мемлекеттік деректер қорына (бұдан әрі – ЖТ МДҚ),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 шарт – ЖТ МДҚ-да көрсетілетін қызметті алушы деректерінің және БНАЖ-да сенімхат деректерінің болуын тексеру;</w:t>
      </w:r>
    </w:p>
    <w:p>
      <w:pPr>
        <w:spacing w:after="0"/>
        <w:ind w:left="0"/>
        <w:jc w:val="both"/>
      </w:pPr>
      <w:r>
        <w:rPr>
          <w:rFonts w:ascii="Times New Roman"/>
          <w:b w:val="false"/>
          <w:i w:val="false"/>
          <w:color w:val="000000"/>
          <w:sz w:val="28"/>
        </w:rPr>
        <w:t>
      5 процесс – ЖТ МДҚ-да көрсетілетін қызметті алушы деректерінің және БНАЖ-да сенімхат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6 процесс – сұрау нысанын қағаз түріндегі құжаттардың болуы туралы белгілеу бөлігінде толтыру және көрсетілетін қызметті алушы ұсынған құжаттарды сканерлеу, оларды сұрау нысанына тіркеу және мемлекеттік қызметті көрсетуге арналған сұраудың толтырылған нысанын (енгізілген деректерді) ЭЦҚ арқылы куәландыру (қол қою);</w:t>
      </w:r>
    </w:p>
    <w:p>
      <w:pPr>
        <w:spacing w:after="0"/>
        <w:ind w:left="0"/>
        <w:jc w:val="both"/>
      </w:pPr>
      <w:r>
        <w:rPr>
          <w:rFonts w:ascii="Times New Roman"/>
          <w:b w:val="false"/>
          <w:i w:val="false"/>
          <w:color w:val="000000"/>
          <w:sz w:val="28"/>
        </w:rPr>
        <w:t xml:space="preserve">
      7 процесс – Мемлекеттік корпорация қызметкерінің ЭЦҚ куәландырылған (қол қойылған) электрондық құжатты (көрсетілетін қызметті алушының сұрауын) электрондық үкіметтің шлюзі арқылы (бұдан әрі – ЭҮШ) электрондық үкіметтің өңірлік шлюзінің (бұдан әрі – ЭҮӨШ) АЖО жіберу; </w:t>
      </w:r>
    </w:p>
    <w:p>
      <w:pPr>
        <w:spacing w:after="0"/>
        <w:ind w:left="0"/>
        <w:jc w:val="both"/>
      </w:pPr>
      <w:r>
        <w:rPr>
          <w:rFonts w:ascii="Times New Roman"/>
          <w:b w:val="false"/>
          <w:i w:val="false"/>
          <w:color w:val="000000"/>
          <w:sz w:val="28"/>
        </w:rPr>
        <w:t>
      8 процесс –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Стандартта көрсетілген құжаттардың мемлекеттік қызметті көрсету үшін негіздемелерге сәйкестігін тексеруі (өңдеуі); </w:t>
      </w:r>
    </w:p>
    <w:p>
      <w:pPr>
        <w:spacing w:after="0"/>
        <w:ind w:left="0"/>
        <w:jc w:val="both"/>
      </w:pPr>
      <w:r>
        <w:rPr>
          <w:rFonts w:ascii="Times New Roman"/>
          <w:b w:val="false"/>
          <w:i w:val="false"/>
          <w:color w:val="000000"/>
          <w:sz w:val="28"/>
        </w:rPr>
        <w:t>
      9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10 процесс – көрсетілетін қызметті алушы жүгінген жағдайда ЭҮӨШ АЖО қалыптастырылған мемлекеттік көрсетілетін қызметтің нәтижесін (кезектің реттік нөмірін көрсете отырып, есепке қою туралы хабарлама немесе мемлекеттік қызметті көрсетуден бас тарту туралы дәлелді жауап) Мемлекеттік корпорация қызметкері арқылы алу.</w:t>
      </w:r>
    </w:p>
    <w:p>
      <w:pPr>
        <w:spacing w:after="0"/>
        <w:ind w:left="0"/>
        <w:jc w:val="both"/>
      </w:pPr>
      <w:r>
        <w:rPr>
          <w:rFonts w:ascii="Times New Roman"/>
          <w:b w:val="false"/>
          <w:i w:val="false"/>
          <w:color w:val="000000"/>
          <w:sz w:val="28"/>
        </w:rPr>
        <w:t>
      10. Портал арқылы мемлекеттік қызметті көрсету тәртібінің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көрсетілетін қызметті алушы Жеке сәйкестендіру нөмірі (бұдан әрі – ЖСН),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авторизациялау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түпнұсқалығын ЖСН мен пароль арқылы тексеру;</w:t>
      </w:r>
    </w:p>
    <w:p>
      <w:pPr>
        <w:spacing w:after="0"/>
        <w:ind w:left="0"/>
        <w:jc w:val="both"/>
      </w:pPr>
      <w:r>
        <w:rPr>
          <w:rFonts w:ascii="Times New Roman"/>
          <w:b w:val="false"/>
          <w:i w:val="false"/>
          <w:color w:val="000000"/>
          <w:sz w:val="28"/>
        </w:rPr>
        <w:t>
      2 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процесс – мемлекеттік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ЭҮШ арқылы ЭҮӨШ АЖО-ға жіберу;</w:t>
      </w:r>
    </w:p>
    <w:p>
      <w:pPr>
        <w:spacing w:after="0"/>
        <w:ind w:left="0"/>
        <w:jc w:val="both"/>
      </w:pPr>
      <w:r>
        <w:rPr>
          <w:rFonts w:ascii="Times New Roman"/>
          <w:b w:val="false"/>
          <w:i w:val="false"/>
          <w:color w:val="000000"/>
          <w:sz w:val="28"/>
        </w:rPr>
        <w:t>
      6 процесс –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Стандартта көрсетілген құжаттардың мемлекеттік қызметті көрсету үшін негіздемелерге сәйкестігін тексеруі (өңдеуі); </w:t>
      </w:r>
    </w:p>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жіберіледі.</w:t>
      </w:r>
    </w:p>
    <w:p>
      <w:pPr>
        <w:spacing w:after="0"/>
        <w:ind w:left="0"/>
        <w:jc w:val="both"/>
      </w:pPr>
      <w:r>
        <w:rPr>
          <w:rFonts w:ascii="Times New Roman"/>
          <w:b w:val="false"/>
          <w:i w:val="false"/>
          <w:color w:val="000000"/>
          <w:sz w:val="28"/>
        </w:rPr>
        <w:t>
      Портал арқылы мемлекеттік қызмет көрсету кезінде тартылған ақпараттық жүйелердің функционалдық өзара іс-қимылы осы Регламенттің 1 қосымшасына сәйкес диаграммамен көрсетілген.</w:t>
      </w:r>
    </w:p>
    <w:p>
      <w:pPr>
        <w:spacing w:after="0"/>
        <w:ind w:left="0"/>
        <w:jc w:val="both"/>
      </w:pPr>
      <w:r>
        <w:rPr>
          <w:rFonts w:ascii="Times New Roman"/>
          <w:b w:val="false"/>
          <w:i w:val="false"/>
          <w:color w:val="000000"/>
          <w:sz w:val="28"/>
        </w:rPr>
        <w:t>
      11.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мемлекеттік қызмет көрсету процесінде ақпараттық жүйелерді пайдалану тәртібінің сипаттамасы осы регламенттің 2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берілетін тұрғын үйге немесе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қорынан Алматы қаласының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органы жалдаған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мұқтаж азаматтарды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және кезекке қою, сондай-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 Алматы қаласы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тұрғын үй беру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қабылдауы"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тартылған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897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897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берілетін тұрғын үйге немесе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қорынан Алматы қаласының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органы жалдаған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үйге мұқтаж азаматтарды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 және кезекке қою, сондай-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 Алматы қаласы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тұрғын үй беру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 қабылдауы"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7216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216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2/404 қаулысымен бекітілген</w:t>
            </w:r>
          </w:p>
        </w:tc>
      </w:tr>
    </w:tbl>
    <w:bookmarkStart w:name="z47" w:id="8"/>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Алматы қаласының жергілікті атқарушы органы жеке тұрғын үй қорынан жалдаған тұрғын үйдің болуы (болмауы) туралы анықтама беру" мемлекеттік көрсетілетін қызмет регламенті</w:t>
      </w:r>
    </w:p>
    <w:bookmarkEnd w:id="8"/>
    <w:p>
      <w:pPr>
        <w:spacing w:after="0"/>
        <w:ind w:left="0"/>
        <w:jc w:val="both"/>
      </w:pPr>
      <w:r>
        <w:rPr>
          <w:rFonts w:ascii="Times New Roman"/>
          <w:b w:val="false"/>
          <w:i w:val="false"/>
          <w:color w:val="ff0000"/>
          <w:sz w:val="28"/>
        </w:rPr>
        <w:t>
      Ескерту. Регламент жаңа редакцияда - Алматы қаласы әкімдігінің 08.02.2018 № 1/47 қаулысымен (алғашқы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Алматы қаласының жергілікті атқарушы органы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стандартына (бұдан әрі – Стандарт) сәйкес "Алматы қаласы Тұрғын үй және тұрғын үй инспекциясының басқармасы" коммуналдық мемлекеттік мекемесі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мемлекеттік қызметті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кеңсе маманы құжаттарды қабылдауды, оларды тіркеуді және басшыға беруді жүзеге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сағат;</w:t>
      </w:r>
    </w:p>
    <w:p>
      <w:pPr>
        <w:spacing w:after="0"/>
        <w:ind w:left="0"/>
        <w:jc w:val="both"/>
      </w:pPr>
      <w:r>
        <w:rPr>
          <w:rFonts w:ascii="Times New Roman"/>
          <w:b w:val="false"/>
          <w:i w:val="false"/>
          <w:color w:val="000000"/>
          <w:sz w:val="28"/>
        </w:rPr>
        <w:t xml:space="preserve">
      3) жауапты орындаушы көрсетілетін қызметті алушы құжаттарының толықтығын тексеруді жүзеге асырады және анықтаманы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жауапты дайындайды – 3 (үш) жұмыс күні; </w:t>
      </w:r>
    </w:p>
    <w:p>
      <w:pPr>
        <w:spacing w:after="0"/>
        <w:ind w:left="0"/>
        <w:jc w:val="both"/>
      </w:pPr>
      <w:r>
        <w:rPr>
          <w:rFonts w:ascii="Times New Roman"/>
          <w:b w:val="false"/>
          <w:i w:val="false"/>
          <w:color w:val="000000"/>
          <w:sz w:val="28"/>
        </w:rPr>
        <w:t>
      4) басшы құжаттармен танысады және анықтамаға немесе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5) кеңсе маманы анықтаманы немесе мемлекеттік қызметті көрсетуден бас тарту туралы дәлелді жауапты тіркейді және нәтижесін көрсетілетін қызметті алушыға Мемлекеттік корпорацияға жолдайды – 1 (бір) жұмыс күні.</w:t>
      </w:r>
    </w:p>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құжаттардың толықтығын тексеру және анықтаманы немесе бас тарту туралы дәлелді жауапты дайындау;</w:t>
      </w:r>
    </w:p>
    <w:p>
      <w:pPr>
        <w:spacing w:after="0"/>
        <w:ind w:left="0"/>
        <w:jc w:val="both"/>
      </w:pPr>
      <w:r>
        <w:rPr>
          <w:rFonts w:ascii="Times New Roman"/>
          <w:b w:val="false"/>
          <w:i w:val="false"/>
          <w:color w:val="000000"/>
          <w:sz w:val="28"/>
        </w:rPr>
        <w:t>
      4) құжаттармен танысу және анықтамаға немесе бас тарту туралы дәлелді жауапқа қол қою;</w:t>
      </w:r>
    </w:p>
    <w:p>
      <w:pPr>
        <w:spacing w:after="0"/>
        <w:ind w:left="0"/>
        <w:jc w:val="both"/>
      </w:pPr>
      <w:r>
        <w:rPr>
          <w:rFonts w:ascii="Times New Roman"/>
          <w:b w:val="false"/>
          <w:i w:val="false"/>
          <w:color w:val="000000"/>
          <w:sz w:val="28"/>
        </w:rPr>
        <w:t>
      5) анықтаманы немесе бас тарту туралы дәлелді жауапты тіркеу және нәтижесін көрсетілетін қызметті алушыға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құрылымдылық бөлімшелерінің (қызметкерлерінің) арасындағы рәсімдердің (іс-қимылдардың) ретін сипаттау: </w:t>
      </w:r>
    </w:p>
    <w:p>
      <w:pPr>
        <w:spacing w:after="0"/>
        <w:ind w:left="0"/>
        <w:jc w:val="both"/>
      </w:pPr>
      <w:r>
        <w:rPr>
          <w:rFonts w:ascii="Times New Roman"/>
          <w:b w:val="false"/>
          <w:i w:val="false"/>
          <w:color w:val="000000"/>
          <w:sz w:val="28"/>
        </w:rPr>
        <w:t>
      1) кеңсе маманы құжаттарды қабылдауды, оларды тіркеуді және басшыға беруді жүзеге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сағат;</w:t>
      </w:r>
    </w:p>
    <w:p>
      <w:pPr>
        <w:spacing w:after="0"/>
        <w:ind w:left="0"/>
        <w:jc w:val="both"/>
      </w:pPr>
      <w:r>
        <w:rPr>
          <w:rFonts w:ascii="Times New Roman"/>
          <w:b w:val="false"/>
          <w:i w:val="false"/>
          <w:color w:val="000000"/>
          <w:sz w:val="28"/>
        </w:rPr>
        <w:t xml:space="preserve">
      3) жауапты орындаушы көрсетілетін қызметті алушы құжаттарының толықтығын тексеруді жүзеге асырады және анықтаманы немесе мемлекеттік қызметті көрсетуден бас тарту туралы дәлелді жауапты дайындайды – 3 (үш) жұмыс күні; </w:t>
      </w:r>
    </w:p>
    <w:p>
      <w:pPr>
        <w:spacing w:after="0"/>
        <w:ind w:left="0"/>
        <w:jc w:val="both"/>
      </w:pPr>
      <w:r>
        <w:rPr>
          <w:rFonts w:ascii="Times New Roman"/>
          <w:b w:val="false"/>
          <w:i w:val="false"/>
          <w:color w:val="000000"/>
          <w:sz w:val="28"/>
        </w:rPr>
        <w:t>
      4) басшы құжаттармен танысады және анықтамаға немесе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5) кеңсе маманы анықтаманы немесе мемлекеттік қызметті көрсетуден бас тарту туралы дәлелді жауапты тіркейді және нәтижесін көрсетілетін қызметті алушыға Мемлекеттік корпорацияға жолдайды – 1 (бір) жұмыс күні.</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жүгіну тәртібі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xml:space="preserve">
      - мемлекеттік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Мемлекеттік корпорацияның қызметкеріне береді, ол операциялық залда электрондық кезек арқылы жүзеге асырылады;</w:t>
      </w:r>
    </w:p>
    <w:p>
      <w:pPr>
        <w:spacing w:after="0"/>
        <w:ind w:left="0"/>
        <w:jc w:val="both"/>
      </w:pPr>
      <w:r>
        <w:rPr>
          <w:rFonts w:ascii="Times New Roman"/>
          <w:b w:val="false"/>
          <w:i w:val="false"/>
          <w:color w:val="000000"/>
          <w:sz w:val="28"/>
        </w:rPr>
        <w:t>
      1 процесс – Мемлекеттік корпорация қызметкерінің мемлекеттік қызметті көрсету үшін Мемлекеттік корпорацияның Ықпалдастырылған ақпараттық жүйесінің Автоматтандырылған жұмыс орнында (бұдан әрі – ЫАЖ АЖО) авторизациялау процесі;</w:t>
      </w:r>
    </w:p>
    <w:p>
      <w:pPr>
        <w:spacing w:after="0"/>
        <w:ind w:left="0"/>
        <w:jc w:val="both"/>
      </w:pPr>
      <w:r>
        <w:rPr>
          <w:rFonts w:ascii="Times New Roman"/>
          <w:b w:val="false"/>
          <w:i w:val="false"/>
          <w:color w:val="000000"/>
          <w:sz w:val="28"/>
        </w:rPr>
        <w:t xml:space="preserve">
      1 шарт – көрсетілетін қызметті алушы ұсынған құжаттар топтамасын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тексеру;</w:t>
      </w:r>
    </w:p>
    <w:p>
      <w:pPr>
        <w:spacing w:after="0"/>
        <w:ind w:left="0"/>
        <w:jc w:val="both"/>
      </w:pPr>
      <w:r>
        <w:rPr>
          <w:rFonts w:ascii="Times New Roman"/>
          <w:b w:val="false"/>
          <w:i w:val="false"/>
          <w:color w:val="000000"/>
          <w:sz w:val="28"/>
        </w:rPr>
        <w:t xml:space="preserve">
      2 процесс – көрсетілетін қызметті алушының құжаттардың толық емес топтамасын ұсынуына байланысты Мемлекеттік корпорация қызметкерінің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беруі;</w:t>
      </w:r>
    </w:p>
    <w:p>
      <w:pPr>
        <w:spacing w:after="0"/>
        <w:ind w:left="0"/>
        <w:jc w:val="both"/>
      </w:pPr>
      <w:r>
        <w:rPr>
          <w:rFonts w:ascii="Times New Roman"/>
          <w:b w:val="false"/>
          <w:i w:val="false"/>
          <w:color w:val="000000"/>
          <w:sz w:val="28"/>
        </w:rPr>
        <w:t>
      3 процесс – Мемлекеттік корпорация қызметкерінің осы Регламентте көрсетілген мемлекеттік көрсетілетін қызметті таңдауы, мемлекеттік қызметті көрсету үшін сұрау нысанын экранға шығаруы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болғанда);</w:t>
      </w:r>
    </w:p>
    <w:p>
      <w:pPr>
        <w:spacing w:after="0"/>
        <w:ind w:left="0"/>
        <w:jc w:val="both"/>
      </w:pPr>
      <w:r>
        <w:rPr>
          <w:rFonts w:ascii="Times New Roman"/>
          <w:b w:val="false"/>
          <w:i w:val="false"/>
          <w:color w:val="000000"/>
          <w:sz w:val="28"/>
        </w:rPr>
        <w:t>
      4 процесс – көрсетілетін қызметті алушының деректері туралы сұрауды жеке тұлғалардың мемлекеттік деректер қорына (бұдан әрі – ЖТ МДҚ),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2 шарт – ЖТ МДҚ-да көрсетілетін қызметті алушы деректерінің және БНАЖ-да сенімхат деректерінің болуын тексеру;</w:t>
      </w:r>
    </w:p>
    <w:p>
      <w:pPr>
        <w:spacing w:after="0"/>
        <w:ind w:left="0"/>
        <w:jc w:val="both"/>
      </w:pPr>
      <w:r>
        <w:rPr>
          <w:rFonts w:ascii="Times New Roman"/>
          <w:b w:val="false"/>
          <w:i w:val="false"/>
          <w:color w:val="000000"/>
          <w:sz w:val="28"/>
        </w:rPr>
        <w:t>
      5 процесс – ЖТ МДҚ-да көрсетілетін қызметті алушы деректерінің және БНАЖ-да сенімхат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6 процесс – Мемлекеттік копорация қызметкерінің "электрондық үкіметтің" шлюзі арқылы тиісті мемлекеттік ақпараттық жүйелерден көрсетілетін қызметті алушының және онымен тұрақты тұратын отбасы мүшелерінің жеке басын куәландыратын құжаттары туралы, мекенжай анықтамасы туралы мәліметтерді алуы және қағаз жеткізгіште басып шығаруы;</w:t>
      </w:r>
    </w:p>
    <w:p>
      <w:pPr>
        <w:spacing w:after="0"/>
        <w:ind w:left="0"/>
        <w:jc w:val="both"/>
      </w:pPr>
      <w:r>
        <w:rPr>
          <w:rFonts w:ascii="Times New Roman"/>
          <w:b w:val="false"/>
          <w:i w:val="false"/>
          <w:color w:val="000000"/>
          <w:sz w:val="28"/>
        </w:rPr>
        <w:t>
      7 процесс – өтінішті және алынған құжаттарды Мемлекеттік корпорация курьері арқылы көрсетілетін қызметті берушіге жіберу;</w:t>
      </w:r>
    </w:p>
    <w:p>
      <w:pPr>
        <w:spacing w:after="0"/>
        <w:ind w:left="0"/>
        <w:jc w:val="both"/>
      </w:pPr>
      <w:r>
        <w:rPr>
          <w:rFonts w:ascii="Times New Roman"/>
          <w:b w:val="false"/>
          <w:i w:val="false"/>
          <w:color w:val="000000"/>
          <w:sz w:val="28"/>
        </w:rPr>
        <w:t>
      8 процесс – кеңсе қызметкерінің өтінішті және алынған құжаттарды тіркеуі;</w:t>
      </w:r>
    </w:p>
    <w:p>
      <w:pPr>
        <w:spacing w:after="0"/>
        <w:ind w:left="0"/>
        <w:jc w:val="both"/>
      </w:pPr>
      <w:r>
        <w:rPr>
          <w:rFonts w:ascii="Times New Roman"/>
          <w:b w:val="false"/>
          <w:i w:val="false"/>
          <w:color w:val="000000"/>
          <w:sz w:val="28"/>
        </w:rPr>
        <w:t>
      3 шарт – көрсетілетін қызметті берушінің көрсетілетін қызметті алушы қоса тіркеген, Стандартта көрсетілген құжаттардың мемлекеттік қызметті көрсету үшін негіздемелерге сәйкестігін тексеруі (өңдеуі);</w:t>
      </w:r>
    </w:p>
    <w:p>
      <w:pPr>
        <w:spacing w:after="0"/>
        <w:ind w:left="0"/>
        <w:jc w:val="both"/>
      </w:pPr>
      <w:r>
        <w:rPr>
          <w:rFonts w:ascii="Times New Roman"/>
          <w:b w:val="false"/>
          <w:i w:val="false"/>
          <w:color w:val="000000"/>
          <w:sz w:val="28"/>
        </w:rPr>
        <w:t>
      9 процесс – көрсетілетін қызметті алушының мемлекеттік қызметті алу үшін ұсынған құжаттардың және (немесе) олардағы деректердің (мәліметтердің) дәйексіздігін анықтау негізінде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10 процесс – көрсетілетін қызметті алушы жүгінген жағдайда мемлекеттік көрсетілетін қызмет нәтижесін (анықтама немесе мемлекеттік қызметті көрсетуден бас тарту туралы дәлелді жауап) Мемлекеттік корпорация операторы арқылы алу.</w:t>
      </w:r>
    </w:p>
    <w:p>
      <w:pPr>
        <w:spacing w:after="0"/>
        <w:ind w:left="0"/>
        <w:jc w:val="both"/>
      </w:pPr>
      <w:r>
        <w:rPr>
          <w:rFonts w:ascii="Times New Roman"/>
          <w:b w:val="false"/>
          <w:i w:val="false"/>
          <w:color w:val="000000"/>
          <w:sz w:val="28"/>
        </w:rPr>
        <w:t>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мемлекеттік қызмет көрсету процесінде ақпараттық жүйелерді пайдалану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Алматы қаласының жергілікті атқарушы органы жеке тұрғын үй қорынан жалдаған тұрғын үйдің болуы (болмауы) туралы анықтама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2/404 қаулысымен бекітілген</w:t>
            </w:r>
          </w:p>
        </w:tc>
      </w:tr>
    </w:tbl>
    <w:bookmarkStart w:name="z48" w:id="9"/>
    <w:p>
      <w:pPr>
        <w:spacing w:after="0"/>
        <w:ind w:left="0"/>
        <w:jc w:val="left"/>
      </w:pPr>
      <w:r>
        <w:rPr>
          <w:rFonts w:ascii="Times New Roman"/>
          <w:b/>
          <w:i w:val="false"/>
          <w:color w:val="000000"/>
        </w:rPr>
        <w:t xml:space="preserve"> "Алматы қаласының мемлекеттік тұрғын үй қорынан берілетін тұрғын үйлерді жекешелендіру" мемлекеттік көрсетілетін қызмет регламенті</w:t>
      </w:r>
    </w:p>
    <w:bookmarkEnd w:id="9"/>
    <w:p>
      <w:pPr>
        <w:spacing w:after="0"/>
        <w:ind w:left="0"/>
        <w:jc w:val="both"/>
      </w:pPr>
      <w:r>
        <w:rPr>
          <w:rFonts w:ascii="Times New Roman"/>
          <w:b w:val="false"/>
          <w:i w:val="false"/>
          <w:color w:val="ff0000"/>
          <w:sz w:val="28"/>
        </w:rPr>
        <w:t>
      Ескерту. Регламент жаңа редакцияда - Алматы қаласы әкімдігінің 08.02.2018 № 1/47 қаулысымен (алғашқы ресми жарияланғаннан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"Алматы қаласының мемлекеттік тұрғын үй қорынан берілетін тұрғын үйлерді жекешелендіру" мемлекеттік көрсетілетін қызметін (бұдан әрі – Мемлекеттік көрсетілетін қызмет)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"Мемлекетік тұрғын үй қорынан берілетін тұрғын үйлерді жекешелендіру" мемлекеттік көрсетілетін қызмет стандартына (бұдан әрі – Стандарт) сәйкес "Алматы қаласы Тұрғын үй және тұрғын үй инспекциясының басқармасы" коммуналдық мемлекеттік мекемесі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және "Азаматтарға арналған үкімет" мемлекеттік корпорациясы" коммерциялық емес акционерлік қоғамы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1) тұрғын үй комиссиясының тұрғын үйді жекешелендіру немесе жазбаша түрде дәлелді бас тарту туралы шешімі;</w:t>
      </w:r>
    </w:p>
    <w:p>
      <w:pPr>
        <w:spacing w:after="0"/>
        <w:ind w:left="0"/>
        <w:jc w:val="both"/>
      </w:pPr>
      <w:r>
        <w:rPr>
          <w:rFonts w:ascii="Times New Roman"/>
          <w:b w:val="false"/>
          <w:i w:val="false"/>
          <w:color w:val="000000"/>
          <w:sz w:val="28"/>
        </w:rPr>
        <w:t xml:space="preserve">
      2)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қағидасына сәйкес жүзеге асырылады.</w:t>
      </w:r>
    </w:p>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p>
      <w:pPr>
        <w:spacing w:after="0"/>
        <w:ind w:left="0"/>
        <w:jc w:val="both"/>
      </w:pPr>
      <w:r>
        <w:rPr>
          <w:rFonts w:ascii="Times New Roman"/>
          <w:b w:val="false"/>
          <w:i w:val="false"/>
          <w:color w:val="000000"/>
          <w:sz w:val="28"/>
        </w:rPr>
        <w:t>
      3) жергілікті атқарушы орган мен өтініш беруші арасында тұрғын үйді жекешелендіру туралы шарт жасалады.</w:t>
      </w:r>
    </w:p>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мемлекеттік қызмет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1) кеңсе маманы құжаттарды қабылдауды, оларды тіркеуді және басшыға беруді 20 (жиырма) минуттың ішінде жүзеге асырады;</w:t>
      </w:r>
    </w:p>
    <w:p>
      <w:pPr>
        <w:spacing w:after="0"/>
        <w:ind w:left="0"/>
        <w:jc w:val="both"/>
      </w:pPr>
      <w:r>
        <w:rPr>
          <w:rFonts w:ascii="Times New Roman"/>
          <w:b w:val="false"/>
          <w:i w:val="false"/>
          <w:color w:val="000000"/>
          <w:sz w:val="28"/>
        </w:rPr>
        <w:t>
      2) басшы құжаттармен танысады және жауапты орындаушыны 1 (бір) күнтізбелік күн ішінде анықтайды;</w:t>
      </w:r>
    </w:p>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қағаз жеткізгіште мемлекеттік қызметті көрсету нәтижесін немесе мемлекеттік қызмет көрсетуден бас тарту туралы дәлелді жауапты дайындайды – 27 (жиырма жеті) күнтізбелік күн;</w:t>
      </w:r>
    </w:p>
    <w:p>
      <w:pPr>
        <w:spacing w:after="0"/>
        <w:ind w:left="0"/>
        <w:jc w:val="both"/>
      </w:pPr>
      <w:r>
        <w:rPr>
          <w:rFonts w:ascii="Times New Roman"/>
          <w:b w:val="false"/>
          <w:i w:val="false"/>
          <w:color w:val="000000"/>
          <w:sz w:val="28"/>
        </w:rPr>
        <w:t>
      4) басшы қағаз жеткізгіштегі мемлекеттік қызметті көрсету нәтижесіне қол қояды, содан кейін 1 (бір) күнтізбелік күннің ішінде кеңсе қызметкеріне жолдайды;</w:t>
      </w:r>
    </w:p>
    <w:p>
      <w:pPr>
        <w:spacing w:after="0"/>
        <w:ind w:left="0"/>
        <w:jc w:val="both"/>
      </w:pPr>
      <w:r>
        <w:rPr>
          <w:rFonts w:ascii="Times New Roman"/>
          <w:b w:val="false"/>
          <w:i w:val="false"/>
          <w:color w:val="000000"/>
          <w:sz w:val="28"/>
        </w:rPr>
        <w:t>
      5) кеңсе маманы қағаз жеткізгіштегі мемлекеттік қызмет көрсету нәтижесін немесе мемлекеттік қызмет көрсетуден бас тарту туралы дәлелді жауапты тіркейді және нәтижесін 1 (бір) күнтізбелік күннің ішінде көрсетілетін қызметті алушыға жолдайды.</w:t>
      </w:r>
    </w:p>
    <w:p>
      <w:pPr>
        <w:spacing w:after="0"/>
        <w:ind w:left="0"/>
        <w:jc w:val="both"/>
      </w:pPr>
      <w:r>
        <w:rPr>
          <w:rFonts w:ascii="Times New Roman"/>
          <w:b w:val="false"/>
          <w:i w:val="false"/>
          <w:color w:val="000000"/>
          <w:sz w:val="28"/>
        </w:rPr>
        <w:t>
      Келесі рәсімді (іс-қимылды) орындауды бастау үшін негіз болып табылатын мемлекеттік қызмет көрсету бойынша рәсімнің (іс-қимылдың) нәтижесі:</w:t>
      </w:r>
    </w:p>
    <w:p>
      <w:pPr>
        <w:spacing w:after="0"/>
        <w:ind w:left="0"/>
        <w:jc w:val="both"/>
      </w:pPr>
      <w:r>
        <w:rPr>
          <w:rFonts w:ascii="Times New Roman"/>
          <w:b w:val="false"/>
          <w:i w:val="false"/>
          <w:color w:val="000000"/>
          <w:sz w:val="28"/>
        </w:rPr>
        <w:t>
      1) құжаттарды қабылдау, тіркеу және басшының қарауына енгізу;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құжаттардың толықтығын тексеру және қағаз жеткізгіште мемлекеттік қызмет көрсетудің нәтижесін немесе бас тарту туралы дәлелді жауапты дайындау;</w:t>
      </w:r>
    </w:p>
    <w:p>
      <w:pPr>
        <w:spacing w:after="0"/>
        <w:ind w:left="0"/>
        <w:jc w:val="both"/>
      </w:pPr>
      <w:r>
        <w:rPr>
          <w:rFonts w:ascii="Times New Roman"/>
          <w:b w:val="false"/>
          <w:i w:val="false"/>
          <w:color w:val="000000"/>
          <w:sz w:val="28"/>
        </w:rPr>
        <w:t>
      4) қағаз жеткізгіштегі мемлекеттік қызметті көрсету нәтижесіне немесе бас тарту туралы дәлелді жауапқа қол қою;</w:t>
      </w:r>
    </w:p>
    <w:p>
      <w:pPr>
        <w:spacing w:after="0"/>
        <w:ind w:left="0"/>
        <w:jc w:val="both"/>
      </w:pPr>
      <w:r>
        <w:rPr>
          <w:rFonts w:ascii="Times New Roman"/>
          <w:b w:val="false"/>
          <w:i w:val="false"/>
          <w:color w:val="000000"/>
          <w:sz w:val="28"/>
        </w:rPr>
        <w:t>
      5) қағаз жеткізгіштегі мемлекеттік қызметті көрсету нәтижесін немесе бас тарту туралы дәлелді жауапты тіркеу және нәтижесін көрсетілетін қызметті алушыға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xml:space="preserve">
      7. Мемлекеттік қызметті көрсету процесінде көрсетілетін қызметті берушінің құрылымдық бөлімшелерінің (қызметкерлерінің) арасындағы рәсімдердің (іс-қимылдардың) ретін сипаттау: </w:t>
      </w:r>
    </w:p>
    <w:p>
      <w:pPr>
        <w:spacing w:after="0"/>
        <w:ind w:left="0"/>
        <w:jc w:val="both"/>
      </w:pPr>
      <w:r>
        <w:rPr>
          <w:rFonts w:ascii="Times New Roman"/>
          <w:b w:val="false"/>
          <w:i w:val="false"/>
          <w:color w:val="000000"/>
          <w:sz w:val="28"/>
        </w:rPr>
        <w:t>
      1) кеңсе маманы құжаттарды қабылдауды, оларды тіркеуді жүзеге асырады – 20 (жиырма)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(бір) күнтізбелік күн;</w:t>
      </w:r>
    </w:p>
    <w:p>
      <w:pPr>
        <w:spacing w:after="0"/>
        <w:ind w:left="0"/>
        <w:jc w:val="both"/>
      </w:pPr>
      <w:r>
        <w:rPr>
          <w:rFonts w:ascii="Times New Roman"/>
          <w:b w:val="false"/>
          <w:i w:val="false"/>
          <w:color w:val="000000"/>
          <w:sz w:val="28"/>
        </w:rPr>
        <w:t>
      3) жауапты орындаушы көрсетілетін қызметті алушы құжаттарының толықтығын тексеруді жүзеге асырады және қағаз жеткізгіште мемлекеттік қызметті көрсету нәтижесін немесе мемлекеттік қызмет көрсетуден бас тарту туралы дәлелді жауапты дайындайды – 27 (жиырма жеті) күнтізбелік күн;</w:t>
      </w:r>
    </w:p>
    <w:p>
      <w:pPr>
        <w:spacing w:after="0"/>
        <w:ind w:left="0"/>
        <w:jc w:val="both"/>
      </w:pPr>
      <w:r>
        <w:rPr>
          <w:rFonts w:ascii="Times New Roman"/>
          <w:b w:val="false"/>
          <w:i w:val="false"/>
          <w:color w:val="000000"/>
          <w:sz w:val="28"/>
        </w:rPr>
        <w:t>
      4) басшы қағаз жеткізгіште мемлекеттік қызметті көрсету нәтижесіне қол қояды, содан кейін 1 (бір) күнтізбелік күннің ішінде кеңсе қызметкеріне жолдайды;</w:t>
      </w:r>
    </w:p>
    <w:p>
      <w:pPr>
        <w:spacing w:after="0"/>
        <w:ind w:left="0"/>
        <w:jc w:val="both"/>
      </w:pPr>
      <w:r>
        <w:rPr>
          <w:rFonts w:ascii="Times New Roman"/>
          <w:b w:val="false"/>
          <w:i w:val="false"/>
          <w:color w:val="000000"/>
          <w:sz w:val="28"/>
        </w:rPr>
        <w:t>
      5) кеңсе маманы қағаз жеткізгіштегі мемлекеттік қызмет көрсету нәтижесін немесе мемлекеттік қызмет көрсетуден бас тарту туралы дәлелді жауапты тіркейді және нәтижесін 1 (бір) күнтізбелік күннің ішінде көрсетілетін қызметті алушыға жолдайды.</w:t>
      </w:r>
    </w:p>
    <w:p>
      <w:pPr>
        <w:spacing w:after="0"/>
        <w:ind w:left="0"/>
        <w:jc w:val="both"/>
      </w:pPr>
      <w:r>
        <w:rPr>
          <w:rFonts w:ascii="Times New Roman"/>
          <w:b w:val="false"/>
          <w:i w:val="false"/>
          <w:color w:val="000000"/>
          <w:sz w:val="28"/>
        </w:rPr>
        <w:t>
      8.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осы регламенттің қосымшасына сәйкес мемлекеттік қызмет көрсетудің бизнес-процестерінің анықтамалығында көрсетіледі.</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 жүгіну тәртібі және көрсетілетін қызметті беруші мен көрсетілетін қызметті алушы рәсімдерінің (іс-қимылдарының) ретін сипаттау:</w:t>
      </w:r>
    </w:p>
    <w:p>
      <w:pPr>
        <w:spacing w:after="0"/>
        <w:ind w:left="0"/>
        <w:jc w:val="both"/>
      </w:pPr>
      <w:r>
        <w:rPr>
          <w:rFonts w:ascii="Times New Roman"/>
          <w:b w:val="false"/>
          <w:i w:val="false"/>
          <w:color w:val="000000"/>
          <w:sz w:val="28"/>
        </w:rPr>
        <w:t xml:space="preserve">
      1) мемлекеттік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Мемлекеттік корпорацияның қызметкеріне береді, ол операциялық залда электрондық кезек арқылы жүзеге асырылады;</w:t>
      </w:r>
    </w:p>
    <w:p>
      <w:pPr>
        <w:spacing w:after="0"/>
        <w:ind w:left="0"/>
        <w:jc w:val="both"/>
      </w:pPr>
      <w:r>
        <w:rPr>
          <w:rFonts w:ascii="Times New Roman"/>
          <w:b w:val="false"/>
          <w:i w:val="false"/>
          <w:color w:val="000000"/>
          <w:sz w:val="28"/>
        </w:rPr>
        <w:t>
      2) Мемлекеттік корпорация қызметкерінің мемлекеттік қызметті көрсету үшін Мемлекеттік корпорацияның Ықпалдастырылған ақпараттық жүйесінің Автоматтандырылған жұмыс орнында (бұдан әрі – ЫАЖ АЖО) авторизациялау процесі;</w:t>
      </w:r>
    </w:p>
    <w:p>
      <w:pPr>
        <w:spacing w:after="0"/>
        <w:ind w:left="0"/>
        <w:jc w:val="both"/>
      </w:pPr>
      <w:r>
        <w:rPr>
          <w:rFonts w:ascii="Times New Roman"/>
          <w:b w:val="false"/>
          <w:i w:val="false"/>
          <w:color w:val="000000"/>
          <w:sz w:val="28"/>
        </w:rPr>
        <w:t xml:space="preserve">
      3) көрсетілетін қызметті алушы ұсынған құжаттар топтамасын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тексеру;</w:t>
      </w:r>
    </w:p>
    <w:p>
      <w:pPr>
        <w:spacing w:after="0"/>
        <w:ind w:left="0"/>
        <w:jc w:val="both"/>
      </w:pPr>
      <w:r>
        <w:rPr>
          <w:rFonts w:ascii="Times New Roman"/>
          <w:b w:val="false"/>
          <w:i w:val="false"/>
          <w:color w:val="000000"/>
          <w:sz w:val="28"/>
        </w:rPr>
        <w:t xml:space="preserve">
      4) көрсетілетін қызметті алушының құжаттардың толық емес топтамасын ұсынуына байланысты Мемлекеттік корпорация қызметкерінің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беруі;</w:t>
      </w:r>
    </w:p>
    <w:p>
      <w:pPr>
        <w:spacing w:after="0"/>
        <w:ind w:left="0"/>
        <w:jc w:val="both"/>
      </w:pPr>
      <w:r>
        <w:rPr>
          <w:rFonts w:ascii="Times New Roman"/>
          <w:b w:val="false"/>
          <w:i w:val="false"/>
          <w:color w:val="000000"/>
          <w:sz w:val="28"/>
        </w:rPr>
        <w:t>
      5) Мемлекеттік корпорация қызметкерінің осы Регламентте көрсетілген мемлекеттік көрсетілетін қызметті таңдауы, мемлекеттік қызметті көрсету үшін сұрау нысанын экранға шығаруы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болғанда);</w:t>
      </w:r>
    </w:p>
    <w:p>
      <w:pPr>
        <w:spacing w:after="0"/>
        <w:ind w:left="0"/>
        <w:jc w:val="both"/>
      </w:pPr>
      <w:r>
        <w:rPr>
          <w:rFonts w:ascii="Times New Roman"/>
          <w:b w:val="false"/>
          <w:i w:val="false"/>
          <w:color w:val="000000"/>
          <w:sz w:val="28"/>
        </w:rPr>
        <w:t>
      6) көрсетілетін қызметті алушының деректері туралы сұрауды жеке тұлғалардың мемлекеттік деректер қорына (бұдан әрі – ЖТ МДҚ), сондай-ақ көрсетілетін қызметті алушы өкілінің сенімхатының деректері туралы Бірыңғай нотариалдық ақпараттық жүйеге (бұдан әрі – БНАЖ) жіберу;</w:t>
      </w:r>
    </w:p>
    <w:p>
      <w:pPr>
        <w:spacing w:after="0"/>
        <w:ind w:left="0"/>
        <w:jc w:val="both"/>
      </w:pPr>
      <w:r>
        <w:rPr>
          <w:rFonts w:ascii="Times New Roman"/>
          <w:b w:val="false"/>
          <w:i w:val="false"/>
          <w:color w:val="000000"/>
          <w:sz w:val="28"/>
        </w:rPr>
        <w:t>
      7) ЖТ МДҚ-да көрсетілетін қызметті алушы деректерінің және БНАЖ-да сенімхат деректерінің болуын тексеру;</w:t>
      </w:r>
    </w:p>
    <w:p>
      <w:pPr>
        <w:spacing w:after="0"/>
        <w:ind w:left="0"/>
        <w:jc w:val="both"/>
      </w:pPr>
      <w:r>
        <w:rPr>
          <w:rFonts w:ascii="Times New Roman"/>
          <w:b w:val="false"/>
          <w:i w:val="false"/>
          <w:color w:val="000000"/>
          <w:sz w:val="28"/>
        </w:rPr>
        <w:t>
      8) ЖТ МДҚ-да көрсетілетін қызметті алушы деректерінің және БНАЖ-да сенімхат деректерінің болмауына байланысты деректерді алудың мүмкін еместігі туралы хабарламаны қалыптастыру;</w:t>
      </w:r>
    </w:p>
    <w:p>
      <w:pPr>
        <w:spacing w:after="0"/>
        <w:ind w:left="0"/>
        <w:jc w:val="both"/>
      </w:pPr>
      <w:r>
        <w:rPr>
          <w:rFonts w:ascii="Times New Roman"/>
          <w:b w:val="false"/>
          <w:i w:val="false"/>
          <w:color w:val="000000"/>
          <w:sz w:val="28"/>
        </w:rPr>
        <w:t>
      9) Мемлекеттік копорация қызметкерінің "электрондық үкіметтің" шлюзі арқылы тиісті мемлекеттік ақпараттық жүйелерден көрсетілетін қызметті алушының және онымен тұрақты тұратын отбасы мүшелерінің жеке басын куәландыратын құжаттары туралы, мекенжай анықтамасы туралы мәліметтерді алуы және қағаз жеткізгіште басып шығаруы;</w:t>
      </w:r>
    </w:p>
    <w:p>
      <w:pPr>
        <w:spacing w:after="0"/>
        <w:ind w:left="0"/>
        <w:jc w:val="both"/>
      </w:pPr>
      <w:r>
        <w:rPr>
          <w:rFonts w:ascii="Times New Roman"/>
          <w:b w:val="false"/>
          <w:i w:val="false"/>
          <w:color w:val="000000"/>
          <w:sz w:val="28"/>
        </w:rPr>
        <w:t>
      10) өтінішті және алынған құжаттарды Мемлекеттік корпорация курьері арқылы көрсетілетін қызметті берушіге жіберу;</w:t>
      </w:r>
    </w:p>
    <w:p>
      <w:pPr>
        <w:spacing w:after="0"/>
        <w:ind w:left="0"/>
        <w:jc w:val="both"/>
      </w:pPr>
      <w:r>
        <w:rPr>
          <w:rFonts w:ascii="Times New Roman"/>
          <w:b w:val="false"/>
          <w:i w:val="false"/>
          <w:color w:val="000000"/>
          <w:sz w:val="28"/>
        </w:rPr>
        <w:t>
      11) кеңсе қызметкерінің өтінішті және алынған құжаттарды тіркеуі;</w:t>
      </w:r>
    </w:p>
    <w:p>
      <w:pPr>
        <w:spacing w:after="0"/>
        <w:ind w:left="0"/>
        <w:jc w:val="both"/>
      </w:pPr>
      <w:r>
        <w:rPr>
          <w:rFonts w:ascii="Times New Roman"/>
          <w:b w:val="false"/>
          <w:i w:val="false"/>
          <w:color w:val="000000"/>
          <w:sz w:val="28"/>
        </w:rPr>
        <w:t>
      12) көрсетілетін қызметті берушінің көрсетілетін қызметті алушы қоса тіркеген, Стандартта көрсетілген құжаттардың мемлекеттік қызметті көрсету үшін негіздемелерге сәйкестігін тексеруі (өңдеуі);</w:t>
      </w:r>
    </w:p>
    <w:p>
      <w:pPr>
        <w:spacing w:after="0"/>
        <w:ind w:left="0"/>
        <w:jc w:val="both"/>
      </w:pPr>
      <w:r>
        <w:rPr>
          <w:rFonts w:ascii="Times New Roman"/>
          <w:b w:val="false"/>
          <w:i w:val="false"/>
          <w:color w:val="000000"/>
          <w:sz w:val="28"/>
        </w:rPr>
        <w:t>
      13) көрсетілетін қызметті алушының мемлекеттік қызметті алу үшін ұсынған құжаттардың және (немесе) олардағы деректердің (мәліметтердің) дәйексіздігін анықтау негізінде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14) көрсетілетін қызметті алушы жүгінген жағдайда мемлекеттік көрсетілетін қызмет нәтижесін (анықтама немесе мемлекеттік қызметті көрсетуден бас тарту туралы дәлелді жауап) Мемлекеттік корпорация операторы арқылы алу.</w:t>
      </w:r>
    </w:p>
    <w:p>
      <w:pPr>
        <w:spacing w:after="0"/>
        <w:ind w:left="0"/>
        <w:jc w:val="both"/>
      </w:pPr>
      <w:r>
        <w:rPr>
          <w:rFonts w:ascii="Times New Roman"/>
          <w:b w:val="false"/>
          <w:i w:val="false"/>
          <w:color w:val="000000"/>
          <w:sz w:val="28"/>
        </w:rPr>
        <w:t>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өзге көрсетілетін қызметті берушілермен және (немесе) Мемлекеттік корпорациямен өзара іс-қимыл тәртібінің, мемлекеттік қызмет көрсету процесінде ақпараттық жүйелерді пайдалану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жекешелендіру"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