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8d62" w14:textId="0d38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аумағында таратылатын шетелдік мерзiмдi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13 шілдедегі № 3/436 қаулысы. Алматы қаласы Әділет департаментінде 2015 жылғы 12 тамызда № 1192 болып тіркелді. Күші жойылды - Алматы қаласы әкімдігінің 2017 жылғы 16 маусымдағы № 2/222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16.07.2017 № 2/222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және Қазақстан Республикасы Инвестициялар және даму министрінің 2015 жылғы 28 сәуірдегі № 505 "Ақпарат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"Алматы қаласы аумағында таратылатын шетелдік мерзiмдi баспасөз басылымдарын есепке 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Алматы қаласы әкімдігінің "Алматы қаласы аумағында таратылатын шетелдік мерзiмдi баспасөз басылымдарын есепке алу" мемлекеттік көрсетілетін қызмет регламентін бекіту туралы" 2014 жылғы 28 сәуірдегі № 2/309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1046 болып тіркелген, 2014 жылғы 27 мамырда "Алматы ақшамы" және "Вечерний Алматы" газеттерінде жарияланған);</w:t>
      </w:r>
    </w:p>
    <w:bookmarkEnd w:id="3"/>
    <w:bookmarkStart w:name="z5" w:id="4"/>
    <w:p>
      <w:pPr>
        <w:spacing w:after="0"/>
        <w:ind w:left="0"/>
        <w:jc w:val="both"/>
      </w:pPr>
      <w:r>
        <w:rPr>
          <w:rFonts w:ascii="Times New Roman"/>
          <w:b w:val="false"/>
          <w:i w:val="false"/>
          <w:color w:val="000000"/>
          <w:sz w:val="28"/>
        </w:rPr>
        <w:t xml:space="preserve">
      2) Алматы қаласы әкімдігінің "Алматы қаласы әкімдігінің "Алматы қаласы аумағында таратылатын шетелдік мерзiмдi баспасөз басылымдарын есепке алу" мемлекеттік көрсетілетін қызмет регламентін бекіту туралы" 2014 жылғы 28 сәуірдегі № 2/309 қаулысына толықтырулар енгізу туралы" 2014 жылғы 21 қазандағы № 4/868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1100 болып тіркелген, 2014 жылғы 25 қарашада "Алматы ақшамы" және "Вечерний Алматы" газеттерінде жарияланған).</w:t>
      </w:r>
    </w:p>
    <w:bookmarkEnd w:id="4"/>
    <w:bookmarkStart w:name="z6" w:id="5"/>
    <w:p>
      <w:pPr>
        <w:spacing w:after="0"/>
        <w:ind w:left="0"/>
        <w:jc w:val="both"/>
      </w:pPr>
      <w:r>
        <w:rPr>
          <w:rFonts w:ascii="Times New Roman"/>
          <w:b w:val="false"/>
          <w:i w:val="false"/>
          <w:color w:val="000000"/>
          <w:sz w:val="28"/>
        </w:rPr>
        <w:t>
      3. Алматы қаласы Ішкі саясат басқармасы осы қаулыны интернет-ресурста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З. Аманжоловаға жүктелсін.</w:t>
      </w:r>
    </w:p>
    <w:bookmarkEnd w:id="6"/>
    <w:bookmarkStart w:name="z8" w:id="7"/>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Ильин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13 шілдедегі</w:t>
            </w:r>
            <w:r>
              <w:br/>
            </w:r>
            <w:r>
              <w:rPr>
                <w:rFonts w:ascii="Times New Roman"/>
                <w:b w:val="false"/>
                <w:i w:val="false"/>
                <w:color w:val="000000"/>
                <w:sz w:val="20"/>
              </w:rPr>
              <w:t>№ 3/436 қаулысымен бекітілген</w:t>
            </w:r>
          </w:p>
        </w:tc>
      </w:tr>
    </w:tbl>
    <w:bookmarkStart w:name="z9" w:id="8"/>
    <w:p>
      <w:pPr>
        <w:spacing w:after="0"/>
        <w:ind w:left="0"/>
        <w:jc w:val="left"/>
      </w:pPr>
      <w:r>
        <w:rPr>
          <w:rFonts w:ascii="Times New Roman"/>
          <w:b/>
          <w:i w:val="false"/>
          <w:color w:val="000000"/>
        </w:rPr>
        <w:t xml:space="preserve"> "Алматы қаласының аумағында таратылатын</w:t>
      </w:r>
      <w:r>
        <w:br/>
      </w:r>
      <w:r>
        <w:rPr>
          <w:rFonts w:ascii="Times New Roman"/>
          <w:b/>
          <w:i w:val="false"/>
          <w:color w:val="000000"/>
        </w:rPr>
        <w:t>шетелдік мерзiмдi баспасөз басылымдарын</w:t>
      </w:r>
      <w:r>
        <w:br/>
      </w:r>
      <w:r>
        <w:rPr>
          <w:rFonts w:ascii="Times New Roman"/>
          <w:b/>
          <w:i w:val="false"/>
          <w:color w:val="000000"/>
        </w:rPr>
        <w:t>есепке алу"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"Алматы қаласының аумағында таратылатын шетелдік мерзiмдi баспасөз басылымдарын есепке алу" мемлекеттік көрсетілетін қызмет регламенті(бұдан әрі – мемлекеттік қызмет)Қазақстан Республикасы Инвестициялар және даму министрінің 2015 жылғы 28 сәуірдегі № 505 </w:t>
      </w:r>
      <w:r>
        <w:rPr>
          <w:rFonts w:ascii="Times New Roman"/>
          <w:b w:val="false"/>
          <w:i w:val="false"/>
          <w:color w:val="000000"/>
          <w:sz w:val="28"/>
        </w:rPr>
        <w:t>бұйрығымен</w:t>
      </w:r>
      <w:r>
        <w:rPr>
          <w:rFonts w:ascii="Times New Roman"/>
          <w:b w:val="false"/>
          <w:i w:val="false"/>
          <w:color w:val="000000"/>
          <w:sz w:val="28"/>
        </w:rPr>
        <w:t xml:space="preserve"> бекітілген "Облыстың, республикалық маңызы бар қаланың, астананың аумағында таралатын шетелдiк мерзiмдi баспасөз басылымдарын есепке алу"мемлекеттік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 (бұдан әрі – Стандарт).</w:t>
      </w:r>
    </w:p>
    <w:bookmarkEnd w:id="9"/>
    <w:p>
      <w:pPr>
        <w:spacing w:after="0"/>
        <w:ind w:left="0"/>
        <w:jc w:val="both"/>
      </w:pPr>
      <w:r>
        <w:rPr>
          <w:rFonts w:ascii="Times New Roman"/>
          <w:b w:val="false"/>
          <w:i w:val="false"/>
          <w:color w:val="000000"/>
          <w:sz w:val="28"/>
        </w:rPr>
        <w:t>
      Құжаттарды қабылдау және мемлекеттік қызметті көрсетудің нәтижесін беру:</w:t>
      </w:r>
    </w:p>
    <w:bookmarkStart w:name="z12" w:id="10"/>
    <w:p>
      <w:pPr>
        <w:spacing w:after="0"/>
        <w:ind w:left="0"/>
        <w:jc w:val="both"/>
      </w:pP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шаруашылық жүргізу құқығындағы "Халыққа қызмет көрсету орталығы" республикалық мемлекеттік кәсіпорны (бұдан әрі – ХҚО);</w:t>
      </w:r>
    </w:p>
    <w:bookmarkEnd w:id="10"/>
    <w:bookmarkStart w:name="z13" w:id="11"/>
    <w:p>
      <w:pPr>
        <w:spacing w:after="0"/>
        <w:ind w:left="0"/>
        <w:jc w:val="both"/>
      </w:pPr>
      <w:r>
        <w:rPr>
          <w:rFonts w:ascii="Times New Roman"/>
          <w:b w:val="false"/>
          <w:i w:val="false"/>
          <w:color w:val="000000"/>
          <w:sz w:val="28"/>
        </w:rPr>
        <w:t>
      2) "электрондық үкiмет" веб-порталы: www.egov.kz (бұдан әрi – портал) арқылы жүзеге асырады.</w:t>
      </w:r>
    </w:p>
    <w:bookmarkEnd w:id="11"/>
    <w:bookmarkStart w:name="z14" w:id="12"/>
    <w:p>
      <w:pPr>
        <w:spacing w:after="0"/>
        <w:ind w:left="0"/>
        <w:jc w:val="both"/>
      </w:pPr>
      <w:r>
        <w:rPr>
          <w:rFonts w:ascii="Times New Roman"/>
          <w:b w:val="false"/>
          <w:i w:val="false"/>
          <w:color w:val="000000"/>
          <w:sz w:val="28"/>
        </w:rPr>
        <w:t>
      2. Мемлекеттік қызметті көрсету нысаны: ішінара автоматтандырылған және (немесе) қағаз түрінде.</w:t>
      </w:r>
    </w:p>
    <w:bookmarkEnd w:id="12"/>
    <w:bookmarkStart w:name="z15" w:id="13"/>
    <w:p>
      <w:pPr>
        <w:spacing w:after="0"/>
        <w:ind w:left="0"/>
        <w:jc w:val="both"/>
      </w:pPr>
      <w:r>
        <w:rPr>
          <w:rFonts w:ascii="Times New Roman"/>
          <w:b w:val="false"/>
          <w:i w:val="false"/>
          <w:color w:val="000000"/>
          <w:sz w:val="28"/>
        </w:rPr>
        <w:t>
      3. Мемлекеттік қызмет көрсету нәтижесі - Алматы қаласының аумағында аумағында таралатын шетелдiк мерзiмдi баспасөз басылымдарын есепке алу туралы анықтама.</w:t>
      </w:r>
    </w:p>
    <w:bookmarkEnd w:id="1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Анықтаманы қағаз тасығышта алуға жүгінген жағдайда, мемлекеттік қызметті көрсету нәтижесі электрондық форматта ресімделеді және басып шығарылады және көрсетілетін қызметті берушінің уәкілетті тұлғасының қолы қойылады.</w:t>
      </w:r>
    </w:p>
    <w:p>
      <w:pPr>
        <w:spacing w:after="0"/>
        <w:ind w:left="0"/>
        <w:jc w:val="both"/>
      </w:pPr>
      <w:r>
        <w:rPr>
          <w:rFonts w:ascii="Times New Roman"/>
          <w:b w:val="false"/>
          <w:i w:val="false"/>
          <w:color w:val="000000"/>
          <w:sz w:val="28"/>
        </w:rPr>
        <w:t>
      Мемлекеттік қызмет көрсету нәтижесі порталда көрсетілетін қызметті алушының "жеке кабинетінде" ЭЦҚ қойылған электрондық құжат нысанында жіберіледі.</w:t>
      </w:r>
    </w:p>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p>
    <w:p>
      <w:pPr>
        <w:spacing w:after="0"/>
        <w:ind w:left="0"/>
        <w:jc w:val="both"/>
      </w:pPr>
      <w:r>
        <w:rPr>
          <w:rFonts w:ascii="Times New Roman"/>
          <w:b w:val="false"/>
          <w:i w:val="false"/>
          <w:color w:val="000000"/>
          <w:sz w:val="28"/>
        </w:rPr>
        <w:t>
      Мемлекеттік қызметті көрсету нәтижесін беру нысаны – қағаз түрінде. Мемлекеттік қызмет көрсетуде іске қосылған ақпараттық жүйелер:</w:t>
      </w:r>
    </w:p>
    <w:bookmarkStart w:name="z16" w:id="14"/>
    <w:p>
      <w:pPr>
        <w:spacing w:after="0"/>
        <w:ind w:left="0"/>
        <w:jc w:val="both"/>
      </w:pPr>
      <w:r>
        <w:rPr>
          <w:rFonts w:ascii="Times New Roman"/>
          <w:b w:val="false"/>
          <w:i w:val="false"/>
          <w:color w:val="000000"/>
          <w:sz w:val="28"/>
        </w:rPr>
        <w:t>
      1) ЭҮП;</w:t>
      </w:r>
    </w:p>
    <w:bookmarkEnd w:id="14"/>
    <w:bookmarkStart w:name="z17" w:id="15"/>
    <w:p>
      <w:pPr>
        <w:spacing w:after="0"/>
        <w:ind w:left="0"/>
        <w:jc w:val="both"/>
      </w:pPr>
      <w:r>
        <w:rPr>
          <w:rFonts w:ascii="Times New Roman"/>
          <w:b w:val="false"/>
          <w:i w:val="false"/>
          <w:color w:val="000000"/>
          <w:sz w:val="28"/>
        </w:rPr>
        <w:t>
      2) Электрондық үкімет шлюзі (бұдан әрі - ЭПШ);</w:t>
      </w:r>
    </w:p>
    <w:bookmarkEnd w:id="15"/>
    <w:bookmarkStart w:name="z18" w:id="16"/>
    <w:p>
      <w:pPr>
        <w:spacing w:after="0"/>
        <w:ind w:left="0"/>
        <w:jc w:val="both"/>
      </w:pPr>
      <w:r>
        <w:rPr>
          <w:rFonts w:ascii="Times New Roman"/>
          <w:b w:val="false"/>
          <w:i w:val="false"/>
          <w:color w:val="000000"/>
          <w:sz w:val="28"/>
        </w:rPr>
        <w:t>
      3) Халыққа қызмет көрсету орталығының ақпараттық жүйесінің автоматтандырылған жұмыс орны (бұдан әрі – ХҚО АЖ АЖО);</w:t>
      </w:r>
    </w:p>
    <w:bookmarkEnd w:id="16"/>
    <w:p>
      <w:pPr>
        <w:spacing w:after="0"/>
        <w:ind w:left="0"/>
        <w:jc w:val="both"/>
      </w:pPr>
      <w:r>
        <w:rPr>
          <w:rFonts w:ascii="Times New Roman"/>
          <w:b w:val="false"/>
          <w:i w:val="false"/>
          <w:color w:val="000000"/>
          <w:sz w:val="28"/>
        </w:rPr>
        <w:t>
      4) "Жеке тұлғалар" мемлекеттік деректер базасы (бұдан әрі – ЖТ МДБ);</w:t>
      </w:r>
    </w:p>
    <w:bookmarkStart w:name="z19" w:id="17"/>
    <w:p>
      <w:pPr>
        <w:spacing w:after="0"/>
        <w:ind w:left="0"/>
        <w:jc w:val="both"/>
      </w:pPr>
      <w:r>
        <w:rPr>
          <w:rFonts w:ascii="Times New Roman"/>
          <w:b w:val="false"/>
          <w:i w:val="false"/>
          <w:color w:val="000000"/>
          <w:sz w:val="28"/>
        </w:rPr>
        <w:t>
      5) "Заңды тұлғалар" мемлекеттік деректер базасы (бұдан әрі – ЗТ МДБ);</w:t>
      </w:r>
    </w:p>
    <w:bookmarkEnd w:id="17"/>
    <w:bookmarkStart w:name="z20" w:id="18"/>
    <w:p>
      <w:pPr>
        <w:spacing w:after="0"/>
        <w:ind w:left="0"/>
        <w:jc w:val="both"/>
      </w:pPr>
      <w:r>
        <w:rPr>
          <w:rFonts w:ascii="Times New Roman"/>
          <w:b w:val="false"/>
          <w:i w:val="false"/>
          <w:color w:val="000000"/>
          <w:sz w:val="28"/>
        </w:rPr>
        <w:t>
      6) Бірыңғай нотариаттық ақпараттық жүйе (бұдан әрі - БНАЖ).</w:t>
      </w:r>
    </w:p>
    <w:bookmarkEnd w:id="18"/>
    <w:bookmarkStart w:name="z21" w:id="19"/>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іс-қимыл</w:t>
      </w:r>
      <w:r>
        <w:br/>
      </w:r>
      <w:r>
        <w:rPr>
          <w:rFonts w:ascii="Times New Roman"/>
          <w:b/>
          <w:i w:val="false"/>
          <w:color w:val="000000"/>
        </w:rPr>
        <w:t>тәртібін сипаттау</w:t>
      </w:r>
    </w:p>
    <w:bookmarkEnd w:id="19"/>
    <w:bookmarkStart w:name="z22" w:id="20"/>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болып табылады:</w:t>
      </w:r>
    </w:p>
    <w:bookmarkEnd w:id="20"/>
    <w:p>
      <w:pPr>
        <w:spacing w:after="0"/>
        <w:ind w:left="0"/>
        <w:jc w:val="both"/>
      </w:pPr>
      <w:r>
        <w:rPr>
          <w:rFonts w:ascii="Times New Roman"/>
          <w:b w:val="false"/>
          <w:i w:val="false"/>
          <w:color w:val="000000"/>
          <w:sz w:val="28"/>
        </w:rPr>
        <w:t xml:space="preserve">
      көрсетілетін қызметті берушіге және ХҚО-на жүгінген кезде -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толтырылған өтініш;</w:t>
      </w:r>
    </w:p>
    <w:p>
      <w:pPr>
        <w:spacing w:after="0"/>
        <w:ind w:left="0"/>
        <w:jc w:val="both"/>
      </w:pPr>
      <w:r>
        <w:rPr>
          <w:rFonts w:ascii="Times New Roman"/>
          <w:b w:val="false"/>
          <w:i w:val="false"/>
          <w:color w:val="000000"/>
          <w:sz w:val="28"/>
        </w:rPr>
        <w:t>
      портал арқылы жүгінген кезде – көрсетілетін қызметті алушыныңЭЦҚ куәландырылған электрондық құжат нысанындағы сұраным.(ХҚО-ның жұмыс кестесі: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w:t>
      </w:r>
    </w:p>
    <w:bookmarkStart w:name="z23"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1"/>
    <w:bookmarkStart w:name="z24" w:id="22"/>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 қызметкерінің көрсетілетін қызметті алушының құжаттар топтамасын қабылдауы және өтінішін тіркеуі (15 минут);</w:t>
      </w:r>
    </w:p>
    <w:bookmarkEnd w:id="22"/>
    <w:bookmarkStart w:name="z25" w:id="23"/>
    <w:p>
      <w:pPr>
        <w:spacing w:after="0"/>
        <w:ind w:left="0"/>
        <w:jc w:val="both"/>
      </w:pPr>
      <w:r>
        <w:rPr>
          <w:rFonts w:ascii="Times New Roman"/>
          <w:b w:val="false"/>
          <w:i w:val="false"/>
          <w:color w:val="000000"/>
          <w:sz w:val="28"/>
        </w:rPr>
        <w:t>
      2) көрсетілетін қызметті беруші басшысының қарауы және көрсетілетін қызметті берушінің сұранымдарды орындау бөліміне беруі (4 сағат);</w:t>
      </w:r>
    </w:p>
    <w:bookmarkEnd w:id="23"/>
    <w:bookmarkStart w:name="z26" w:id="24"/>
    <w:p>
      <w:pPr>
        <w:spacing w:after="0"/>
        <w:ind w:left="0"/>
        <w:jc w:val="both"/>
      </w:pPr>
      <w:r>
        <w:rPr>
          <w:rFonts w:ascii="Times New Roman"/>
          <w:b w:val="false"/>
          <w:i w:val="false"/>
          <w:color w:val="000000"/>
          <w:sz w:val="28"/>
        </w:rPr>
        <w:t>
      3) көрсетілетін қызметті берушінің сұранымдарды орындау бөлімі қызметкерінің ақпаратты іздеуі және мемлекеттік қызметтікөрсету нәтижесінің жобасын дайындауы (көрсетілетін қызметті беруші және ЭҮП арқылы, ХҚО арқылы - 10 (он) жұмыс күнді құрайды);</w:t>
      </w:r>
    </w:p>
    <w:bookmarkEnd w:id="24"/>
    <w:bookmarkStart w:name="z27" w:id="25"/>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нәтижесінің жобасына қол қоюы (4 сағат);</w:t>
      </w:r>
    </w:p>
    <w:bookmarkEnd w:id="25"/>
    <w:bookmarkStart w:name="z28" w:id="26"/>
    <w:p>
      <w:pPr>
        <w:spacing w:after="0"/>
        <w:ind w:left="0"/>
        <w:jc w:val="both"/>
      </w:pPr>
      <w:r>
        <w:rPr>
          <w:rFonts w:ascii="Times New Roman"/>
          <w:b w:val="false"/>
          <w:i w:val="false"/>
          <w:color w:val="000000"/>
          <w:sz w:val="28"/>
        </w:rPr>
        <w:t>
      5) көрсетілетін қызметті алушыға мемлекеттік қызметті көрсетудің дайын нәтижесін беру (15 минут).</w:t>
      </w:r>
    </w:p>
    <w:bookmarkEnd w:id="26"/>
    <w:bookmarkStart w:name="z29" w:id="2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7"/>
    <w:bookmarkStart w:name="z30" w:id="28"/>
    <w:p>
      <w:pPr>
        <w:spacing w:after="0"/>
        <w:ind w:left="0"/>
        <w:jc w:val="both"/>
      </w:pPr>
      <w:r>
        <w:rPr>
          <w:rFonts w:ascii="Times New Roman"/>
          <w:b w:val="false"/>
          <w:i w:val="false"/>
          <w:color w:val="000000"/>
          <w:sz w:val="28"/>
        </w:rPr>
        <w:t>
      1) көрсетілетін қызметті алушыға құжаттар топтамасының қабылданғанын растайтын құжатты беру;</w:t>
      </w:r>
    </w:p>
    <w:bookmarkEnd w:id="28"/>
    <w:bookmarkStart w:name="z31" w:id="29"/>
    <w:p>
      <w:pPr>
        <w:spacing w:after="0"/>
        <w:ind w:left="0"/>
        <w:jc w:val="both"/>
      </w:pPr>
      <w:r>
        <w:rPr>
          <w:rFonts w:ascii="Times New Roman"/>
          <w:b w:val="false"/>
          <w:i w:val="false"/>
          <w:color w:val="000000"/>
          <w:sz w:val="28"/>
        </w:rPr>
        <w:t>
      2) көрсетілетін қызметті беруші басшысының бұрыштамасы;</w:t>
      </w:r>
    </w:p>
    <w:bookmarkEnd w:id="29"/>
    <w:bookmarkStart w:name="z32" w:id="30"/>
    <w:p>
      <w:pPr>
        <w:spacing w:after="0"/>
        <w:ind w:left="0"/>
        <w:jc w:val="both"/>
      </w:pPr>
      <w:r>
        <w:rPr>
          <w:rFonts w:ascii="Times New Roman"/>
          <w:b w:val="false"/>
          <w:i w:val="false"/>
          <w:color w:val="000000"/>
          <w:sz w:val="28"/>
        </w:rPr>
        <w:t>
      3) мемлекеттік қызметті көрсету нәтижесінің жобасы;</w:t>
      </w:r>
    </w:p>
    <w:bookmarkEnd w:id="30"/>
    <w:bookmarkStart w:name="z33" w:id="31"/>
    <w:p>
      <w:pPr>
        <w:spacing w:after="0"/>
        <w:ind w:left="0"/>
        <w:jc w:val="both"/>
      </w:pPr>
      <w:r>
        <w:rPr>
          <w:rFonts w:ascii="Times New Roman"/>
          <w:b w:val="false"/>
          <w:i w:val="false"/>
          <w:color w:val="000000"/>
          <w:sz w:val="28"/>
        </w:rPr>
        <w:t>
      4) көрсетілетін қызметті берушінің басшысынмемлекеттік қызметті көрсету нәтижесімен таныстыру және нәтиженің жобасына қол қою;</w:t>
      </w:r>
    </w:p>
    <w:bookmarkEnd w:id="31"/>
    <w:bookmarkStart w:name="z34" w:id="32"/>
    <w:p>
      <w:pPr>
        <w:spacing w:after="0"/>
        <w:ind w:left="0"/>
        <w:jc w:val="both"/>
      </w:pPr>
      <w:r>
        <w:rPr>
          <w:rFonts w:ascii="Times New Roman"/>
          <w:b w:val="false"/>
          <w:i w:val="false"/>
          <w:color w:val="000000"/>
          <w:sz w:val="28"/>
        </w:rPr>
        <w:t>
      5) мемлекеттік қызметті көрсетудің дайын нәтижесінің екінші данасына қол қою.</w:t>
      </w:r>
    </w:p>
    <w:bookmarkEnd w:id="32"/>
    <w:bookmarkStart w:name="z35" w:id="33"/>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іс-қимыл тәртібін сипаттау</w:t>
      </w:r>
    </w:p>
    <w:bookmarkEnd w:id="33"/>
    <w:bookmarkStart w:name="z36" w:id="3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қызметтіберушінің құрылымдық бөлімшелерінің (қызметкерлерінің) тізбесі:</w:t>
      </w:r>
    </w:p>
    <w:bookmarkEnd w:id="34"/>
    <w:bookmarkStart w:name="z37" w:id="35"/>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бөлімінің қызметкері;</w:t>
      </w:r>
    </w:p>
    <w:bookmarkEnd w:id="35"/>
    <w:bookmarkStart w:name="z38" w:id="36"/>
    <w:p>
      <w:pPr>
        <w:spacing w:after="0"/>
        <w:ind w:left="0"/>
        <w:jc w:val="both"/>
      </w:pPr>
      <w:r>
        <w:rPr>
          <w:rFonts w:ascii="Times New Roman"/>
          <w:b w:val="false"/>
          <w:i w:val="false"/>
          <w:color w:val="000000"/>
          <w:sz w:val="28"/>
        </w:rPr>
        <w:t>
      2) көрсетілетін қызметті берушінің басшысы;</w:t>
      </w:r>
    </w:p>
    <w:bookmarkEnd w:id="36"/>
    <w:p>
      <w:pPr>
        <w:spacing w:after="0"/>
        <w:ind w:left="0"/>
        <w:jc w:val="both"/>
      </w:pPr>
      <w:r>
        <w:rPr>
          <w:rFonts w:ascii="Times New Roman"/>
          <w:b w:val="false"/>
          <w:i w:val="false"/>
          <w:color w:val="000000"/>
          <w:sz w:val="28"/>
        </w:rPr>
        <w:t>
      3) көрсетілетін қызметті берушінің сұранымдарды орындау бөлімінің қызметкері.</w:t>
      </w:r>
    </w:p>
    <w:bookmarkStart w:name="z39" w:id="3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(іс-қимылдың) ретін сипаттау:</w:t>
      </w:r>
    </w:p>
    <w:bookmarkEnd w:id="37"/>
    <w:bookmarkStart w:name="z40" w:id="38"/>
    <w:p>
      <w:pPr>
        <w:spacing w:after="0"/>
        <w:ind w:left="0"/>
        <w:jc w:val="both"/>
      </w:pPr>
      <w:r>
        <w:rPr>
          <w:rFonts w:ascii="Times New Roman"/>
          <w:b w:val="false"/>
          <w:i w:val="false"/>
          <w:color w:val="000000"/>
          <w:sz w:val="28"/>
        </w:rPr>
        <w:t>
      1) көрсетілетін қызметті берушінің құжаттамалық қамтамасыз ету бөлімінің қызметкері 15 (он бес) минут көлемінде алынған құжаттарды тіркеуді жүргізеді және көрсетілетін қызметті берушінің басшысына қарауға береді, бұл жағдайда өтініштің төменгі оң жақ бұрышына келіп түскен датасы мен кіріс нөмірі көрсетіліп, мемлекеттік тілде тіркеу штампы қойылады;</w:t>
      </w:r>
    </w:p>
    <w:bookmarkEnd w:id="38"/>
    <w:bookmarkStart w:name="z41" w:id="39"/>
    <w:p>
      <w:pPr>
        <w:spacing w:after="0"/>
        <w:ind w:left="0"/>
        <w:jc w:val="both"/>
      </w:pPr>
      <w:r>
        <w:rPr>
          <w:rFonts w:ascii="Times New Roman"/>
          <w:b w:val="false"/>
          <w:i w:val="false"/>
          <w:color w:val="000000"/>
          <w:sz w:val="28"/>
        </w:rPr>
        <w:t>
      2) көрсетілетін қызметті берушінің басшысы 4 (төрт) сағат ішінде көрсетілетін қызметті берушінің сұранымдарды орындау бөлімінің қызметкеріне жібереді;</w:t>
      </w:r>
    </w:p>
    <w:bookmarkEnd w:id="39"/>
    <w:bookmarkStart w:name="z42" w:id="40"/>
    <w:p>
      <w:pPr>
        <w:spacing w:after="0"/>
        <w:ind w:left="0"/>
        <w:jc w:val="both"/>
      </w:pPr>
      <w:r>
        <w:rPr>
          <w:rFonts w:ascii="Times New Roman"/>
          <w:b w:val="false"/>
          <w:i w:val="false"/>
          <w:color w:val="000000"/>
          <w:sz w:val="28"/>
        </w:rPr>
        <w:t>
      3) көрсетілетін қызметті берушінің сұранымдарды орындау бөлімі қызметкерінің ақпаратты іздеуі және мемлекеттік көрсетілетін қызмет нәтижесінің жобасын дайындауы – көрсетілетін қызметті беруші және ЭҮП арқылы мемлекеттік қызметті көрсету кезінде (5 (бес) күнтізбелік күн, ХҚО арқылы мемлекеттік қызметті көрсету кезінде - 6 (алты) күнтізбелік күн;</w:t>
      </w:r>
    </w:p>
    <w:bookmarkEnd w:id="40"/>
    <w:bookmarkStart w:name="z43" w:id="41"/>
    <w:p>
      <w:pPr>
        <w:spacing w:after="0"/>
        <w:ind w:left="0"/>
        <w:jc w:val="both"/>
      </w:pPr>
      <w:r>
        <w:rPr>
          <w:rFonts w:ascii="Times New Roman"/>
          <w:b w:val="false"/>
          <w:i w:val="false"/>
          <w:color w:val="000000"/>
          <w:sz w:val="28"/>
        </w:rPr>
        <w:t>
      4) көрсетілетін қызметті берушінің басшысы 4 (төрт) сағаттың ішінде мемлекеттік қызметті көрсету нәтижесінің жобасына қол қояды;</w:t>
      </w:r>
    </w:p>
    <w:bookmarkEnd w:id="41"/>
    <w:bookmarkStart w:name="z44" w:id="42"/>
    <w:p>
      <w:pPr>
        <w:spacing w:after="0"/>
        <w:ind w:left="0"/>
        <w:jc w:val="both"/>
      </w:pPr>
      <w:r>
        <w:rPr>
          <w:rFonts w:ascii="Times New Roman"/>
          <w:b w:val="false"/>
          <w:i w:val="false"/>
          <w:color w:val="000000"/>
          <w:sz w:val="28"/>
        </w:rPr>
        <w:t>
      5) көрсетілетін қызметті берушінің құжаттамалық қамтамасыз ету бөлімінің қызметкері 15 (он бес) минут ішінде мемлекеттік қызметті көрсету нәтижесін өтініш қағаз тасымалдауышта түскен жағдайда пошта арқылы көрсетілетін қызметті алушының мекенжайына жолдайды.</w:t>
      </w:r>
    </w:p>
    <w:bookmarkEnd w:id="42"/>
    <w:bookmarkStart w:name="z45" w:id="43"/>
    <w:p>
      <w:pPr>
        <w:spacing w:after="0"/>
        <w:ind w:left="0"/>
        <w:jc w:val="left"/>
      </w:pPr>
      <w:r>
        <w:rPr>
          <w:rFonts w:ascii="Times New Roman"/>
          <w:b/>
          <w:i w:val="false"/>
          <w:color w:val="000000"/>
        </w:rPr>
        <w:t xml:space="preserve"> 4. ХҚО-рымен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мемлекеттік қызмет көрсету процесінде</w:t>
      </w:r>
      <w:r>
        <w:br/>
      </w:r>
      <w:r>
        <w:rPr>
          <w:rFonts w:ascii="Times New Roman"/>
          <w:b/>
          <w:i w:val="false"/>
          <w:color w:val="000000"/>
        </w:rPr>
        <w:t>ақпараттық жүйелерді пайдалану тәртібін сипаттау</w:t>
      </w:r>
    </w:p>
    <w:bookmarkEnd w:id="43"/>
    <w:bookmarkStart w:name="z46" w:id="44"/>
    <w:p>
      <w:pPr>
        <w:spacing w:after="0"/>
        <w:ind w:left="0"/>
        <w:jc w:val="both"/>
      </w:pPr>
      <w:r>
        <w:rPr>
          <w:rFonts w:ascii="Times New Roman"/>
          <w:b w:val="false"/>
          <w:i w:val="false"/>
          <w:color w:val="000000"/>
          <w:sz w:val="28"/>
        </w:rPr>
        <w:t>
      9. Портал арқылы мемлекеттік қызмет көрсету кезінде жүгіну тәртібін жәнекөрсетілетін қызметті беруші мен көрсетілетін қызметті алушы рәсімдерінің (іс-қимылдарының) ретін сипаттау:</w:t>
      </w:r>
    </w:p>
    <w:bookmarkEnd w:id="44"/>
    <w:p>
      <w:pPr>
        <w:spacing w:after="0"/>
        <w:ind w:left="0"/>
        <w:jc w:val="both"/>
      </w:pPr>
      <w:r>
        <w:rPr>
          <w:rFonts w:ascii="Times New Roman"/>
          <w:b w:val="false"/>
          <w:i w:val="false"/>
          <w:color w:val="000000"/>
          <w:sz w:val="28"/>
        </w:rPr>
        <w:t>
      Мемлекеттік қызмет электрондық кезек ретімен, шұғыл түрде қызмет көрсетілмей, көрсетілетін қызметті алушының таңдауы бойынша көрсетіледі, көрсетілетін қызметті алушының қалауы бойынша портал арқылы электронды кезекті "брондауға" мүмкіндігі бар.</w:t>
      </w:r>
    </w:p>
    <w:p>
      <w:pPr>
        <w:spacing w:after="0"/>
        <w:ind w:left="0"/>
        <w:jc w:val="both"/>
      </w:pPr>
      <w:r>
        <w:rPr>
          <w:rFonts w:ascii="Times New Roman"/>
          <w:b w:val="false"/>
          <w:i w:val="false"/>
          <w:color w:val="000000"/>
          <w:sz w:val="28"/>
        </w:rPr>
        <w:t>
      Портал – тәулік бойы, жөндеу жұмыстарын жүргізуге байланысты техникалық үзілістерді қоспағанда (көрсетілетін қызмет алушы Қазақстан Республикасының еңбек заңнамасына сәйкес жұмыс күні аяқталған уақытта, демалыс және мереке күндерінде өтініш жасаған жағдайда, өтініштерді қабылдау мен мемелекеттік қызметті көрсету туралы нәтижені беру келесі жұмыс күнінде жүзеге асырылады.</w:t>
      </w:r>
    </w:p>
    <w:bookmarkStart w:name="z47" w:id="45"/>
    <w:p>
      <w:pPr>
        <w:spacing w:after="0"/>
        <w:ind w:left="0"/>
        <w:jc w:val="both"/>
      </w:pPr>
      <w:r>
        <w:rPr>
          <w:rFonts w:ascii="Times New Roman"/>
          <w:b w:val="false"/>
          <w:i w:val="false"/>
          <w:color w:val="000000"/>
          <w:sz w:val="28"/>
        </w:rPr>
        <w:t>
      1) көрсетілетін қызметті алушы жеке сәйкестендіру немесе бизнес- сәйкестендіру нөмірлерінің (ЖСН/БСН) және парольдің (ЭҮП-да тіркелмеген көрсетілетін қызметті алушылар үшін жүзеге асырылады) көмегімен ЭҮП-да тіркеуді жүзеге асырады;</w:t>
      </w:r>
    </w:p>
    <w:bookmarkEnd w:id="45"/>
    <w:bookmarkStart w:name="z48" w:id="46"/>
    <w:p>
      <w:pPr>
        <w:spacing w:after="0"/>
        <w:ind w:left="0"/>
        <w:jc w:val="both"/>
      </w:pPr>
      <w:r>
        <w:rPr>
          <w:rFonts w:ascii="Times New Roman"/>
          <w:b w:val="false"/>
          <w:i w:val="false"/>
          <w:color w:val="000000"/>
          <w:sz w:val="28"/>
        </w:rPr>
        <w:t>
      2) 1 процесс - мемлекеттік қызметті алу үшін көрсетілетін қызметті алушының ЭҮП-на ЖСН/БСН және парольді (авторландыру Процессі) енгізуі;</w:t>
      </w:r>
    </w:p>
    <w:bookmarkEnd w:id="46"/>
    <w:bookmarkStart w:name="z49" w:id="47"/>
    <w:p>
      <w:pPr>
        <w:spacing w:after="0"/>
        <w:ind w:left="0"/>
        <w:jc w:val="both"/>
      </w:pPr>
      <w:r>
        <w:rPr>
          <w:rFonts w:ascii="Times New Roman"/>
          <w:b w:val="false"/>
          <w:i w:val="false"/>
          <w:color w:val="000000"/>
          <w:sz w:val="28"/>
        </w:rPr>
        <w:t>
      3) 1 шарт - ЭҮП-да ЖСН/БСН және пароль арқылы тіркелген көрсетілетін қызметті алушы жайлы деректердің түпнұсқалығын тексеру;</w:t>
      </w:r>
    </w:p>
    <w:bookmarkEnd w:id="47"/>
    <w:bookmarkStart w:name="z50" w:id="48"/>
    <w:p>
      <w:pPr>
        <w:spacing w:after="0"/>
        <w:ind w:left="0"/>
        <w:jc w:val="both"/>
      </w:pPr>
      <w:r>
        <w:rPr>
          <w:rFonts w:ascii="Times New Roman"/>
          <w:b w:val="false"/>
          <w:i w:val="false"/>
          <w:color w:val="000000"/>
          <w:sz w:val="28"/>
        </w:rPr>
        <w:t>
      4) 2 процесс - көрсетілетін қызметті алушы деректерінде бұзушылықтардың болуына байланысты авторландырудан бас тарту туралы ЭҮП хабарламаны қалыптастыруы;</w:t>
      </w:r>
    </w:p>
    <w:bookmarkEnd w:id="48"/>
    <w:bookmarkStart w:name="z51" w:id="49"/>
    <w:p>
      <w:pPr>
        <w:spacing w:after="0"/>
        <w:ind w:left="0"/>
        <w:jc w:val="both"/>
      </w:pPr>
      <w:r>
        <w:rPr>
          <w:rFonts w:ascii="Times New Roman"/>
          <w:b w:val="false"/>
          <w:i w:val="false"/>
          <w:color w:val="000000"/>
          <w:sz w:val="28"/>
        </w:rPr>
        <w:t xml:space="preserve">
      5) 3 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мемлекеттік қызметті көрсету үшін сұраным нысанын экранға шығаруы және оның құрылымы мен форматтық талаптарды ескере отырып, нысанды толтыруы және сұраным нысанына Стандарттың 9 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қажетті құжаттардың электрондық көшірмелерін бекітуі, сонымен қатар көрсетілетін қызметті алушының сұранымды куәландыру (қол қою) үшін электрондық цифрлық қолтаңбаның (бұдан әрі – ЭЦҚ) тіркеу куәлігін таңдауы;</w:t>
      </w:r>
    </w:p>
    <w:bookmarkEnd w:id="49"/>
    <w:bookmarkStart w:name="z52" w:id="50"/>
    <w:p>
      <w:pPr>
        <w:spacing w:after="0"/>
        <w:ind w:left="0"/>
        <w:jc w:val="both"/>
      </w:pPr>
      <w:r>
        <w:rPr>
          <w:rFonts w:ascii="Times New Roman"/>
          <w:b w:val="false"/>
          <w:i w:val="false"/>
          <w:color w:val="000000"/>
          <w:sz w:val="28"/>
        </w:rPr>
        <w:t>
      6) 2 шарт – ЭҮП-да ЭЦҚ тіркеу куәлігінің мерзімін және кері қайтарып алынған (күшін жойған) тіркеу куәліктерінің тізімінде болмауын, сонымен қатар сәйкестендіру деректерінің (сұранымда көрсетілген ЖСН/БСН және ЭЦҚ тіркеу куәлігінде көрсетілген ЖСН/БСН арасында) сәйкестігін тексеру;</w:t>
      </w:r>
    </w:p>
    <w:bookmarkEnd w:id="50"/>
    <w:bookmarkStart w:name="z53" w:id="51"/>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расталмауына байланысты сұрау салынатын мемлекеттік қызметтен бас тарту туралы хабарламаны қалыптастыру;</w:t>
      </w:r>
    </w:p>
    <w:bookmarkEnd w:id="51"/>
    <w:p>
      <w:pPr>
        <w:spacing w:after="0"/>
        <w:ind w:left="0"/>
        <w:jc w:val="both"/>
      </w:pPr>
      <w:r>
        <w:rPr>
          <w:rFonts w:ascii="Times New Roman"/>
          <w:b w:val="false"/>
          <w:i w:val="false"/>
          <w:color w:val="000000"/>
          <w:sz w:val="28"/>
        </w:rPr>
        <w:t>
      5 процесс - көрсетілетін қызметті алушының ЭЦҚ арқылы мемлекеттік қызмет көрсету үшін сұранымды куәландыру (қол қою) және электрондық құжатты (сұранымды) көрсетілетін қызметті беруші өңдеу үшін ЭҮШ арқылы көрсетілетін қызметті берушінің АЖО жолдау;</w:t>
      </w:r>
    </w:p>
    <w:bookmarkStart w:name="z54" w:id="52"/>
    <w:p>
      <w:pPr>
        <w:spacing w:after="0"/>
        <w:ind w:left="0"/>
        <w:jc w:val="both"/>
      </w:pPr>
      <w:r>
        <w:rPr>
          <w:rFonts w:ascii="Times New Roman"/>
          <w:b w:val="false"/>
          <w:i w:val="false"/>
          <w:color w:val="000000"/>
          <w:sz w:val="28"/>
        </w:rPr>
        <w:t>
      8) 6 процесс - көрсетілетін қызметті берушінің АЖО-да электрондық құжатты тіркеуі;</w:t>
      </w:r>
    </w:p>
    <w:bookmarkEnd w:id="52"/>
    <w:bookmarkStart w:name="z55" w:id="53"/>
    <w:p>
      <w:pPr>
        <w:spacing w:after="0"/>
        <w:ind w:left="0"/>
        <w:jc w:val="both"/>
      </w:pPr>
      <w:r>
        <w:rPr>
          <w:rFonts w:ascii="Times New Roman"/>
          <w:b w:val="false"/>
          <w:i w:val="false"/>
          <w:color w:val="000000"/>
          <w:sz w:val="28"/>
        </w:rPr>
        <w:t>
      9) 3 шарт - көрсетілетін қызметті берушінің Стандарттың 9 тармағында көрсетілген және мемлекеттік қызмет көрсету үшін негіздеме болатын көрсетілетін қызметті алушы тіркеген құжаттардың сәйкестігін тексеруі;</w:t>
      </w:r>
    </w:p>
    <w:bookmarkEnd w:id="53"/>
    <w:bookmarkStart w:name="z56" w:id="54"/>
    <w:p>
      <w:pPr>
        <w:spacing w:after="0"/>
        <w:ind w:left="0"/>
        <w:jc w:val="both"/>
      </w:pPr>
      <w:r>
        <w:rPr>
          <w:rFonts w:ascii="Times New Roman"/>
          <w:b w:val="false"/>
          <w:i w:val="false"/>
          <w:color w:val="000000"/>
          <w:sz w:val="28"/>
        </w:rPr>
        <w:t>
      10) 7 процесс - көрсетілетін қызметті алушының құжаттарында бұзушылықтар болуына байланысты сұрау салынған мемлекеттік қызметті көрсетуден бас тарту туралы хабарламаны қалыптастыру;</w:t>
      </w:r>
    </w:p>
    <w:bookmarkEnd w:id="54"/>
    <w:bookmarkStart w:name="z57" w:id="55"/>
    <w:p>
      <w:pPr>
        <w:spacing w:after="0"/>
        <w:ind w:left="0"/>
        <w:jc w:val="both"/>
      </w:pPr>
      <w:r>
        <w:rPr>
          <w:rFonts w:ascii="Times New Roman"/>
          <w:b w:val="false"/>
          <w:i w:val="false"/>
          <w:color w:val="000000"/>
          <w:sz w:val="28"/>
        </w:rPr>
        <w:t>
      11) 8 процесс – "жеке кабинетке" мемлекеттік қызметті көрсету нәтижесін алатын күні, уақыты мен орны көрсетілген хабарлама жолдау.</w:t>
      </w:r>
    </w:p>
    <w:bookmarkEnd w:id="55"/>
    <w:p>
      <w:pPr>
        <w:spacing w:after="0"/>
        <w:ind w:left="0"/>
        <w:jc w:val="both"/>
      </w:pPr>
      <w:r>
        <w:rPr>
          <w:rFonts w:ascii="Times New Roman"/>
          <w:b w:val="false"/>
          <w:i w:val="false"/>
          <w:color w:val="000000"/>
          <w:sz w:val="28"/>
        </w:rPr>
        <w:t xml:space="preserve">
      Көрсетілетін қызметті алушы ЭҮП арқылы жүгінген кезде адымдық әрекеттері мен шешімдері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ЭҮП арқылы мемлекеттік қызмет көрсету кезіндегі </w:t>
      </w:r>
      <w:r>
        <w:rPr>
          <w:rFonts w:ascii="Times New Roman"/>
          <w:b w:val="false"/>
          <w:i w:val="false"/>
          <w:color w:val="000000"/>
          <w:sz w:val="28"/>
        </w:rPr>
        <w:t>№ 1 функционалдық өзара іс-қимыл диаграммасында</w:t>
      </w:r>
      <w:r>
        <w:rPr>
          <w:rFonts w:ascii="Times New Roman"/>
          <w:b w:val="false"/>
          <w:i w:val="false"/>
          <w:color w:val="000000"/>
          <w:sz w:val="28"/>
        </w:rPr>
        <w:t xml:space="preserve"> келтірілген.</w:t>
      </w:r>
    </w:p>
    <w:bookmarkStart w:name="z58" w:id="56"/>
    <w:p>
      <w:pPr>
        <w:spacing w:after="0"/>
        <w:ind w:left="0"/>
        <w:jc w:val="both"/>
      </w:pPr>
      <w:r>
        <w:rPr>
          <w:rFonts w:ascii="Times New Roman"/>
          <w:b w:val="false"/>
          <w:i w:val="false"/>
          <w:color w:val="000000"/>
          <w:sz w:val="28"/>
        </w:rPr>
        <w:t>
      10. ХҚО-ға жүгіну тәртібін сипаттау, көрсетілетін қызметті алушының сұранымын өңдеудің ұзақтығы:</w:t>
      </w:r>
    </w:p>
    <w:bookmarkEnd w:id="56"/>
    <w:bookmarkStart w:name="z59" w:id="57"/>
    <w:p>
      <w:pPr>
        <w:spacing w:after="0"/>
        <w:ind w:left="0"/>
        <w:jc w:val="both"/>
      </w:pPr>
      <w:r>
        <w:rPr>
          <w:rFonts w:ascii="Times New Roman"/>
          <w:b w:val="false"/>
          <w:i w:val="false"/>
          <w:color w:val="000000"/>
          <w:sz w:val="28"/>
        </w:rPr>
        <w:t>
      1) көрсетілетін қызметті алушы электрондық кезек арқылы "кедергісіз" қызмет көрсету жолымен операциялық залда ХҚО операторына құжаттарды тапсырады - 15 (он бес) минуттың ішінде;</w:t>
      </w:r>
    </w:p>
    <w:bookmarkEnd w:id="57"/>
    <w:bookmarkStart w:name="z60" w:id="58"/>
    <w:p>
      <w:pPr>
        <w:spacing w:after="0"/>
        <w:ind w:left="0"/>
        <w:jc w:val="both"/>
      </w:pPr>
      <w:r>
        <w:rPr>
          <w:rFonts w:ascii="Times New Roman"/>
          <w:b w:val="false"/>
          <w:i w:val="false"/>
          <w:color w:val="000000"/>
          <w:sz w:val="28"/>
        </w:rPr>
        <w:t>
      2) 1 процесс – қызмет көрсету үшін (авторландыру Процессі) ХҚО операторының ХҚО АЖ АЖО-на логин мен парольді енгізуі;</w:t>
      </w:r>
    </w:p>
    <w:bookmarkEnd w:id="58"/>
    <w:bookmarkStart w:name="z61" w:id="59"/>
    <w:p>
      <w:pPr>
        <w:spacing w:after="0"/>
        <w:ind w:left="0"/>
        <w:jc w:val="both"/>
      </w:pPr>
      <w:r>
        <w:rPr>
          <w:rFonts w:ascii="Times New Roman"/>
          <w:b w:val="false"/>
          <w:i w:val="false"/>
          <w:color w:val="000000"/>
          <w:sz w:val="28"/>
        </w:rPr>
        <w:t xml:space="preserve">
      3) 2 процесс – ХҚО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қызметті көрсету үшін сұраным нысанын экранға шығаруы және ХҚО операторыныңкөрсетілетін қызметті алушының деректерін, сонымен қатар көрсетілетін қызметті алушының сенімхат бойынша өкілінің деректеріненгізуі (нотариат арқылы куәландырылған кезде, басқа жағдайда куәландырылған сенімхат бойынша сенімхат деректері толтырылмайды) –5 (бес)минуттың ішінде;</w:t>
      </w:r>
    </w:p>
    <w:bookmarkEnd w:id="59"/>
    <w:bookmarkStart w:name="z62" w:id="60"/>
    <w:p>
      <w:pPr>
        <w:spacing w:after="0"/>
        <w:ind w:left="0"/>
        <w:jc w:val="both"/>
      </w:pPr>
      <w:r>
        <w:rPr>
          <w:rFonts w:ascii="Times New Roman"/>
          <w:b w:val="false"/>
          <w:i w:val="false"/>
          <w:color w:val="000000"/>
          <w:sz w:val="28"/>
        </w:rPr>
        <w:t>
      4) 3 процесс – көрсетілетін қызметті алушының деректері туралы ЭҮШ арқылы ЖТ МДБ/ЗТ МДБ, сонымен қатар БНАЖ - көрсетілетін қызметті алушы өкілінің сенімхат деректері жайлы сұрауды жолдау –2 (екі) минуттың ішінде;</w:t>
      </w:r>
    </w:p>
    <w:bookmarkEnd w:id="60"/>
    <w:p>
      <w:pPr>
        <w:spacing w:after="0"/>
        <w:ind w:left="0"/>
        <w:jc w:val="both"/>
      </w:pPr>
      <w:r>
        <w:rPr>
          <w:rFonts w:ascii="Times New Roman"/>
          <w:b w:val="false"/>
          <w:i w:val="false"/>
          <w:color w:val="000000"/>
          <w:sz w:val="28"/>
        </w:rPr>
        <w:t>
      5) 1 шарт – ЖТ МДБ-нан көрсетілетін қызметті алушының деректерінің және БНАЖ-де сенімхат деректерінің болуынтексеру –1 (бір) минуттың ішінде;</w:t>
      </w:r>
    </w:p>
    <w:bookmarkStart w:name="z63" w:id="61"/>
    <w:p>
      <w:pPr>
        <w:spacing w:after="0"/>
        <w:ind w:left="0"/>
        <w:jc w:val="both"/>
      </w:pPr>
      <w:r>
        <w:rPr>
          <w:rFonts w:ascii="Times New Roman"/>
          <w:b w:val="false"/>
          <w:i w:val="false"/>
          <w:color w:val="000000"/>
          <w:sz w:val="28"/>
        </w:rPr>
        <w:t>
      6) 4 процесс – ЖТМДБ/ЗТ МДБ-да көрсетілетін қызметті алушының деректерінің және БНАЖ-де сенімхат деректерінің болмауына байланысты деректерді алу мүмкін еместігі туралы хабарламаны қалыптастыру – 2 (екі) минуттың ішінде;</w:t>
      </w:r>
    </w:p>
    <w:bookmarkEnd w:id="61"/>
    <w:bookmarkStart w:name="z64" w:id="62"/>
    <w:p>
      <w:pPr>
        <w:spacing w:after="0"/>
        <w:ind w:left="0"/>
        <w:jc w:val="both"/>
      </w:pPr>
      <w:r>
        <w:rPr>
          <w:rFonts w:ascii="Times New Roman"/>
          <w:b w:val="false"/>
          <w:i w:val="false"/>
          <w:color w:val="000000"/>
          <w:sz w:val="28"/>
        </w:rPr>
        <w:t>
      7) 5 процесс - ХҚО операторының қағаз түріндегі құжаттардың болуы туралы белгілеу бойынша сұраным нысанын толтыруы және көрсетілетін қызметті алушы ұсынған құжаттарын сканирлеуі, оларды сұраным нысанына тіркеуі және мемлекеттік қызметті көрсетуге арналған толтырылған сұраным нысанын (енгізілген деректер) ЭЦҚ арқылы куәландыру;</w:t>
      </w:r>
    </w:p>
    <w:bookmarkEnd w:id="62"/>
    <w:bookmarkStart w:name="z65" w:id="63"/>
    <w:p>
      <w:pPr>
        <w:spacing w:after="0"/>
        <w:ind w:left="0"/>
        <w:jc w:val="both"/>
      </w:pPr>
      <w:r>
        <w:rPr>
          <w:rFonts w:ascii="Times New Roman"/>
          <w:b w:val="false"/>
          <w:i w:val="false"/>
          <w:color w:val="000000"/>
          <w:sz w:val="28"/>
        </w:rPr>
        <w:t>
      8) 6 процесс – ХҚО операторының ЭЦҚ куәландырылған (қол қойылған) электрондық құжатты (көрсетілетін қызметті алушының сұранымын) ЭҮШ арқылы ЭҮӨШ АЖО-ға жолдау – 2 (екі) минуттың ішінде немесе көрсетілетін қызметті берушіге құжаттар топтамасын қағаз түрінде курьер байланысы арқылы жіберу;</w:t>
      </w:r>
    </w:p>
    <w:bookmarkEnd w:id="63"/>
    <w:p>
      <w:pPr>
        <w:spacing w:after="0"/>
        <w:ind w:left="0"/>
        <w:jc w:val="both"/>
      </w:pPr>
      <w:r>
        <w:rPr>
          <w:rFonts w:ascii="Times New Roman"/>
          <w:b w:val="false"/>
          <w:i w:val="false"/>
          <w:color w:val="000000"/>
          <w:sz w:val="28"/>
        </w:rPr>
        <w:t>
      9) 7 процесс - электрондық құжатты көрсетілетін қызметті берушінің АЖО-да тіркеу;</w:t>
      </w:r>
    </w:p>
    <w:bookmarkStart w:name="z66" w:id="64"/>
    <w:p>
      <w:pPr>
        <w:spacing w:after="0"/>
        <w:ind w:left="0"/>
        <w:jc w:val="both"/>
      </w:pPr>
      <w:r>
        <w:rPr>
          <w:rFonts w:ascii="Times New Roman"/>
          <w:b w:val="false"/>
          <w:i w:val="false"/>
          <w:color w:val="000000"/>
          <w:sz w:val="28"/>
        </w:rPr>
        <w:t>
      10) 2 шарт - көрсетілетін қызметті берушінің Стандарттың 9 тармағында 3) тармақшасында көрсетілген, көрсетілетін қызметті алушы тіркеген құжаттардың және мемлекеттік қызмет көрсету үшін негіздемеге сәйкестігін тексеруі (өңдеуі);</w:t>
      </w:r>
    </w:p>
    <w:bookmarkEnd w:id="64"/>
    <w:bookmarkStart w:name="z67" w:id="65"/>
    <w:p>
      <w:pPr>
        <w:spacing w:after="0"/>
        <w:ind w:left="0"/>
        <w:jc w:val="both"/>
      </w:pPr>
      <w:r>
        <w:rPr>
          <w:rFonts w:ascii="Times New Roman"/>
          <w:b w:val="false"/>
          <w:i w:val="false"/>
          <w:color w:val="000000"/>
          <w:sz w:val="28"/>
        </w:rPr>
        <w:t>
      11) 8 процесс - көрсетілетін қызметті алушының құжаттарында бұзушылықтардыңболуына байланысты сұрау салынған мемлекеттік қызметті көрсетуден бас тарту туралы хабарламаны қалыптастыру;</w:t>
      </w:r>
    </w:p>
    <w:bookmarkEnd w:id="65"/>
    <w:bookmarkStart w:name="z68" w:id="66"/>
    <w:p>
      <w:pPr>
        <w:spacing w:after="0"/>
        <w:ind w:left="0"/>
        <w:jc w:val="both"/>
      </w:pPr>
      <w:r>
        <w:rPr>
          <w:rFonts w:ascii="Times New Roman"/>
          <w:b w:val="false"/>
          <w:i w:val="false"/>
          <w:color w:val="000000"/>
          <w:sz w:val="28"/>
        </w:rPr>
        <w:t>
      12) 9 процесс – көрсетілетін қызметті алушының ХҚО операторы арқылы мемлекеттік қызметті көрсету нәтижесін (мұрағаттық анықтаманы) алуы;</w:t>
      </w:r>
    </w:p>
    <w:bookmarkEnd w:id="66"/>
    <w:p>
      <w:pPr>
        <w:spacing w:after="0"/>
        <w:ind w:left="0"/>
        <w:jc w:val="both"/>
      </w:pPr>
      <w:r>
        <w:rPr>
          <w:rFonts w:ascii="Times New Roman"/>
          <w:b w:val="false"/>
          <w:i w:val="false"/>
          <w:color w:val="000000"/>
          <w:sz w:val="28"/>
        </w:rPr>
        <w:t xml:space="preserve">
      Мемлекеттік қызметті ХҚО арқылы көрсету кезінде көрсетілетін қызметті берушінің адымдық әрекеттері мен шешімдері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ХҚО арқылы мемлекеттік қызмет көрсету кезіндегі </w:t>
      </w:r>
      <w:r>
        <w:rPr>
          <w:rFonts w:ascii="Times New Roman"/>
          <w:b w:val="false"/>
          <w:i w:val="false"/>
          <w:color w:val="000000"/>
          <w:sz w:val="28"/>
        </w:rPr>
        <w:t>№2 функционалдық өзара іс-қимыл диаграммасында</w:t>
      </w:r>
      <w:r>
        <w:rPr>
          <w:rFonts w:ascii="Times New Roman"/>
          <w:b w:val="false"/>
          <w:i w:val="false"/>
          <w:color w:val="000000"/>
          <w:sz w:val="28"/>
        </w:rPr>
        <w:t>келтірілген.</w:t>
      </w:r>
    </w:p>
    <w:bookmarkStart w:name="z69" w:id="67"/>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іс-қимылыныңтолық сипаттамасы, сонымен қатар өзге көрсетілетін қызметті берушілермен және (немесе) ХҚО-мен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көретілген.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аумағында</w:t>
            </w:r>
            <w:r>
              <w:br/>
            </w:r>
            <w:r>
              <w:rPr>
                <w:rFonts w:ascii="Times New Roman"/>
                <w:b w:val="false"/>
                <w:i w:val="false"/>
                <w:color w:val="000000"/>
                <w:sz w:val="20"/>
              </w:rPr>
              <w:t>таратылатын шетелдік мерзiмдi</w:t>
            </w:r>
            <w:r>
              <w:br/>
            </w:r>
            <w:r>
              <w:rPr>
                <w:rFonts w:ascii="Times New Roman"/>
                <w:b w:val="false"/>
                <w:i w:val="false"/>
                <w:color w:val="000000"/>
                <w:sz w:val="20"/>
              </w:rPr>
              <w:t>баспасөз басылымдарын есепке алу"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1 қосымша</w:t>
            </w:r>
          </w:p>
        </w:tc>
      </w:tr>
    </w:tbl>
    <w:bookmarkStart w:name="z71" w:id="68"/>
    <w:p>
      <w:pPr>
        <w:spacing w:after="0"/>
        <w:ind w:left="0"/>
        <w:jc w:val="both"/>
      </w:pPr>
      <w:r>
        <w:rPr>
          <w:rFonts w:ascii="Times New Roman"/>
          <w:b w:val="false"/>
          <w:i w:val="false"/>
          <w:color w:val="000000"/>
          <w:sz w:val="28"/>
        </w:rPr>
        <w:t>
      ЭҮП арқылы мемлекеттік қызмет көрсету кезіндегі</w:t>
      </w:r>
    </w:p>
    <w:bookmarkEnd w:id="68"/>
    <w:p>
      <w:pPr>
        <w:spacing w:after="0"/>
        <w:ind w:left="0"/>
        <w:jc w:val="both"/>
      </w:pPr>
      <w:r>
        <w:rPr>
          <w:rFonts w:ascii="Times New Roman"/>
          <w:b w:val="false"/>
          <w:i w:val="false"/>
          <w:color w:val="000000"/>
          <w:sz w:val="28"/>
        </w:rPr>
        <w:t>
      функционалды іс-қимыл № 1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ХҚО арқылы мемлекеттік қызмет көрсету</w:t>
      </w:r>
    </w:p>
    <w:bookmarkEnd w:id="69"/>
    <w:p>
      <w:pPr>
        <w:spacing w:after="0"/>
        <w:ind w:left="0"/>
        <w:jc w:val="both"/>
      </w:pPr>
      <w:r>
        <w:rPr>
          <w:rFonts w:ascii="Times New Roman"/>
          <w:b w:val="false"/>
          <w:i w:val="false"/>
          <w:color w:val="000000"/>
          <w:sz w:val="28"/>
        </w:rPr>
        <w:t>
      кезіндегі функционалды іс-қимыл</w:t>
      </w:r>
    </w:p>
    <w:p>
      <w:pPr>
        <w:spacing w:after="0"/>
        <w:ind w:left="0"/>
        <w:jc w:val="both"/>
      </w:pPr>
      <w:r>
        <w:rPr>
          <w:rFonts w:ascii="Times New Roman"/>
          <w:b w:val="false"/>
          <w:i w:val="false"/>
          <w:color w:val="000000"/>
          <w:sz w:val="28"/>
        </w:rPr>
        <w:t>
      № 2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387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387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аумағында</w:t>
            </w:r>
            <w:r>
              <w:br/>
            </w:r>
            <w:r>
              <w:rPr>
                <w:rFonts w:ascii="Times New Roman"/>
                <w:b w:val="false"/>
                <w:i w:val="false"/>
                <w:color w:val="000000"/>
                <w:sz w:val="20"/>
              </w:rPr>
              <w:t>таратылатын шетелдік мерзiмдi</w:t>
            </w:r>
            <w:r>
              <w:br/>
            </w:r>
            <w:r>
              <w:rPr>
                <w:rFonts w:ascii="Times New Roman"/>
                <w:b w:val="false"/>
                <w:i w:val="false"/>
                <w:color w:val="000000"/>
                <w:sz w:val="20"/>
              </w:rPr>
              <w:t>баспасөз басылымдарын есепке алу"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"Мұрағаттық анықтамалар беру" "Алматы қаласы</w:t>
      </w:r>
    </w:p>
    <w:p>
      <w:pPr>
        <w:spacing w:after="0"/>
        <w:ind w:left="0"/>
        <w:jc w:val="both"/>
      </w:pPr>
      <w:r>
        <w:rPr>
          <w:rFonts w:ascii="Times New Roman"/>
          <w:b w:val="false"/>
          <w:i w:val="false"/>
          <w:color w:val="000000"/>
          <w:sz w:val="28"/>
        </w:rPr>
        <w:t>
      аумағында таратылатын шетелдік мерзімді</w:t>
      </w:r>
    </w:p>
    <w:p>
      <w:pPr>
        <w:spacing w:after="0"/>
        <w:ind w:left="0"/>
        <w:jc w:val="both"/>
      </w:pPr>
      <w:r>
        <w:rPr>
          <w:rFonts w:ascii="Times New Roman"/>
          <w:b w:val="false"/>
          <w:i w:val="false"/>
          <w:color w:val="000000"/>
          <w:sz w:val="28"/>
        </w:rPr>
        <w:t>
      баспасөз басылымдарын есепке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817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817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