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d128" w14:textId="28dd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Жер комиссиясы туралы" 2008 жылғы 22 қаңтардағы № 1/56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10 қыркүйектегі № 3/541 қаулысы. Алматы қаласы Әділет департаментінде 2015 жылғы 08 қазанда № 1209 болып тіркелді. Күші жойылды - Алматы қаласы әкімдігінің 2017 жылғы 6 қыркүйектегі № 3/351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06.09.2017 № 3/351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p>
    <w:bookmarkStart w:name="z0"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Жер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2008 жылғы 22 қаңтардағы "Алматы қаласының Жер комиссиясы туралы" № 1/56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актілердің мемлекеттік тізбесінде 770 нөмірімен тіркелді, 2008 жылғы 1 сәуірдегі "Вечерний Алматы" және 2008 жылғы 5 сәуірдегі "Алматы Ақшамы" газеттерінде жарияланды) келесі өзгертулер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Алматы қаласының Жер комиссиясы туралы </w:t>
      </w:r>
      <w:r>
        <w:rPr>
          <w:rFonts w:ascii="Times New Roman"/>
          <w:b w:val="false"/>
          <w:i w:val="false"/>
          <w:color w:val="000000"/>
          <w:sz w:val="28"/>
        </w:rPr>
        <w:t xml:space="preserve"> 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тармақтың</w:t>
      </w:r>
      <w:r>
        <w:rPr>
          <w:rFonts w:ascii="Times New Roman"/>
          <w:b w:val="false"/>
          <w:i w:val="false"/>
          <w:color w:val="000000"/>
          <w:sz w:val="28"/>
        </w:rPr>
        <w:t xml:space="preserve"> екінші азат жолы келесі редакцияда мазмұндалсын:</w:t>
      </w:r>
    </w:p>
    <w:p>
      <w:pPr>
        <w:spacing w:after="0"/>
        <w:ind w:left="0"/>
        <w:jc w:val="both"/>
      </w:pPr>
      <w:r>
        <w:rPr>
          <w:rFonts w:ascii="Times New Roman"/>
          <w:b w:val="false"/>
          <w:i w:val="false"/>
          <w:color w:val="000000"/>
          <w:sz w:val="28"/>
        </w:rPr>
        <w:t>
      "3. Комиссия Алматы қаласы әкімдігінің қаулысымен Алматы қаласы мәслихатының депутаты, Алматы қаласы аудандарының әкімдерінен, Алматы қаласының жер қатынастары, Сәулет және қала құрылысы басқармалары, Алматы қаласының кәсіпкерлер палатасы және басқа органдар мен ұйымдардың өкілдерінен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тармақтың</w:t>
      </w:r>
      <w:r>
        <w:rPr>
          <w:rFonts w:ascii="Times New Roman"/>
          <w:b w:val="false"/>
          <w:i w:val="false"/>
          <w:color w:val="000000"/>
          <w:sz w:val="28"/>
        </w:rPr>
        <w:t xml:space="preserve"> бірінші азат жолы келесі редакцияда мазмұндалсын:</w:t>
      </w:r>
    </w:p>
    <w:p>
      <w:pPr>
        <w:spacing w:after="0"/>
        <w:ind w:left="0"/>
        <w:jc w:val="both"/>
      </w:pPr>
      <w:r>
        <w:rPr>
          <w:rFonts w:ascii="Times New Roman"/>
          <w:b w:val="false"/>
          <w:i w:val="false"/>
          <w:color w:val="000000"/>
          <w:sz w:val="28"/>
        </w:rPr>
        <w:t>
      Комиссияның хатшысы комиссия мүшесі бола алмайды және комиссия шешім қабылдаған кезде дауыс беру құқығы жоқ. Алматы қаласы аудандары әкімдері тиісті ауданға қатысты Жер комиссиясының қорытындыларын келіседі.</w:t>
      </w:r>
    </w:p>
    <w:p>
      <w:pPr>
        <w:spacing w:after="0"/>
        <w:ind w:left="0"/>
        <w:jc w:val="both"/>
      </w:pPr>
      <w:r>
        <w:rPr>
          <w:rFonts w:ascii="Times New Roman"/>
          <w:b w:val="false"/>
          <w:i w:val="false"/>
          <w:color w:val="000000"/>
          <w:sz w:val="28"/>
        </w:rPr>
        <w:t>
      2. Алматы қаласы Жер қатынастары басқармасы осы қаулының әділет органдарында мемлекеттік тіркелуін, оның бұқаралық ақпарат құралдарында ресми жариялануын және интернет ресурстарда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Байбек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