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9fa2" w14:textId="0da9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 аппаратының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Бостандық ауданы әкімінің 2015 жылғы 28 мамырдағы № 05 шешімі. Алматы қаласы әділет департаментінде 2015 жылы 09 маусымда № 1169 болып тіркелді. Күші жойылды - Алматы қаласы Бостандық ауданы әкімінің 2016 жылғы 11 ақпандағы № 01 шешімімен</w:t>
      </w:r>
    </w:p>
    <w:p>
      <w:pPr>
        <w:spacing w:after="0"/>
        <w:ind w:left="0"/>
        <w:jc w:val="both"/>
      </w:pPr>
      <w:r>
        <w:rPr>
          <w:rFonts w:ascii="Times New Roman"/>
          <w:b w:val="false"/>
          <w:i w:val="false"/>
          <w:color w:val="ff0000"/>
          <w:sz w:val="28"/>
        </w:rPr>
        <w:t xml:space="preserve">      Ескерту. Күші жойылды - Алматы қаласы Бостандық ауданы әкімінің 11.02.2016 № 01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1999 жылғы 23 шілдедегі «Мемлекеттік қызмет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 әдістемесінің </w:t>
      </w:r>
      <w:r>
        <w:rPr>
          <w:rFonts w:ascii="Times New Roman"/>
          <w:b w:val="false"/>
          <w:i w:val="false"/>
          <w:color w:val="000000"/>
          <w:sz w:val="28"/>
        </w:rPr>
        <w:t>2 тармағына</w:t>
      </w:r>
      <w:r>
        <w:rPr>
          <w:rFonts w:ascii="Times New Roman"/>
          <w:b w:val="false"/>
          <w:i w:val="false"/>
          <w:color w:val="000000"/>
          <w:sz w:val="28"/>
        </w:rPr>
        <w:t xml:space="preserve"> сәйкес, Бостандық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Aлматы қаласы Бостандық ауданы әкімі аппаратының «Б» корпусы мемлекеттік әкімшілік қызметшілерінің қызметін жыл сайынғы бағалаудың Әдістемесі бекітілсін.</w:t>
      </w:r>
      <w:r>
        <w:br/>
      </w:r>
      <w:r>
        <w:rPr>
          <w:rFonts w:ascii="Times New Roman"/>
          <w:b w:val="false"/>
          <w:i w:val="false"/>
          <w:color w:val="000000"/>
          <w:sz w:val="28"/>
        </w:rPr>
        <w:t>
</w:t>
      </w:r>
      <w:r>
        <w:rPr>
          <w:rFonts w:ascii="Times New Roman"/>
          <w:b w:val="false"/>
          <w:i w:val="false"/>
          <w:color w:val="000000"/>
          <w:sz w:val="28"/>
        </w:rPr>
        <w:t>
2. Aлматы қаласы Әділет Департаментінде осы нормативтік құқықтық актінің мемлекеттік тіркелуі және Қазақстан Республикасының заңнамасымен белгіленген тәртіпте оның ресми жариялануы қамтамасыз етілсін.</w:t>
      </w:r>
      <w:r>
        <w:br/>
      </w:r>
      <w:r>
        <w:rPr>
          <w:rFonts w:ascii="Times New Roman"/>
          <w:b w:val="false"/>
          <w:i w:val="false"/>
          <w:color w:val="000000"/>
          <w:sz w:val="28"/>
        </w:rPr>
        <w:t>
</w:t>
      </w:r>
      <w:r>
        <w:rPr>
          <w:rFonts w:ascii="Times New Roman"/>
          <w:b w:val="false"/>
          <w:i w:val="false"/>
          <w:color w:val="000000"/>
          <w:sz w:val="28"/>
        </w:rPr>
        <w:t>
3. Aлматы қаласы Бостандық ауданы әкімінің аппараты осы шешімді интернет-ресурста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Бостандық ауданы әкімінің аппарат басшысы Р. Д. Искаковқа жүктелсін.</w:t>
      </w:r>
      <w:r>
        <w:br/>
      </w:r>
      <w:r>
        <w:rPr>
          <w:rFonts w:ascii="Times New Roman"/>
          <w:b w:val="false"/>
          <w:i w:val="false"/>
          <w:color w:val="000000"/>
          <w:sz w:val="28"/>
        </w:rPr>
        <w:t>
</w:t>
      </w: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Б. Торгаев</w:t>
      </w:r>
    </w:p>
    <w:p>
      <w:pPr>
        <w:spacing w:after="0"/>
        <w:ind w:left="0"/>
        <w:jc w:val="both"/>
      </w:pPr>
      <w:r>
        <w:rPr>
          <w:rFonts w:ascii="Times New Roman"/>
          <w:b w:val="false"/>
          <w:i/>
          <w:color w:val="000000"/>
          <w:sz w:val="28"/>
        </w:rPr>
        <w:t>     Енгізеді</w:t>
      </w:r>
      <w:r>
        <w:rPr>
          <w:rFonts w:ascii="Times New Roman"/>
          <w:b w:val="false"/>
          <w:i w:val="false"/>
          <w:color w:val="000000"/>
          <w:sz w:val="28"/>
        </w:rPr>
        <w:t>:</w:t>
      </w:r>
    </w:p>
    <w:p>
      <w:pPr>
        <w:spacing w:after="0"/>
        <w:ind w:left="0"/>
        <w:jc w:val="both"/>
      </w:pPr>
      <w:r>
        <w:rPr>
          <w:rFonts w:ascii="Times New Roman"/>
          <w:b w:val="false"/>
          <w:i w:val="false"/>
          <w:color w:val="000000"/>
          <w:sz w:val="28"/>
        </w:rPr>
        <w:t>     Персоналды басқару қызметінің</w:t>
      </w:r>
    </w:p>
    <w:p>
      <w:pPr>
        <w:spacing w:after="0"/>
        <w:ind w:left="0"/>
        <w:jc w:val="both"/>
      </w:pPr>
      <w:r>
        <w:rPr>
          <w:rFonts w:ascii="Times New Roman"/>
          <w:b w:val="false"/>
          <w:i w:val="false"/>
          <w:color w:val="000000"/>
          <w:sz w:val="28"/>
        </w:rPr>
        <w:t>     (кадрлық қызмет) бас маманы         С. Сатымова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Aппарат басшысы                     Р. Искаков</w:t>
      </w:r>
    </w:p>
    <w:p>
      <w:pPr>
        <w:spacing w:after="0"/>
        <w:ind w:left="0"/>
        <w:jc w:val="both"/>
      </w:pPr>
      <w:r>
        <w:rPr>
          <w:rFonts w:ascii="Times New Roman"/>
          <w:b w:val="false"/>
          <w:i w:val="false"/>
          <w:color w:val="000000"/>
          <w:sz w:val="28"/>
        </w:rPr>
        <w:t>     Мемлекеттік-құқықтық</w:t>
      </w:r>
    </w:p>
    <w:p>
      <w:pPr>
        <w:spacing w:after="0"/>
        <w:ind w:left="0"/>
        <w:jc w:val="both"/>
      </w:pPr>
      <w:r>
        <w:rPr>
          <w:rFonts w:ascii="Times New Roman"/>
          <w:b w:val="false"/>
          <w:i w:val="false"/>
          <w:color w:val="000000"/>
          <w:sz w:val="28"/>
        </w:rPr>
        <w:t>     бөлімнің басшысы                    Г. Мамбетова</w:t>
      </w:r>
    </w:p>
    <w:p>
      <w:pPr>
        <w:spacing w:after="0"/>
        <w:ind w:left="0"/>
        <w:jc w:val="both"/>
      </w:pPr>
      <w:r>
        <w:rPr>
          <w:rFonts w:ascii="Times New Roman"/>
          <w:b w:val="false"/>
          <w:i w:val="false"/>
          <w:color w:val="000000"/>
          <w:sz w:val="28"/>
        </w:rPr>
        <w:t>Aлматы қаласы Бостандық</w:t>
      </w:r>
      <w:r>
        <w:br/>
      </w:r>
      <w:r>
        <w:rPr>
          <w:rFonts w:ascii="Times New Roman"/>
          <w:b w:val="false"/>
          <w:i w:val="false"/>
          <w:color w:val="000000"/>
          <w:sz w:val="28"/>
        </w:rPr>
        <w:t>
ауданы әкімінің</w:t>
      </w:r>
      <w:r>
        <w:br/>
      </w:r>
      <w:r>
        <w:rPr>
          <w:rFonts w:ascii="Times New Roman"/>
          <w:b w:val="false"/>
          <w:i w:val="false"/>
          <w:color w:val="000000"/>
          <w:sz w:val="28"/>
        </w:rPr>
        <w:t>
2015 жылғы 28 мамыр № 05</w:t>
      </w:r>
      <w:r>
        <w:br/>
      </w:r>
      <w:r>
        <w:rPr>
          <w:rFonts w:ascii="Times New Roman"/>
          <w:b w:val="false"/>
          <w:i w:val="false"/>
          <w:color w:val="000000"/>
          <w:sz w:val="28"/>
        </w:rPr>
        <w:t>
шешімімен бекітілді</w:t>
      </w:r>
    </w:p>
    <w:bookmarkStart w:name="z7" w:id="1"/>
    <w:p>
      <w:pPr>
        <w:spacing w:after="0"/>
        <w:ind w:left="0"/>
        <w:jc w:val="left"/>
      </w:pPr>
      <w:r>
        <w:rPr>
          <w:rFonts w:ascii="Times New Roman"/>
          <w:b/>
          <w:i w:val="false"/>
          <w:color w:val="000000"/>
        </w:rPr>
        <w:t xml:space="preserve"> 
Aлматы қаласы Бостандық ауданы әкімі аппаратының</w:t>
      </w:r>
      <w:r>
        <w:br/>
      </w:r>
      <w:r>
        <w:rPr>
          <w:rFonts w:ascii="Times New Roman"/>
          <w:b/>
          <w:i w:val="false"/>
          <w:color w:val="000000"/>
        </w:rPr>
        <w:t>
«Б» корпусы мемлекеттік әкімшілік қызметшілерінің</w:t>
      </w:r>
      <w:r>
        <w:br/>
      </w:r>
      <w:r>
        <w:rPr>
          <w:rFonts w:ascii="Times New Roman"/>
          <w:b/>
          <w:i w:val="false"/>
          <w:color w:val="000000"/>
        </w:rPr>
        <w:t>
қызметін жыл сайынғы бағалаудың</w:t>
      </w:r>
      <w:r>
        <w:br/>
      </w:r>
      <w:r>
        <w:rPr>
          <w:rFonts w:ascii="Times New Roman"/>
          <w:b/>
          <w:i w:val="false"/>
          <w:color w:val="000000"/>
        </w:rPr>
        <w:t>
Әдістемесі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Aлматы қаласы Бостандық ауданы әкімі аппаратының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оның әріптестерінің бағалауынан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Aттестаттаудан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7. «Қанағаттанарлықсыз» деген баға алған қызметші мемлектетік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Aппарат басшысы Комиссия төрағасы болып табылады.</w:t>
      </w:r>
      <w:r>
        <w:br/>
      </w:r>
      <w:r>
        <w:rPr>
          <w:rFonts w:ascii="Times New Roman"/>
          <w:b w:val="false"/>
          <w:i w:val="false"/>
          <w:color w:val="000000"/>
          <w:sz w:val="28"/>
        </w:rPr>
        <w:t>
      Комиссия хатшысы мемлекеттік органның персоналды басқару қызметінің (Кадрлық қызметі)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 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3"/>
    <w:bookmarkStart w:name="z21" w:id="4"/>
    <w:p>
      <w:pPr>
        <w:spacing w:after="0"/>
        <w:ind w:left="0"/>
        <w:jc w:val="left"/>
      </w:pPr>
      <w:r>
        <w:rPr>
          <w:rFonts w:ascii="Times New Roman"/>
          <w:b/>
          <w:i w:val="false"/>
          <w:color w:val="000000"/>
        </w:rPr>
        <w:t xml:space="preserve"> 
2. Бағалау жүргізуге дайындық</w:t>
      </w:r>
    </w:p>
    <w:bookmarkEnd w:id="4"/>
    <w:bookmarkStart w:name="z22" w:id="5"/>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бағаланатын қызметшіге, сондай-ақ осы Әдістеменің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p>
    <w:bookmarkEnd w:id="5"/>
    <w:bookmarkStart w:name="z23" w:id="6"/>
    <w:p>
      <w:pPr>
        <w:spacing w:after="0"/>
        <w:ind w:left="0"/>
        <w:jc w:val="left"/>
      </w:pPr>
      <w:r>
        <w:rPr>
          <w:rFonts w:ascii="Times New Roman"/>
          <w:b/>
          <w:i w:val="false"/>
          <w:color w:val="000000"/>
        </w:rPr>
        <w:t xml:space="preserve"> 
3. Тікелей басшының бағалауы</w:t>
      </w:r>
    </w:p>
    <w:bookmarkEnd w:id="6"/>
    <w:bookmarkStart w:name="z24" w:id="7"/>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p>
    <w:bookmarkEnd w:id="7"/>
    <w:bookmarkStart w:name="z25" w:id="8"/>
    <w:p>
      <w:pPr>
        <w:spacing w:after="0"/>
        <w:ind w:left="0"/>
        <w:jc w:val="left"/>
      </w:pPr>
      <w:r>
        <w:rPr>
          <w:rFonts w:ascii="Times New Roman"/>
          <w:b/>
          <w:i w:val="false"/>
          <w:color w:val="000000"/>
        </w:rPr>
        <w:t xml:space="preserve"> 
4. Aйналмалы бағалау</w:t>
      </w:r>
    </w:p>
    <w:bookmarkEnd w:id="8"/>
    <w:bookmarkStart w:name="z26" w:id="9"/>
    <w:p>
      <w:pPr>
        <w:spacing w:after="0"/>
        <w:ind w:left="0"/>
        <w:jc w:val="both"/>
      </w:pPr>
      <w:r>
        <w:rPr>
          <w:rFonts w:ascii="Times New Roman"/>
          <w:b w:val="false"/>
          <w:i w:val="false"/>
          <w:color w:val="000000"/>
          <w:sz w:val="28"/>
        </w:rPr>
        <w:t>
      13. Aйналмалы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адамдардың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толтырған бағалау парағы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қызметі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9"/>
    <w:bookmarkStart w:name="z31" w:id="10"/>
    <w:p>
      <w:pPr>
        <w:spacing w:after="0"/>
        <w:ind w:left="0"/>
        <w:jc w:val="left"/>
      </w:pPr>
      <w:r>
        <w:rPr>
          <w:rFonts w:ascii="Times New Roman"/>
          <w:b/>
          <w:i w:val="false"/>
          <w:color w:val="000000"/>
        </w:rPr>
        <w:t xml:space="preserve"> 
5. Қызметшінің қорытынды бағасы</w:t>
      </w:r>
    </w:p>
    <w:bookmarkEnd w:id="10"/>
    <w:bookmarkStart w:name="z32" w:id="11"/>
    <w:p>
      <w:pPr>
        <w:spacing w:after="0"/>
        <w:ind w:left="0"/>
        <w:jc w:val="both"/>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11"/>
    <w:p>
      <w:pPr>
        <w:spacing w:after="0"/>
        <w:ind w:left="0"/>
        <w:jc w:val="both"/>
      </w:pPr>
      <w:r>
        <w:rPr>
          <w:rFonts w:ascii="Times New Roman"/>
          <w:b w:val="false"/>
          <w:i w:val="false"/>
          <w:color w:val="000000"/>
          <w:sz w:val="28"/>
        </w:rPr>
        <w:t>a = b + c</w:t>
      </w:r>
    </w:p>
    <w:p>
      <w:pPr>
        <w:spacing w:after="0"/>
        <w:ind w:left="0"/>
        <w:jc w:val="both"/>
      </w:pPr>
      <w:r>
        <w:rPr>
          <w:rFonts w:ascii="Times New Roman"/>
          <w:b w:val="false"/>
          <w:i w:val="false"/>
          <w:color w:val="000000"/>
          <w:sz w:val="28"/>
        </w:rPr>
        <w:t>      мұнда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13 тармағында көрсетілген тұлғалардың орта бағасы.</w:t>
      </w:r>
      <w:r>
        <w:br/>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26 баллдан төмен - «қанағаттанарлықсыз»,</w:t>
      </w:r>
      <w:r>
        <w:br/>
      </w:r>
      <w:r>
        <w:rPr>
          <w:rFonts w:ascii="Times New Roman"/>
          <w:b w:val="false"/>
          <w:i w:val="false"/>
          <w:color w:val="000000"/>
          <w:sz w:val="28"/>
        </w:rPr>
        <w:t>
      26-дан 33 балға дейін - «қанағаттанарлық»,</w:t>
      </w:r>
      <w:r>
        <w:br/>
      </w:r>
      <w:r>
        <w:rPr>
          <w:rFonts w:ascii="Times New Roman"/>
          <w:b w:val="false"/>
          <w:i w:val="false"/>
          <w:color w:val="000000"/>
          <w:sz w:val="28"/>
        </w:rPr>
        <w:t>
      33 балдан жоғары - «тиімді».</w:t>
      </w:r>
    </w:p>
    <w:bookmarkStart w:name="z33" w:id="12"/>
    <w:p>
      <w:pPr>
        <w:spacing w:after="0"/>
        <w:ind w:left="0"/>
        <w:jc w:val="left"/>
      </w:pPr>
      <w:r>
        <w:rPr>
          <w:rFonts w:ascii="Times New Roman"/>
          <w:b/>
          <w:i w:val="false"/>
          <w:color w:val="000000"/>
        </w:rPr>
        <w:t xml:space="preserve"> 
6. Комиссияның бағалау нәтижелерін қарауы</w:t>
      </w:r>
    </w:p>
    <w:bookmarkEnd w:id="12"/>
    <w:bookmarkStart w:name="z34" w:id="13"/>
    <w:p>
      <w:pPr>
        <w:spacing w:after="0"/>
        <w:ind w:left="0"/>
        <w:jc w:val="both"/>
      </w:pPr>
      <w:r>
        <w:rPr>
          <w:rFonts w:ascii="Times New Roman"/>
          <w:b w:val="false"/>
          <w:i w:val="false"/>
          <w:color w:val="000000"/>
          <w:sz w:val="28"/>
        </w:rPr>
        <w:t>
      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3 қосымшасына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персоналды басқару қызметімен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3"/>
    <w:bookmarkStart w:name="z38" w:id="14"/>
    <w:p>
      <w:pPr>
        <w:spacing w:after="0"/>
        <w:ind w:left="0"/>
        <w:jc w:val="left"/>
      </w:pPr>
      <w:r>
        <w:rPr>
          <w:rFonts w:ascii="Times New Roman"/>
          <w:b/>
          <w:i w:val="false"/>
          <w:color w:val="000000"/>
        </w:rPr>
        <w:t xml:space="preserve"> 
7. Бағалау нәтижелеріне шағымдану</w:t>
      </w:r>
    </w:p>
    <w:bookmarkEnd w:id="14"/>
    <w:bookmarkStart w:name="z39" w:id="15"/>
    <w:p>
      <w:pPr>
        <w:spacing w:after="0"/>
        <w:ind w:left="0"/>
        <w:jc w:val="both"/>
      </w:pPr>
      <w:r>
        <w:rPr>
          <w:rFonts w:ascii="Times New Roman"/>
          <w:b w:val="false"/>
          <w:i w:val="false"/>
          <w:color w:val="000000"/>
          <w:sz w:val="28"/>
        </w:rPr>
        <w:t>      24. Комиссия шешіміне қызметшінің Қазақстан Республикасы Мемлекеттік қызмет істері және сыбайлас жемқорлыққа қарсы іс-қимыл агенттігінің Aлматы қаласы бойынша департаментіне (бұдан әрі - Департамент) шағымдануы шешім шыққан күннен бастап он жұмыс күні ішінде жүзеге асырылады.</w:t>
      </w:r>
      <w:r>
        <w:br/>
      </w:r>
      <w:r>
        <w:rPr>
          <w:rFonts w:ascii="Times New Roman"/>
          <w:b w:val="false"/>
          <w:i w:val="false"/>
          <w:color w:val="000000"/>
          <w:sz w:val="28"/>
        </w:rPr>
        <w:t>
25. Департамент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Департаментке береді.</w:t>
      </w:r>
    </w:p>
    <w:bookmarkEnd w:id="15"/>
    <w:bookmarkStart w:name="z41" w:id="16"/>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1-қосымша</w:t>
      </w:r>
      <w:r>
        <w:br/>
      </w:r>
      <w:r>
        <w:rPr>
          <w:rFonts w:ascii="Times New Roman"/>
          <w:b w:val="false"/>
          <w:i w:val="false"/>
          <w:color w:val="000000"/>
          <w:sz w:val="28"/>
        </w:rPr>
        <w:t>
нысан</w:t>
      </w:r>
    </w:p>
    <w:bookmarkEnd w:id="16"/>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xml:space="preserve">Бағаланатын қызметшінің Т.A.Ә. </w:t>
      </w:r>
      <w:r>
        <w:rPr>
          <w:rFonts w:ascii="Times New Roman"/>
          <w:b w:val="false"/>
          <w:i/>
          <w:color w:val="000000"/>
          <w:sz w:val="28"/>
        </w:rPr>
        <w:t>(бар болған жағдайда)</w:t>
      </w:r>
      <w:r>
        <w:rPr>
          <w:rFonts w:ascii="Times New Roman"/>
          <w:b w:val="false"/>
          <w:i w:val="false"/>
          <w:color w:val="000000"/>
          <w:sz w:val="28"/>
        </w:rPr>
        <w:t>: ____________</w:t>
      </w:r>
    </w:p>
    <w:p>
      <w:pPr>
        <w:spacing w:after="0"/>
        <w:ind w:left="0"/>
        <w:jc w:val="both"/>
      </w:pPr>
      <w:r>
        <w:rPr>
          <w:rFonts w:ascii="Times New Roman"/>
          <w:b w:val="false"/>
          <w:i w:val="false"/>
          <w:color w:val="000000"/>
          <w:sz w:val="28"/>
        </w:rPr>
        <w:t>Бағаланатын қызметшінің лауазымы: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7731"/>
        <w:gridCol w:w="3052"/>
        <w:gridCol w:w="1563"/>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мәні (саны)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БAРЛЫҒЫ</w:t>
            </w:r>
            <w:r>
              <w:rPr>
                <w:rFonts w:ascii="Times New Roman"/>
                <w:b w:val="false"/>
                <w:i w:val="false"/>
                <w:color w:val="000000"/>
                <w:sz w:val="20"/>
              </w:rPr>
              <w:t xml:space="preserve"> (барлық бағалардың бағасы)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20"/>
        <w:gridCol w:w="6480"/>
      </w:tblGrid>
      <w:tr>
        <w:trPr>
          <w:trHeight w:val="30" w:hRule="atLeast"/>
        </w:trPr>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p>
          <w:p>
            <w:pPr>
              <w:spacing w:after="20"/>
              <w:ind w:left="20"/>
              <w:jc w:val="both"/>
            </w:pPr>
            <w:r>
              <w:rPr>
                <w:rFonts w:ascii="Times New Roman"/>
                <w:b w:val="false"/>
                <w:i w:val="false"/>
                <w:color w:val="000000"/>
                <w:sz w:val="20"/>
              </w:rPr>
              <w:t>Қызметші</w:t>
            </w:r>
          </w:p>
          <w:p>
            <w:pPr>
              <w:spacing w:after="20"/>
              <w:ind w:left="20"/>
              <w:jc w:val="both"/>
            </w:pPr>
            <w:r>
              <w:rPr>
                <w:rFonts w:ascii="Times New Roman"/>
                <w:b w:val="false"/>
                <w:i w:val="false"/>
                <w:color w:val="000000"/>
                <w:sz w:val="20"/>
              </w:rPr>
              <w:t>Т.A.Ә. (бар болған жағдайда) ___________________________</w:t>
            </w:r>
          </w:p>
          <w:p>
            <w:pPr>
              <w:spacing w:after="20"/>
              <w:ind w:left="20"/>
              <w:jc w:val="both"/>
            </w:pPr>
            <w:r>
              <w:rPr>
                <w:rFonts w:ascii="Times New Roman"/>
                <w:b w:val="false"/>
                <w:i w:val="false"/>
                <w:color w:val="000000"/>
                <w:sz w:val="20"/>
              </w:rPr>
              <w:t>күні_______________________</w:t>
            </w:r>
          </w:p>
          <w:p>
            <w:pPr>
              <w:spacing w:after="20"/>
              <w:ind w:left="20"/>
              <w:jc w:val="both"/>
            </w:pPr>
            <w:r>
              <w:rPr>
                <w:rFonts w:ascii="Times New Roman"/>
                <w:b w:val="false"/>
                <w:i w:val="false"/>
                <w:color w:val="000000"/>
                <w:sz w:val="20"/>
              </w:rPr>
              <w:t>қолы 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Тікелей басшы </w:t>
            </w:r>
          </w:p>
          <w:p>
            <w:pPr>
              <w:spacing w:after="20"/>
              <w:ind w:left="20"/>
              <w:jc w:val="both"/>
            </w:pPr>
            <w:r>
              <w:rPr>
                <w:rFonts w:ascii="Times New Roman"/>
                <w:b w:val="false"/>
                <w:i w:val="false"/>
                <w:color w:val="000000"/>
                <w:sz w:val="20"/>
              </w:rPr>
              <w:t>Т.A.Ә. (бар болған жағдайда)</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күні __________________________</w:t>
            </w:r>
          </w:p>
          <w:p>
            <w:pPr>
              <w:spacing w:after="20"/>
              <w:ind w:left="20"/>
              <w:jc w:val="both"/>
            </w:pPr>
            <w:r>
              <w:rPr>
                <w:rFonts w:ascii="Times New Roman"/>
                <w:b w:val="false"/>
                <w:i w:val="false"/>
                <w:color w:val="000000"/>
                <w:sz w:val="20"/>
              </w:rPr>
              <w:t>қолы _________________________</w:t>
            </w:r>
          </w:p>
        </w:tc>
      </w:tr>
    </w:tbl>
    <w:bookmarkStart w:name="z42" w:id="17"/>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2-қосымша</w:t>
      </w:r>
      <w:r>
        <w:br/>
      </w:r>
      <w:r>
        <w:rPr>
          <w:rFonts w:ascii="Times New Roman"/>
          <w:b w:val="false"/>
          <w:i w:val="false"/>
          <w:color w:val="000000"/>
          <w:sz w:val="28"/>
        </w:rPr>
        <w:t>
нысан</w:t>
      </w:r>
    </w:p>
    <w:bookmarkEnd w:id="17"/>
    <w:p>
      <w:pPr>
        <w:spacing w:after="0"/>
        <w:ind w:left="0"/>
        <w:jc w:val="left"/>
      </w:pPr>
      <w:r>
        <w:rPr>
          <w:rFonts w:ascii="Times New Roman"/>
          <w:b/>
          <w:i w:val="false"/>
          <w:color w:val="000000"/>
        </w:rPr>
        <w:t xml:space="preserve"> Aйналмалы бағалау парағы</w:t>
      </w:r>
    </w:p>
    <w:p>
      <w:pPr>
        <w:spacing w:after="0"/>
        <w:ind w:left="0"/>
        <w:jc w:val="both"/>
      </w:pPr>
      <w:r>
        <w:rPr>
          <w:rFonts w:ascii="Times New Roman"/>
          <w:b w:val="false"/>
          <w:i w:val="false"/>
          <w:color w:val="000000"/>
          <w:sz w:val="28"/>
        </w:rPr>
        <w:t>Бағаланатын қызметшінің Т.A.Ә. (бар болған жағдайда): ____________</w:t>
      </w:r>
    </w:p>
    <w:p>
      <w:pPr>
        <w:spacing w:after="0"/>
        <w:ind w:left="0"/>
        <w:jc w:val="both"/>
      </w:pPr>
      <w:r>
        <w:rPr>
          <w:rFonts w:ascii="Times New Roman"/>
          <w:b w:val="false"/>
          <w:i w:val="false"/>
          <w:color w:val="000000"/>
          <w:sz w:val="28"/>
        </w:rPr>
        <w:t>Бағаланатын қызметшінің лауазымы: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6880"/>
        <w:gridCol w:w="3126"/>
        <w:gridCol w:w="1506"/>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мәні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(барлық бағалардың бағасы)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8"/>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3-қосымша</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2799"/>
        <w:gridCol w:w="4064"/>
        <w:gridCol w:w="2137"/>
        <w:gridCol w:w="2765"/>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р/р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Т.A.Ә.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бағасы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Aйналмалы баға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Қорытынды баға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Комиссия қорытындысы:_____________________________________________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хатшысы:____________________ Күні: ______________________</w:t>
      </w:r>
      <w:r>
        <w:br/>
      </w:r>
      <w:r>
        <w:rPr>
          <w:rFonts w:ascii="Times New Roman"/>
          <w:b w:val="false"/>
          <w:i w:val="false"/>
          <w:color w:val="000000"/>
          <w:sz w:val="28"/>
        </w:rPr>
        <w:t>
</w:t>
      </w:r>
      <w:r>
        <w:rPr>
          <w:rFonts w:ascii="Times New Roman"/>
          <w:b w:val="false"/>
          <w:i w:val="false"/>
          <w:color w:val="000000"/>
          <w:sz w:val="28"/>
        </w:rPr>
        <w:t>                  (Т.A.Ә., қолы)</w:t>
      </w:r>
    </w:p>
    <w:p>
      <w:pPr>
        <w:spacing w:after="0"/>
        <w:ind w:left="0"/>
        <w:jc w:val="both"/>
      </w:pPr>
      <w:r>
        <w:rPr>
          <w:rFonts w:ascii="Times New Roman"/>
          <w:b w:val="false"/>
          <w:i w:val="false"/>
          <w:color w:val="000000"/>
          <w:sz w:val="28"/>
        </w:rPr>
        <w:t>Комиссия төрағасы:_______________________ Күні: __________________</w:t>
      </w:r>
      <w:r>
        <w:br/>
      </w:r>
      <w:r>
        <w:rPr>
          <w:rFonts w:ascii="Times New Roman"/>
          <w:b w:val="false"/>
          <w:i w:val="false"/>
          <w:color w:val="000000"/>
          <w:sz w:val="28"/>
        </w:rPr>
        <w:t>
</w:t>
      </w:r>
      <w:r>
        <w:rPr>
          <w:rFonts w:ascii="Times New Roman"/>
          <w:b w:val="false"/>
          <w:i w:val="false"/>
          <w:color w:val="000000"/>
          <w:sz w:val="28"/>
        </w:rPr>
        <w:t>                  (Т.A.Ә., қолы)</w:t>
      </w:r>
    </w:p>
    <w:p>
      <w:pPr>
        <w:spacing w:after="0"/>
        <w:ind w:left="0"/>
        <w:jc w:val="both"/>
      </w:pPr>
      <w:r>
        <w:rPr>
          <w:rFonts w:ascii="Times New Roman"/>
          <w:b w:val="false"/>
          <w:i w:val="false"/>
          <w:color w:val="000000"/>
          <w:sz w:val="28"/>
        </w:rPr>
        <w:t>Комиссия мүшесі:________________________ Күні: ___________________</w:t>
      </w:r>
      <w:r>
        <w:br/>
      </w:r>
      <w:r>
        <w:rPr>
          <w:rFonts w:ascii="Times New Roman"/>
          <w:b w:val="false"/>
          <w:i w:val="false"/>
          <w:color w:val="000000"/>
          <w:sz w:val="28"/>
        </w:rPr>
        <w:t>
</w:t>
      </w:r>
      <w:r>
        <w:rPr>
          <w:rFonts w:ascii="Times New Roman"/>
          <w:b w:val="false"/>
          <w:i w:val="false"/>
          <w:color w:val="000000"/>
          <w:sz w:val="28"/>
        </w:rPr>
        <w:t>                  (Т.A.Ә.,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