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1cfa" w14:textId="9cd1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 бекіту туралы" Солтүстік Қазақстан облысы әкімдігінің 2014 жылғы 31 шілдедегі № 268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16 наурыздағы № 84 қаулысы. Солтүстік Қазақстан облысының Әділет департаментінде 2015 жылғы 17 сәуірде N 3219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"Нормативтiк құқықтық актiлер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 бекіту туралы" Солтүстік Қазақстан облысы әкімдігінің 2014 жылғы 31 шілдедегі № 268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2926 болып тіркелді, 2014 жылғы 30 қыркүйекте "Солтүстік Қазақстан" газетінде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қазақ тіліндегі мәтінде: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 басшысының мемлекеттік көрсетілетін қызмет нәтижесінің жобасына қол қоюы (4 (төрт) сағат ішінде).";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көрсетілетін қызметті алушының өтінішін не сұратуды екі сағат ішінде қарайды, бұрыштама қойып, оларды көрсетілетін қызметті беруші бөлімінің қызметкеріне жолдайды (4 (төрт) сағат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"11. Көрсетілетін қызметті алушының жеке басын куәландыратын құжатының мәліметтерін көрсетілетін қызметті беруші портал немесе уәкілетті тұлғалардың ЭЦҚ-мен куәландырылған электрондық құжат нысандағы мемлекеттік қызмет көрсетуді мониторингтеу ақпараттық жүйесі арқылы тиісті мемлекеттік жүйелерден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1) тармақшасының екінші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"Құжаттарды қабылдау кезінде ХҚО қызметкері түпнұсқалардың дұрыстығын көшірмелермен салыстырады, содан кейін түпнұсқаларды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6)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көрсетілетін қызметті алушының өтінішін екі сағат ішінде қарайды, бұрыштама қойып, оларды көрсетілетін қызметті беруші бөлімінің қызметкеріне жолдайды (4 (төрт) сағат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9)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басшысы көрсетілетін қызметті алушының сұратуын екі сағат ішінде қарайды, бұрыштама қойып, оларды көрсетілетін қызметті беруші бөлімінің қызметкеріне жолдайды (4 (төрт) сағат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12)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"12) көрсетілетін қызметті берушімен көрсетілетін қызметті алушының ЭЦҚ койылған электрондық құжат нысанындағы мемлекеттік көрсетілетін қызмет нәтижесін өңдеу және көрсетілетін қызметті алушының "жеке кабинетіне" жолдау (1 (бір) минут ішінде);";</w:t>
      </w:r>
      <w:r>
        <w:br/>
      </w:r>
      <w:r>
        <w:rPr>
          <w:rFonts w:ascii="Times New Roman"/>
          <w:b w:val="false"/>
          <w:i w:val="false"/>
          <w:color w:val="000000"/>
          <w:sz w:val="28"/>
        </w:rPr>
        <w:t>
      </w:t>
      </w:r>
      <w:r>
        <w:rPr>
          <w:rFonts w:ascii="Times New Roman"/>
          <w:b w:val="false"/>
          <w:i w:val="false"/>
          <w:color w:val="000000"/>
          <w:sz w:val="28"/>
        </w:rPr>
        <w:t xml:space="preserve">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орыс тіліндегі мәтін өзгеріссіз қалсын.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16 наурыздағы № 84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регламентіне 2-қосымша</w:t>
            </w:r>
          </w:p>
        </w:tc>
      </w:tr>
    </w:tbl>
    <w:bookmarkStart w:name="z28" w:id="0"/>
    <w:p>
      <w:pPr>
        <w:spacing w:after="0"/>
        <w:ind w:left="0"/>
        <w:jc w:val="left"/>
      </w:pPr>
      <w:r>
        <w:rPr>
          <w:rFonts w:ascii="Times New Roman"/>
          <w:b/>
          <w:i w:val="false"/>
          <w:color w:val="000000"/>
        </w:rPr>
        <w:t xml:space="preserve"> Мемлекеттік қызмет көрсету бойынша халыққа қызмет көрсету орталықтарының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383"/>
        <w:gridCol w:w="1362"/>
        <w:gridCol w:w="3403"/>
        <w:gridCol w:w="4612"/>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ХҚО</w:t>
            </w:r>
            <w:r>
              <w:br/>
            </w:r>
            <w:r>
              <w:rPr>
                <w:rFonts w:ascii="Times New Roman"/>
                <w:b w:val="false"/>
                <w:i w:val="false"/>
                <w:color w:val="000000"/>
                <w:sz w:val="20"/>
              </w:rPr>
              <w:t xml:space="preserve">
атауы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филиалы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Петропавл қаласы</w:t>
            </w:r>
            <w:r>
              <w:br/>
            </w:r>
            <w:r>
              <w:rPr>
                <w:rFonts w:ascii="Times New Roman"/>
                <w:b w:val="false"/>
                <w:i w:val="false"/>
                <w:color w:val="000000"/>
                <w:sz w:val="20"/>
              </w:rPr>
              <w:t>
 Әуезов көшесі, 157</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33-31-03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филиалының № 2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Конституциясы көшесі, 72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33-06-52</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Айыртау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xml:space="preserve">
Саумалкөл ауылы, Дәулетбай Сыздықов көшесі, 4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2-01-84</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Ақжар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Победа көшесі, 67</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2-21-08</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Аққайың ауданы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Аққайың ауданы Смирнов ауылы, </w:t>
            </w:r>
            <w:r>
              <w:br/>
            </w:r>
            <w:r>
              <w:rPr>
                <w:rFonts w:ascii="Times New Roman"/>
                <w:b w:val="false"/>
                <w:i w:val="false"/>
                <w:color w:val="000000"/>
                <w:sz w:val="20"/>
              </w:rPr>
              <w:t xml:space="preserve">
Труд көшесі, 11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2-25-86</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Есіл ауданы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w:t>
            </w:r>
            <w:r>
              <w:br/>
            </w:r>
            <w:r>
              <w:rPr>
                <w:rFonts w:ascii="Times New Roman"/>
                <w:b w:val="false"/>
                <w:i w:val="false"/>
                <w:color w:val="000000"/>
                <w:sz w:val="20"/>
              </w:rPr>
              <w:t>
 Есіл ауданы облысы</w:t>
            </w:r>
            <w:r>
              <w:br/>
            </w:r>
            <w:r>
              <w:rPr>
                <w:rFonts w:ascii="Times New Roman"/>
                <w:b w:val="false"/>
                <w:i w:val="false"/>
                <w:color w:val="000000"/>
                <w:sz w:val="20"/>
              </w:rPr>
              <w:t>
Явленка ауылы,</w:t>
            </w:r>
            <w:r>
              <w:br/>
            </w:r>
            <w:r>
              <w:rPr>
                <w:rFonts w:ascii="Times New Roman"/>
                <w:b w:val="false"/>
                <w:i w:val="false"/>
                <w:color w:val="000000"/>
                <w:sz w:val="20"/>
              </w:rPr>
              <w:t xml:space="preserve">
Ленин көшесі, 6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2-20-03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Жамбыл ауданы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Жамбыл ауданы Пресновка ауылы,</w:t>
            </w:r>
            <w:r>
              <w:br/>
            </w:r>
            <w:r>
              <w:rPr>
                <w:rFonts w:ascii="Times New Roman"/>
                <w:b w:val="false"/>
                <w:i w:val="false"/>
                <w:color w:val="000000"/>
                <w:sz w:val="20"/>
              </w:rPr>
              <w:t xml:space="preserve">
 Горький қиылысы, 10 "Г"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2-29-16</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Ғ. Мүсірепов атындағы аудан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Ғабит Мүсірепов атындағы аудан</w:t>
            </w:r>
            <w:r>
              <w:br/>
            </w:r>
            <w:r>
              <w:rPr>
                <w:rFonts w:ascii="Times New Roman"/>
                <w:b w:val="false"/>
                <w:i w:val="false"/>
                <w:color w:val="000000"/>
                <w:sz w:val="20"/>
              </w:rPr>
              <w:t>
Новоишимское ауылы,</w:t>
            </w:r>
            <w:r>
              <w:br/>
            </w:r>
            <w:r>
              <w:rPr>
                <w:rFonts w:ascii="Times New Roman"/>
                <w:b w:val="false"/>
                <w:i w:val="false"/>
                <w:color w:val="000000"/>
                <w:sz w:val="20"/>
              </w:rPr>
              <w:t xml:space="preserve">
Ленин көшесі, 7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2-22-19</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РМК Қызылжар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xml:space="preserve">
Институт көшесі, 1 "А"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2-17-46</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М.Жұмабаев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Мағжан Жұмабаев ауданы</w:t>
            </w:r>
            <w:r>
              <w:br/>
            </w:r>
            <w:r>
              <w:rPr>
                <w:rFonts w:ascii="Times New Roman"/>
                <w:b w:val="false"/>
                <w:i w:val="false"/>
                <w:color w:val="000000"/>
                <w:sz w:val="20"/>
              </w:rPr>
              <w:t xml:space="preserve">
 Булаев қаласы Юбилейная көшесі, 62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2-03-76</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Мамлют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
Мамлют ауданы</w:t>
            </w:r>
            <w:r>
              <w:br/>
            </w:r>
            <w:r>
              <w:rPr>
                <w:rFonts w:ascii="Times New Roman"/>
                <w:b w:val="false"/>
                <w:i w:val="false"/>
                <w:color w:val="000000"/>
                <w:sz w:val="20"/>
              </w:rPr>
              <w:t xml:space="preserve">
Мамлют қаласы, С.Мұқанов көшесі, 11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2-27-48</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Тайынша ауданы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Конституциясы көшесі, 208</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2-36-03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Тимирязев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Тимирязев ауданы</w:t>
            </w:r>
            <w:r>
              <w:br/>
            </w:r>
            <w:r>
              <w:rPr>
                <w:rFonts w:ascii="Times New Roman"/>
                <w:b w:val="false"/>
                <w:i w:val="false"/>
                <w:color w:val="000000"/>
                <w:sz w:val="20"/>
              </w:rPr>
              <w:t>
Тимирязево ауылы</w:t>
            </w:r>
            <w:r>
              <w:br/>
            </w:r>
            <w:r>
              <w:rPr>
                <w:rFonts w:ascii="Times New Roman"/>
                <w:b w:val="false"/>
                <w:i w:val="false"/>
                <w:color w:val="000000"/>
                <w:sz w:val="20"/>
              </w:rPr>
              <w:t xml:space="preserve">
Уәлиханов көшесі, 17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2-03-02</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Уәлиханов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Уәлиханов ауданы Кішкенекөл ауылы</w:t>
            </w:r>
            <w:r>
              <w:br/>
            </w:r>
            <w:r>
              <w:rPr>
                <w:rFonts w:ascii="Times New Roman"/>
                <w:b w:val="false"/>
                <w:i w:val="false"/>
                <w:color w:val="000000"/>
                <w:sz w:val="20"/>
              </w:rPr>
              <w:t xml:space="preserve">
Уәлиханов көшесі, 80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2-28-11</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Шал ақын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Шал ақын ауданы</w:t>
            </w:r>
            <w:r>
              <w:br/>
            </w:r>
            <w:r>
              <w:rPr>
                <w:rFonts w:ascii="Times New Roman"/>
                <w:b w:val="false"/>
                <w:i w:val="false"/>
                <w:color w:val="000000"/>
                <w:sz w:val="20"/>
              </w:rPr>
              <w:t xml:space="preserve">
Сергеевка қаласы Желтоқсан көшесі, 31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2-73-90</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