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1f59" w14:textId="4df1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20 тамыздағы № 310 қаулысы. Солтүстік Қазақстан облысының Әділет департаментінде 2015 жылғы 25 қыркүйекте N 3391 болып тіркелді. Күші жойылды – Солтүстік Қазақстан облысы әкімдігінің 2016 жылғы 16 маусымдағы N 235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16.06.2016 </w:t>
      </w:r>
      <w:r>
        <w:rPr>
          <w:rFonts w:ascii="Times New Roman"/>
          <w:b w:val="false"/>
          <w:i w:val="false"/>
          <w:color w:val="ff0000"/>
          <w:sz w:val="28"/>
        </w:rPr>
        <w:t>N 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i w:val="false"/>
          <w:color w:val="000000"/>
          <w:sz w:val="28"/>
        </w:rPr>
        <w:t>3. Осы қаулы алғашқы ресми жарияланған күнінен кейін күнтізбелік</w:t>
      </w:r>
      <w:r>
        <w:rPr>
          <w:rFonts w:ascii="Times New Roman"/>
          <w:b w:val="false"/>
          <w:i w:val="false"/>
          <w:color w:val="000000"/>
          <w:sz w:val="28"/>
        </w:rPr>
        <w:t xml:space="preserve"> </w:t>
      </w:r>
      <w:r>
        <w:rPr>
          <w:rFonts w:ascii="Times New Roman"/>
          <w:b/>
          <w:i w:val="false"/>
          <w:color w:val="000000"/>
          <w:sz w:val="28"/>
        </w:rPr>
        <w:t>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98" w:id="0"/>
    <w:p>
      <w:pPr>
        <w:spacing w:after="0"/>
        <w:ind w:left="0"/>
        <w:jc w:val="left"/>
      </w:pPr>
      <w:r>
        <w:rPr>
          <w:rFonts w:ascii="Times New Roman"/>
          <w:b/>
          <w:i w:val="false"/>
          <w:color w:val="000000"/>
        </w:rPr>
        <w:t xml:space="preserve">  "Тұқым шаруашылығын дамытуды субсидиялау" </w:t>
      </w:r>
    </w:p>
    <w:bookmarkEnd w:id="0"/>
    <w:bookmarkStart w:name="z99" w:id="1"/>
    <w:p>
      <w:pPr>
        <w:spacing w:after="0"/>
        <w:ind w:left="0"/>
        <w:jc w:val="left"/>
      </w:pPr>
      <w:r>
        <w:rPr>
          <w:rFonts w:ascii="Times New Roman"/>
          <w:b/>
          <w:i w:val="false"/>
          <w:color w:val="000000"/>
        </w:rPr>
        <w:t xml:space="preserve"> мемлекеттік көрсетілетін қызмет регламенті</w:t>
      </w:r>
    </w:p>
    <w:bookmarkEnd w:id="1"/>
    <w:bookmarkStart w:name="z100" w:id="2"/>
    <w:p>
      <w:pPr>
        <w:spacing w:after="0"/>
        <w:ind w:left="0"/>
        <w:jc w:val="left"/>
      </w:pPr>
      <w:r>
        <w:rPr>
          <w:rFonts w:ascii="Times New Roman"/>
          <w:b/>
          <w:i w:val="false"/>
          <w:color w:val="000000"/>
        </w:rPr>
        <w:t xml:space="preserve">  </w:t>
      </w:r>
    </w:p>
    <w:bookmarkEnd w:id="2"/>
    <w:bookmarkStart w:name="z101"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1. "Тұқым шаруашылығын дамытуды субсидиялау" мемлекеттік көрсетілетін қызметін (бұдан әрі - мемлекеттік көрсетілетін қызмет)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"Солтүстік Қазақстан облысының ауыл шаруашылығы басқармасы" мемлекеттік мекемесі (бұдан әрі – Басқарма) көрсетеді. </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үшін құжаттар қабылдауды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 мен Петропавл қаласының ауыл шаруашылығы бөлімдері (бұдан әрі - Бөлім) жүзеге асырады. Мемлекеттік қызметті көрсету нәтижесін Басқарма береді. Өтінішті қабылдау және мемлекеттік қызметті көрсету нәтижесін беру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      </w:t>
      </w:r>
      <w:r>
        <w:br/>
      </w:r>
      <w:r>
        <w:rPr>
          <w:rFonts w:ascii="Times New Roman"/>
          <w:b w:val="false"/>
          <w:i w:val="false"/>
          <w:color w:val="000000"/>
          <w:sz w:val="28"/>
        </w:rPr>
        <w:t>
</w:t>
      </w:r>
    </w:p>
    <w:bookmarkStart w:name="z108"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w:t>
      </w:r>
    </w:p>
    <w:bookmarkEnd w:id="4"/>
    <w:bookmarkStart w:name="z109" w:id="5"/>
    <w:p>
      <w:pPr>
        <w:spacing w:after="0"/>
        <w:ind w:left="0"/>
        <w:jc w:val="left"/>
      </w:pPr>
      <w:r>
        <w:rPr>
          <w:rFonts w:ascii="Times New Roman"/>
          <w:b/>
          <w:i w:val="false"/>
          <w:color w:val="000000"/>
        </w:rPr>
        <w:t xml:space="preserve"> іс-қимылы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w:t>
      </w:r>
      <w:r>
        <w:rPr>
          <w:rFonts w:ascii="Times New Roman"/>
          <w:b w:val="false"/>
          <w:i w:val="false"/>
          <w:color w:val="000000"/>
          <w:sz w:val="28"/>
        </w:rPr>
        <w:t>Стандартқа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өтінімдер болып табылады. </w:t>
      </w:r>
      <w:r>
        <w:br/>
      </w: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 xml:space="preserve">1) Бөлім кеңсесі ілгеріде жауапты орындаушыны айқындау үшін Бөлім басшысына кіріс хат-хабарды бере отыра, қабылдап, тіркеуді жүзеге асырады – 30 (отыз) минут. </w:t>
      </w:r>
      <w:r>
        <w:br/>
      </w:r>
      <w:r>
        <w:rPr>
          <w:rFonts w:ascii="Times New Roman"/>
          <w:b w:val="false"/>
          <w:i w:val="false"/>
          <w:color w:val="000000"/>
          <w:sz w:val="28"/>
        </w:rPr>
        <w:t>
      </w:t>
      </w:r>
      <w:r>
        <w:rPr>
          <w:rFonts w:ascii="Times New Roman"/>
          <w:b w:val="false"/>
          <w:i w:val="false"/>
          <w:color w:val="000000"/>
          <w:sz w:val="28"/>
        </w:rPr>
        <w:t>Нәтижесі – тіркелген кіріс нөмірі бар өтініш;</w:t>
      </w:r>
      <w:r>
        <w:br/>
      </w:r>
      <w:r>
        <w:rPr>
          <w:rFonts w:ascii="Times New Roman"/>
          <w:b w:val="false"/>
          <w:i w:val="false"/>
          <w:color w:val="000000"/>
          <w:sz w:val="28"/>
        </w:rPr>
        <w:t>
      </w:t>
      </w:r>
      <w:r>
        <w:rPr>
          <w:rFonts w:ascii="Times New Roman"/>
          <w:b w:val="false"/>
          <w:i w:val="false"/>
          <w:color w:val="000000"/>
          <w:sz w:val="28"/>
        </w:rPr>
        <w:t>2) Бөлімнің жауапты орындаушысы субсидияларды алуға құжаттар қабылдау мерзімін көрсете отырып, субсидиялау бағдарламасына қатысуға өтінімдер қабылдаудың басталғаны, Ведомствоаралық комиссияның (бұдан әрі - ВАК) жұмыс тәртібі туралы хабарландыруды аудан әкімдігінің интернет-ресурсында және жергілікті бұқаралық ақпарат құралдарында жариялауды қамтамасыз етеді – жыл сайын 20 мамырға дейін, қабылданған құжаттарды ВАК-қа береді.</w:t>
      </w:r>
      <w:r>
        <w:br/>
      </w:r>
      <w:r>
        <w:rPr>
          <w:rFonts w:ascii="Times New Roman"/>
          <w:b w:val="false"/>
          <w:i w:val="false"/>
          <w:color w:val="000000"/>
          <w:sz w:val="28"/>
        </w:rPr>
        <w:t>
      </w:t>
      </w:r>
      <w:r>
        <w:rPr>
          <w:rFonts w:ascii="Times New Roman"/>
          <w:b w:val="false"/>
          <w:i w:val="false"/>
          <w:color w:val="000000"/>
          <w:sz w:val="28"/>
        </w:rPr>
        <w:t>Нәтижесі - аудан әкімдігінің интернет-ресурсында және жергілікті бұқаралық ақпарат құралдарында жарияланған субсидиялау бағдарламасына қатысуға өтінімдер қабылдаудың басталғаны, ВАК-тың жұмыс тәртібі туралы хабарландыру;</w:t>
      </w:r>
      <w:r>
        <w:br/>
      </w:r>
      <w:r>
        <w:rPr>
          <w:rFonts w:ascii="Times New Roman"/>
          <w:b w:val="false"/>
          <w:i w:val="false"/>
          <w:color w:val="000000"/>
          <w:sz w:val="28"/>
        </w:rPr>
        <w:t>
      </w:t>
      </w:r>
      <w:r>
        <w:rPr>
          <w:rFonts w:ascii="Times New Roman"/>
          <w:b w:val="false"/>
          <w:i w:val="false"/>
          <w:color w:val="000000"/>
          <w:sz w:val="28"/>
        </w:rPr>
        <w:t xml:space="preserve">3) ВАК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қағидаларына (бұдан әрі - Қағидалар)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 xml:space="preserve">14-қосымшаларға </w:t>
      </w:r>
      <w:r>
        <w:rPr>
          <w:rFonts w:ascii="Times New Roman"/>
          <w:b w:val="false"/>
          <w:i w:val="false"/>
          <w:color w:val="000000"/>
          <w:sz w:val="28"/>
        </w:rPr>
        <w:t xml:space="preserve"> сәйкес нысан бойынша аудан бойынша субсидия алушылар тізбесін (бұдан әрі – Аудан бойынша тізбе), сондай-ақ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ауыл шаруашылығы тауарын өндірушілердің (бұдан әрі - АШТӨ) өтінімдері олар арқылы берілген Аудан бойынша тұқым өсіру шаруашылықтарының тізілімін (бұдан әрі – Аудан бойынша тізілім) қалыптастырып, ауданның (қаланың) жергілікті атқарушы органына бекітуге жолдайды – 3 (үш) жұмыс күні ішінде.</w:t>
      </w:r>
      <w:r>
        <w:br/>
      </w:r>
      <w:r>
        <w:rPr>
          <w:rFonts w:ascii="Times New Roman"/>
          <w:b w:val="false"/>
          <w:i w:val="false"/>
          <w:color w:val="000000"/>
          <w:sz w:val="28"/>
        </w:rPr>
        <w:t>
      </w:t>
      </w:r>
      <w:r>
        <w:rPr>
          <w:rFonts w:ascii="Times New Roman"/>
          <w:b w:val="false"/>
          <w:i w:val="false"/>
          <w:color w:val="000000"/>
          <w:sz w:val="28"/>
        </w:rPr>
        <w:t>Нәтижесі - Аудан бойынша субсидия алушылар тізбесі және Аудан бойынша тұқым өсіру шаруашылықтарының тізілімі;</w:t>
      </w:r>
      <w:r>
        <w:br/>
      </w:r>
      <w:r>
        <w:rPr>
          <w:rFonts w:ascii="Times New Roman"/>
          <w:b w:val="false"/>
          <w:i w:val="false"/>
          <w:color w:val="000000"/>
          <w:sz w:val="28"/>
        </w:rPr>
        <w:t>
      </w:t>
      </w:r>
      <w:r>
        <w:rPr>
          <w:rFonts w:ascii="Times New Roman"/>
          <w:b w:val="false"/>
          <w:i w:val="false"/>
          <w:color w:val="000000"/>
          <w:sz w:val="28"/>
        </w:rPr>
        <w:t>4) Аудан (қала) әкімі Аудан бойынша тізбені және Аудан бойынша тізілімді алғаннан кейін 2 (екі) жұмыс күні ішінде бекітеді.</w:t>
      </w:r>
      <w:r>
        <w:br/>
      </w:r>
      <w:r>
        <w:rPr>
          <w:rFonts w:ascii="Times New Roman"/>
          <w:b w:val="false"/>
          <w:i w:val="false"/>
          <w:color w:val="000000"/>
          <w:sz w:val="28"/>
        </w:rPr>
        <w:t>
      </w:t>
      </w:r>
      <w:r>
        <w:rPr>
          <w:rFonts w:ascii="Times New Roman"/>
          <w:b w:val="false"/>
          <w:i w:val="false"/>
          <w:color w:val="000000"/>
          <w:sz w:val="28"/>
        </w:rPr>
        <w:t>Нәтижесі – бекітілген Аудан бойынша тізбе және Аудан бойынша тізілім;</w:t>
      </w:r>
      <w:r>
        <w:br/>
      </w:r>
      <w:r>
        <w:rPr>
          <w:rFonts w:ascii="Times New Roman"/>
          <w:b w:val="false"/>
          <w:i w:val="false"/>
          <w:color w:val="000000"/>
          <w:sz w:val="28"/>
        </w:rPr>
        <w:t>
      </w:t>
      </w:r>
      <w:r>
        <w:rPr>
          <w:rFonts w:ascii="Times New Roman"/>
          <w:b w:val="false"/>
          <w:i w:val="false"/>
          <w:color w:val="000000"/>
          <w:sz w:val="28"/>
        </w:rPr>
        <w:t>5) Бөлім Аудан бойынша тізбені және Аудан бойынша тізілімді бекітілгеннен кейін 3 (үш) жұмыс күні ішінде Басқармаға ұсынады.</w:t>
      </w:r>
      <w:r>
        <w:br/>
      </w:r>
      <w:r>
        <w:rPr>
          <w:rFonts w:ascii="Times New Roman"/>
          <w:b w:val="false"/>
          <w:i w:val="false"/>
          <w:color w:val="000000"/>
          <w:sz w:val="28"/>
        </w:rPr>
        <w:t>
      </w:t>
      </w:r>
      <w:r>
        <w:rPr>
          <w:rFonts w:ascii="Times New Roman"/>
          <w:b w:val="false"/>
          <w:i w:val="false"/>
          <w:color w:val="000000"/>
          <w:sz w:val="28"/>
        </w:rPr>
        <w:t>Нәтижесі – Басқарманың Аудан бойынша субсидия алушылар тізбесін және Аудан бойынша тұқым өсіру шаруашылықтарының тізілімін қабылдауы;</w:t>
      </w:r>
      <w:r>
        <w:br/>
      </w:r>
      <w:r>
        <w:rPr>
          <w:rFonts w:ascii="Times New Roman"/>
          <w:b w:val="false"/>
          <w:i w:val="false"/>
          <w:color w:val="000000"/>
          <w:sz w:val="28"/>
        </w:rPr>
        <w:t>
      </w:t>
      </w:r>
      <w:r>
        <w:rPr>
          <w:rFonts w:ascii="Times New Roman"/>
          <w:b w:val="false"/>
          <w:i w:val="false"/>
          <w:color w:val="000000"/>
          <w:sz w:val="28"/>
        </w:rPr>
        <w:t>6) Басқарма құжаттар келіп түскен күннен бастап 10 (он) жұмыс күні ішінде мыналарды жасап, бекітеді:</w:t>
      </w:r>
      <w:r>
        <w:br/>
      </w:r>
      <w:r>
        <w:rPr>
          <w:rFonts w:ascii="Times New Roman"/>
          <w:b w:val="false"/>
          <w:i w:val="false"/>
          <w:color w:val="000000"/>
          <w:sz w:val="28"/>
        </w:rPr>
        <w:t>
      </w:t>
      </w:r>
      <w:r>
        <w:rPr>
          <w:rFonts w:ascii="Times New Roman"/>
          <w:b w:val="false"/>
          <w:i w:val="false"/>
          <w:color w:val="000000"/>
          <w:sz w:val="28"/>
        </w:rPr>
        <w:t xml:space="preserve">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нысанда облыс бойынша бірінші көбейтілген, бірінші ұрпақ будандарының тұқымдарын сатып алу (тұқым өсіру шаруашылығының пайдалануы) көлемдері жөніндегі жиынтық актілерді:</w:t>
      </w:r>
      <w:r>
        <w:br/>
      </w:r>
      <w:r>
        <w:rPr>
          <w:rFonts w:ascii="Times New Roman"/>
          <w:b w:val="false"/>
          <w:i w:val="false"/>
          <w:color w:val="000000"/>
          <w:sz w:val="28"/>
        </w:rPr>
        <w:t>
      </w:t>
      </w:r>
      <w:r>
        <w:rPr>
          <w:rFonts w:ascii="Times New Roman"/>
          <w:b w:val="false"/>
          <w:i w:val="false"/>
          <w:color w:val="000000"/>
          <w:sz w:val="28"/>
        </w:rPr>
        <w:t>мыналардың шығындарын ішінара өтеуге субсидиялар төлеу үшін:</w:t>
      </w:r>
      <w:r>
        <w:br/>
      </w:r>
      <w:r>
        <w:rPr>
          <w:rFonts w:ascii="Times New Roman"/>
          <w:b w:val="false"/>
          <w:i w:val="false"/>
          <w:color w:val="000000"/>
          <w:sz w:val="28"/>
        </w:rPr>
        <w:t>
      </w:t>
      </w:r>
      <w:r>
        <w:rPr>
          <w:rFonts w:ascii="Times New Roman"/>
          <w:b w:val="false"/>
          <w:i w:val="false"/>
          <w:color w:val="000000"/>
          <w:sz w:val="28"/>
        </w:rPr>
        <w:t>1) тұқым өсіру шаруашылықтарын қоспағанда, АШТӨ-нің бірінші көбейтілген және бірінші ұрпақ будандарының тұқымдарын (Қазақстан Республикасының тұқым шаруашылығы саласындағы заңнамасына сәйкес жақын және алыс шетелден және республиканың басқа облыстарынан әкелінетін тұқымдарды қоса алғанда) сатып алуға;</w:t>
      </w:r>
      <w:r>
        <w:br/>
      </w:r>
      <w:r>
        <w:rPr>
          <w:rFonts w:ascii="Times New Roman"/>
          <w:b w:val="false"/>
          <w:i w:val="false"/>
          <w:color w:val="000000"/>
          <w:sz w:val="28"/>
        </w:rPr>
        <w:t>
      </w:t>
      </w:r>
      <w:r>
        <w:rPr>
          <w:rFonts w:ascii="Times New Roman"/>
          <w:b w:val="false"/>
          <w:i w:val="false"/>
          <w:color w:val="000000"/>
          <w:sz w:val="28"/>
        </w:rPr>
        <w:t>2) тұқым өсіру шаруашылықтарының өзі өсірген бірінші көбейтілген және бірінші ұрпақ будандарының тұқымдарын егіске пайдалануға;</w:t>
      </w:r>
      <w:r>
        <w:br/>
      </w:r>
      <w:r>
        <w:rPr>
          <w:rFonts w:ascii="Times New Roman"/>
          <w:b w:val="false"/>
          <w:i w:val="false"/>
          <w:color w:val="000000"/>
          <w:sz w:val="28"/>
        </w:rPr>
        <w:t>
      </w:t>
      </w:r>
      <w:r>
        <w:rPr>
          <w:rFonts w:ascii="Times New Roman"/>
          <w:b/>
          <w:i w:val="false"/>
          <w:color w:val="000000"/>
          <w:sz w:val="28"/>
        </w:rPr>
        <w:t xml:space="preserve">оларды АШТӨ-ге арзандатылған құны бойынша сату шартымен элиталық тұқым өсіру шаруашылықтарының жеміс-жидек дақылдары мен жүзімнің элиталық көшеттерін өсіру шығындарын ішінара өтеуге субсидиялар төлеу үшін Қағидаларға </w:t>
      </w:r>
      <w:r>
        <w:rPr>
          <w:rFonts w:ascii="Times New Roman"/>
          <w:b w:val="false"/>
          <w:i w:val="false"/>
          <w:color w:val="000000"/>
          <w:sz w:val="28"/>
        </w:rPr>
        <w:t xml:space="preserve">17-қосымшаға </w:t>
      </w:r>
      <w:r>
        <w:rPr>
          <w:rFonts w:ascii="Times New Roman"/>
          <w:b/>
          <w:i w:val="false"/>
          <w:color w:val="000000"/>
          <w:sz w:val="28"/>
        </w:rPr>
        <w:t xml:space="preserve"> сәйкес нысанда облыс бойынша жеміс-жидек дақылдары мен жүзімнің элиталық көшеттерін сату көлемдері жөніндегі жиынтық актілерді;</w:t>
      </w:r>
      <w:r>
        <w:br/>
      </w:r>
      <w:r>
        <w:rPr>
          <w:rFonts w:ascii="Times New Roman"/>
          <w:b w:val="false"/>
          <w:i w:val="false"/>
          <w:color w:val="000000"/>
          <w:sz w:val="28"/>
        </w:rPr>
        <w:t>
      </w:t>
      </w:r>
      <w:r>
        <w:rPr>
          <w:rFonts w:ascii="Times New Roman"/>
          <w:b/>
          <w:i w:val="false"/>
          <w:color w:val="000000"/>
          <w:sz w:val="28"/>
        </w:rPr>
        <w:t>облыс бойынша бекітілген жиынтық актілер бойынша және субсидиялардың белгіленген мөлшерлерінің негізінде төлеуге жататын субсидиялардың көлемдерін айқындайды;</w:t>
      </w:r>
      <w:r>
        <w:br/>
      </w:r>
      <w:r>
        <w:rPr>
          <w:rFonts w:ascii="Times New Roman"/>
          <w:b w:val="false"/>
          <w:i w:val="false"/>
          <w:color w:val="000000"/>
          <w:sz w:val="28"/>
        </w:rPr>
        <w:t>
      </w:t>
      </w:r>
      <w:r>
        <w:rPr>
          <w:rFonts w:ascii="Times New Roman"/>
          <w:b/>
          <w:i w:val="false"/>
          <w:color w:val="000000"/>
          <w:sz w:val="28"/>
        </w:rPr>
        <w:t>мыналарға арналған шығындарды ішінара өтеуге субсидиялар төлеу үшін жиынтық ведомостерді қалыптастырады және бекітеді:</w:t>
      </w:r>
      <w:r>
        <w:br/>
      </w:r>
      <w:r>
        <w:rPr>
          <w:rFonts w:ascii="Times New Roman"/>
          <w:b w:val="false"/>
          <w:i w:val="false"/>
          <w:color w:val="000000"/>
          <w:sz w:val="28"/>
        </w:rPr>
        <w:t>
      </w:t>
      </w:r>
      <w:r>
        <w:rPr>
          <w:rFonts w:ascii="Times New Roman"/>
          <w:b w:val="false"/>
          <w:i w:val="false"/>
          <w:color w:val="000000"/>
          <w:sz w:val="28"/>
        </w:rPr>
        <w:t xml:space="preserve">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сатып алынған (тұқым өсіру шаруашылығы пайдаланған) бірінші көбейтілген және бірінші ұрпақ будандарының тұқымдарына;</w:t>
      </w:r>
      <w:r>
        <w:br/>
      </w:r>
      <w:r>
        <w:rPr>
          <w:rFonts w:ascii="Times New Roman"/>
          <w:b w:val="false"/>
          <w:i w:val="false"/>
          <w:color w:val="000000"/>
          <w:sz w:val="28"/>
        </w:rPr>
        <w:t>
      </w:t>
      </w:r>
      <w:r>
        <w:rPr>
          <w:rFonts w:ascii="Times New Roman"/>
          <w:b/>
          <w:i w:val="false"/>
          <w:color w:val="000000"/>
          <w:sz w:val="28"/>
        </w:rPr>
        <w:t>Қағидаларға 20-қосымшаға сәйкес нысан бойынша АШТӨ-ге өткізілген элиталық көшеттерді өсіруге (әрбір элиталық тұқым өсіру шаруашылығына белгіленген квота шегінде).</w:t>
      </w:r>
      <w:r>
        <w:br/>
      </w:r>
      <w:r>
        <w:rPr>
          <w:rFonts w:ascii="Times New Roman"/>
          <w:b w:val="false"/>
          <w:i w:val="false"/>
          <w:color w:val="000000"/>
          <w:sz w:val="28"/>
        </w:rPr>
        <w:t>
      </w:t>
      </w:r>
      <w:r>
        <w:rPr>
          <w:rFonts w:ascii="Times New Roman"/>
          <w:b/>
          <w:i w:val="false"/>
          <w:color w:val="000000"/>
          <w:sz w:val="28"/>
        </w:rPr>
        <w:t>Нәтижесі – жасалған және бекітілген:</w:t>
      </w:r>
      <w:r>
        <w:br/>
      </w:r>
      <w:r>
        <w:rPr>
          <w:rFonts w:ascii="Times New Roman"/>
          <w:b w:val="false"/>
          <w:i w:val="false"/>
          <w:color w:val="000000"/>
          <w:sz w:val="28"/>
        </w:rPr>
        <w:t>
      </w:t>
      </w:r>
      <w:r>
        <w:rPr>
          <w:rFonts w:ascii="Times New Roman"/>
          <w:b w:val="false"/>
          <w:i w:val="false"/>
          <w:color w:val="000000"/>
          <w:sz w:val="28"/>
        </w:rPr>
        <w:t>облыс бойынша бірінші көбейтілген, бірінші ұрпақ будандарының тұқымдарын сатып алу (тұқым өсіру шаруашылығының пайдалануы) көлемдері жөніндегі жиынтық актілер;</w:t>
      </w:r>
      <w:r>
        <w:br/>
      </w:r>
      <w:r>
        <w:rPr>
          <w:rFonts w:ascii="Times New Roman"/>
          <w:b w:val="false"/>
          <w:i w:val="false"/>
          <w:color w:val="000000"/>
          <w:sz w:val="28"/>
        </w:rPr>
        <w:t>
      </w:t>
      </w:r>
      <w:r>
        <w:rPr>
          <w:rFonts w:ascii="Times New Roman"/>
          <w:b/>
          <w:i w:val="false"/>
          <w:color w:val="000000"/>
          <w:sz w:val="28"/>
        </w:rPr>
        <w:t>облыс бойынша жеміс-жидек дақылдары мен жүзімнің элиталық көшеттерін сату көлемдері жөніндегі жиынтық актілер;</w:t>
      </w:r>
      <w:r>
        <w:br/>
      </w:r>
      <w:r>
        <w:rPr>
          <w:rFonts w:ascii="Times New Roman"/>
          <w:b w:val="false"/>
          <w:i w:val="false"/>
          <w:color w:val="000000"/>
          <w:sz w:val="28"/>
        </w:rPr>
        <w:t>
      </w:t>
      </w:r>
      <w:r>
        <w:rPr>
          <w:rFonts w:ascii="Times New Roman"/>
          <w:b/>
          <w:i w:val="false"/>
          <w:color w:val="000000"/>
          <w:sz w:val="28"/>
        </w:rPr>
        <w:t>мыналарға арналған шығындарды ішінара өтеуге субсидиялар төлеу үшін қалыптастырылған және бекітілген жиынтық ведомостер:</w:t>
      </w:r>
      <w:r>
        <w:br/>
      </w:r>
      <w:r>
        <w:rPr>
          <w:rFonts w:ascii="Times New Roman"/>
          <w:b w:val="false"/>
          <w:i w:val="false"/>
          <w:color w:val="000000"/>
          <w:sz w:val="28"/>
        </w:rPr>
        <w:t>
      </w:t>
      </w:r>
      <w:r>
        <w:rPr>
          <w:rFonts w:ascii="Times New Roman"/>
          <w:b/>
          <w:i w:val="false"/>
          <w:color w:val="000000"/>
          <w:sz w:val="28"/>
        </w:rPr>
        <w:t>сатып алынған (тұқым өсіру шаруашылығы пайдаланған) бірінші көбейтілген және бірінші ұрпақ будандарының тұқымдарына арналған;</w:t>
      </w:r>
      <w:r>
        <w:br/>
      </w:r>
      <w:r>
        <w:rPr>
          <w:rFonts w:ascii="Times New Roman"/>
          <w:b w:val="false"/>
          <w:i w:val="false"/>
          <w:color w:val="000000"/>
          <w:sz w:val="28"/>
        </w:rPr>
        <w:t>
      </w:t>
      </w:r>
      <w:r>
        <w:rPr>
          <w:rFonts w:ascii="Times New Roman"/>
          <w:b/>
          <w:i w:val="false"/>
          <w:color w:val="000000"/>
          <w:sz w:val="28"/>
        </w:rPr>
        <w:t>АШТӨ-ге өткізілген элиталық көшеттерді өсіруге арналған;</w:t>
      </w:r>
      <w:r>
        <w:br/>
      </w:r>
      <w:r>
        <w:rPr>
          <w:rFonts w:ascii="Times New Roman"/>
          <w:b w:val="false"/>
          <w:i w:val="false"/>
          <w:color w:val="000000"/>
          <w:sz w:val="28"/>
        </w:rPr>
        <w:t>
      </w:t>
      </w:r>
      <w:r>
        <w:rPr>
          <w:rFonts w:ascii="Times New Roman"/>
          <w:b/>
          <w:i w:val="false"/>
          <w:color w:val="000000"/>
          <w:sz w:val="28"/>
        </w:rPr>
        <w:t>7) Басқарма тиісті жиынтық ведомості бекіткеннен кейін 10 (он) жұмыс күні ішінде төлемдер бойынша жеке қаржыландыру жоспарына сәйкес аумақтық қазынашылық бөлімшесіне төлем шоттарының тізілімін және төлем шоты қағаз тасығышта ұсынылған жағдайда оны екі данада ұсынады, ал төлем шоттарын "Қазынашылық-Клиент" ақпараттық жүйесі бойынша өткізген кезде төлем шоттарының тізілімі ұсынылмайды.</w:t>
      </w:r>
      <w:r>
        <w:br/>
      </w:r>
      <w:r>
        <w:rPr>
          <w:rFonts w:ascii="Times New Roman"/>
          <w:b w:val="false"/>
          <w:i w:val="false"/>
          <w:color w:val="000000"/>
          <w:sz w:val="28"/>
        </w:rPr>
        <w:t>
      </w:t>
      </w:r>
      <w:r>
        <w:rPr>
          <w:rFonts w:ascii="Times New Roman"/>
          <w:b/>
          <w:i w:val="false"/>
          <w:color w:val="000000"/>
          <w:sz w:val="28"/>
        </w:rPr>
        <w:t>Нәтижесі - аумақтық қазынашылық бөлімшесіне төлем шоттарының тізілімін ұсыну.</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3. </w:t>
      </w:r>
      <w:r>
        <w:rPr>
          <w:rFonts w:ascii="Times New Roman"/>
          <w:b/>
          <w:i w:val="false"/>
          <w:color w:val="000000"/>
        </w:rPr>
        <w:t xml:space="preserve">Мемлекеттік қызметті көрсету процесінде көрсетілетін қызметті берушінің құрылымдық бөлімшелерінің (қызметкерлерінің) </w:t>
      </w:r>
    </w:p>
    <w:bookmarkEnd w:id="6"/>
    <w:bookmarkStart w:name="z140" w:id="7"/>
    <w:p>
      <w:pPr>
        <w:spacing w:after="0"/>
        <w:ind w:left="0"/>
        <w:jc w:val="left"/>
      </w:pPr>
      <w:r>
        <w:rPr>
          <w:rFonts w:ascii="Times New Roman"/>
          <w:b/>
          <w:i w:val="false"/>
          <w:color w:val="000000"/>
        </w:rPr>
        <w:t xml:space="preserve"> өзара іс-қимылы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Бөлім кеңсесі;</w:t>
      </w:r>
      <w:r>
        <w:br/>
      </w:r>
      <w:r>
        <w:rPr>
          <w:rFonts w:ascii="Times New Roman"/>
          <w:b w:val="false"/>
          <w:i w:val="false"/>
          <w:color w:val="000000"/>
          <w:sz w:val="28"/>
        </w:rPr>
        <w:t>
      </w:t>
      </w:r>
      <w:r>
        <w:rPr>
          <w:rFonts w:ascii="Times New Roman"/>
          <w:b w:val="false"/>
          <w:i w:val="false"/>
          <w:color w:val="000000"/>
          <w:sz w:val="28"/>
        </w:rPr>
        <w:t>Бөлімнің жауапты орындаушысы;</w:t>
      </w:r>
      <w:r>
        <w:br/>
      </w:r>
      <w:r>
        <w:rPr>
          <w:rFonts w:ascii="Times New Roman"/>
          <w:b w:val="false"/>
          <w:i w:val="false"/>
          <w:color w:val="000000"/>
          <w:sz w:val="28"/>
        </w:rPr>
        <w:t>
      </w:t>
      </w:r>
      <w:r>
        <w:rPr>
          <w:rFonts w:ascii="Times New Roman"/>
          <w:b w:val="false"/>
          <w:i w:val="false"/>
          <w:color w:val="000000"/>
          <w:sz w:val="28"/>
        </w:rPr>
        <w:t>ВАК;</w:t>
      </w:r>
      <w:r>
        <w:br/>
      </w:r>
      <w:r>
        <w:rPr>
          <w:rFonts w:ascii="Times New Roman"/>
          <w:b w:val="false"/>
          <w:i w:val="false"/>
          <w:color w:val="000000"/>
          <w:sz w:val="28"/>
        </w:rPr>
        <w:t>
      </w:t>
      </w:r>
      <w:r>
        <w:rPr>
          <w:rFonts w:ascii="Times New Roman"/>
          <w:b w:val="false"/>
          <w:i w:val="false"/>
          <w:color w:val="000000"/>
          <w:sz w:val="28"/>
        </w:rPr>
        <w:t>Аудан (қала) әкімі;</w:t>
      </w:r>
      <w:r>
        <w:br/>
      </w:r>
      <w:r>
        <w:rPr>
          <w:rFonts w:ascii="Times New Roman"/>
          <w:b w:val="false"/>
          <w:i w:val="false"/>
          <w:color w:val="000000"/>
          <w:sz w:val="28"/>
        </w:rPr>
        <w:t>
      </w:t>
      </w:r>
      <w:r>
        <w:rPr>
          <w:rFonts w:ascii="Times New Roman"/>
          <w:b w:val="false"/>
          <w:i w:val="false"/>
          <w:color w:val="000000"/>
          <w:sz w:val="28"/>
        </w:rPr>
        <w:t>Басқарма.</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Бөлім кеңсесі кіріс хат-хабарды қабылдауды және тіркеуді жүзеге асырады – 30 (отыз) минут;</w:t>
      </w:r>
      <w:r>
        <w:br/>
      </w:r>
      <w:r>
        <w:rPr>
          <w:rFonts w:ascii="Times New Roman"/>
          <w:b w:val="false"/>
          <w:i w:val="false"/>
          <w:color w:val="000000"/>
          <w:sz w:val="28"/>
        </w:rPr>
        <w:t>
      </w:t>
      </w:r>
      <w:r>
        <w:rPr>
          <w:rFonts w:ascii="Times New Roman"/>
          <w:b w:val="false"/>
          <w:i w:val="false"/>
          <w:color w:val="000000"/>
          <w:sz w:val="28"/>
        </w:rPr>
        <w:t>2) Бөлімнің жауапты орындаушысы субсидияларды алуға құжаттар қабылдау мерзімін көрсете отырып, субсидиялау бағдарламасына қатысуға өтінімдер қабылдаудың басталғаны, ВАК-тың жұмыс тәртібі туралы хабарландыруды аудан әкімдігінің интернет-ресурсында және жергілікті бұқаралық ақпарат құралдарында жариялауды қамтамасыз етеді – жыл сайын 20 мамырға дейін;</w:t>
      </w:r>
      <w:r>
        <w:br/>
      </w:r>
      <w:r>
        <w:rPr>
          <w:rFonts w:ascii="Times New Roman"/>
          <w:b w:val="false"/>
          <w:i w:val="false"/>
          <w:color w:val="000000"/>
          <w:sz w:val="28"/>
        </w:rPr>
        <w:t>
      </w:t>
      </w:r>
      <w:r>
        <w:rPr>
          <w:rFonts w:ascii="Times New Roman"/>
          <w:b w:val="false"/>
          <w:i w:val="false"/>
          <w:color w:val="000000"/>
          <w:sz w:val="28"/>
        </w:rPr>
        <w:t xml:space="preserve">3) ВАК Қағидаларға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Аудан бойынша тізбені, сондай-ақ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АШТӨ-нің өтінімдері олар арқылы берілген Аудан бойынша тізілімді қалыптастырып, ауданның (қаланың) жергілікті атқарушы органына бекітуге жолдайды – 3 (үш) жұмыс күні ішінде;</w:t>
      </w:r>
      <w:r>
        <w:br/>
      </w:r>
      <w:r>
        <w:rPr>
          <w:rFonts w:ascii="Times New Roman"/>
          <w:b w:val="false"/>
          <w:i w:val="false"/>
          <w:color w:val="000000"/>
          <w:sz w:val="28"/>
        </w:rPr>
        <w:t>
      </w:t>
      </w:r>
      <w:r>
        <w:rPr>
          <w:rFonts w:ascii="Times New Roman"/>
          <w:b w:val="false"/>
          <w:i w:val="false"/>
          <w:color w:val="000000"/>
          <w:sz w:val="28"/>
        </w:rPr>
        <w:t>4) Аудан (қала) әкімі Аудан бойынша тізбені және Аудан бойынша тізілімді алғаннан кейін 2 (екі) жұмыс күні ішінде бекітеді;</w:t>
      </w:r>
      <w:r>
        <w:br/>
      </w:r>
      <w:r>
        <w:rPr>
          <w:rFonts w:ascii="Times New Roman"/>
          <w:b w:val="false"/>
          <w:i w:val="false"/>
          <w:color w:val="000000"/>
          <w:sz w:val="28"/>
        </w:rPr>
        <w:t>
      </w:t>
      </w:r>
      <w:r>
        <w:rPr>
          <w:rFonts w:ascii="Times New Roman"/>
          <w:b w:val="false"/>
          <w:i w:val="false"/>
          <w:color w:val="000000"/>
          <w:sz w:val="28"/>
        </w:rPr>
        <w:t>5) Бөлім Аудан бойынша тізбені және Аудан бойынша тізілімді бекітілгеннен кейін 3 (үш) жұмыс күні ішінде Басқармаға ұсынады;</w:t>
      </w:r>
      <w:r>
        <w:br/>
      </w:r>
      <w:r>
        <w:rPr>
          <w:rFonts w:ascii="Times New Roman"/>
          <w:b w:val="false"/>
          <w:i w:val="false"/>
          <w:color w:val="000000"/>
          <w:sz w:val="28"/>
        </w:rPr>
        <w:t>
      </w:t>
      </w:r>
      <w:r>
        <w:rPr>
          <w:rFonts w:ascii="Times New Roman"/>
          <w:b w:val="false"/>
          <w:i w:val="false"/>
          <w:color w:val="000000"/>
          <w:sz w:val="28"/>
        </w:rPr>
        <w:t>6) Басқарма құжаттар келіп түскен күннен бастап 10 (он) жұмыс күні ішінде мыналарды жасап, бекітеді:</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8-тармағының 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субсидияларды төлеу үшін –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нысанда облыс бойынша бірінші көбейтілген, бірінші ұрпақ будандарының тұқымдарын сатып алу (тұқым өсіру шаруашылығының пайдалануы) көлемдері жөніндегі жиынтық актілерді;</w:t>
      </w:r>
      <w:r>
        <w:br/>
      </w:r>
      <w:r>
        <w:rPr>
          <w:rFonts w:ascii="Times New Roman"/>
          <w:b w:val="false"/>
          <w:i w:val="false"/>
          <w:color w:val="000000"/>
          <w:sz w:val="28"/>
        </w:rPr>
        <w:t>
      </w:t>
      </w:r>
      <w:r>
        <w:rPr>
          <w:rFonts w:ascii="Times New Roman"/>
          <w:b w:val="false"/>
          <w:i w:val="false"/>
          <w:color w:val="000000"/>
          <w:sz w:val="28"/>
        </w:rPr>
        <w:t xml:space="preserve">Қағидалардың </w:t>
      </w:r>
      <w:r>
        <w:rPr>
          <w:rFonts w:ascii="Times New Roman"/>
          <w:b w:val="false"/>
          <w:i w:val="false"/>
          <w:color w:val="000000"/>
          <w:sz w:val="28"/>
        </w:rPr>
        <w:t>8-тармағының 3) тармақшасында</w:t>
      </w:r>
      <w:r>
        <w:rPr>
          <w:rFonts w:ascii="Times New Roman"/>
          <w:b w:val="false"/>
          <w:i w:val="false"/>
          <w:color w:val="000000"/>
          <w:sz w:val="28"/>
        </w:rPr>
        <w:t xml:space="preserve"> көрсетілген субсидияларды төлеу үшін – Қағидаларға </w:t>
      </w:r>
      <w:r>
        <w:rPr>
          <w:rFonts w:ascii="Times New Roman"/>
          <w:b w:val="false"/>
          <w:i w:val="false"/>
          <w:color w:val="000000"/>
          <w:sz w:val="28"/>
        </w:rPr>
        <w:t>17-қосымшаға</w:t>
      </w:r>
      <w:r>
        <w:rPr>
          <w:rFonts w:ascii="Times New Roman"/>
          <w:b/>
          <w:i w:val="false"/>
          <w:color w:val="000000"/>
          <w:sz w:val="28"/>
        </w:rPr>
        <w:t xml:space="preserve"> сәйкес нысанда облыс бойынша жеміс-жидек дақылдары мен жүзімнің элиталық көшеттерін сату көлемдері жөніндегі жиынтық актілерді;</w:t>
      </w:r>
      <w:r>
        <w:br/>
      </w:r>
      <w:r>
        <w:rPr>
          <w:rFonts w:ascii="Times New Roman"/>
          <w:b w:val="false"/>
          <w:i w:val="false"/>
          <w:color w:val="000000"/>
          <w:sz w:val="28"/>
        </w:rPr>
        <w:t>
      </w:t>
      </w:r>
      <w:r>
        <w:rPr>
          <w:rFonts w:ascii="Times New Roman"/>
          <w:b/>
          <w:i w:val="false"/>
          <w:color w:val="000000"/>
          <w:sz w:val="28"/>
        </w:rPr>
        <w:t>облыс бойынша бекітілген жиынтық актілер бойынша және субсидиялардың белгіленген мөлшерлерінің негізінде төлеуге жататын субсидиялардың көлемдерін айқындайды;</w:t>
      </w:r>
      <w:r>
        <w:br/>
      </w:r>
      <w:r>
        <w:rPr>
          <w:rFonts w:ascii="Times New Roman"/>
          <w:b w:val="false"/>
          <w:i w:val="false"/>
          <w:color w:val="000000"/>
          <w:sz w:val="28"/>
        </w:rPr>
        <w:t>
      </w:t>
      </w:r>
      <w:r>
        <w:rPr>
          <w:rFonts w:ascii="Times New Roman"/>
          <w:b/>
          <w:i w:val="false"/>
          <w:color w:val="000000"/>
          <w:sz w:val="28"/>
        </w:rPr>
        <w:t>мыналарға арналған шығындарды ішінара өтеуге субсидиялар төлеу үшін жиынтық ведомостерді қалыптастырады және бекітеді:</w:t>
      </w:r>
      <w:r>
        <w:br/>
      </w:r>
      <w:r>
        <w:rPr>
          <w:rFonts w:ascii="Times New Roman"/>
          <w:b w:val="false"/>
          <w:i w:val="false"/>
          <w:color w:val="000000"/>
          <w:sz w:val="28"/>
        </w:rPr>
        <w:t>
      </w:t>
      </w:r>
      <w:r>
        <w:rPr>
          <w:rFonts w:ascii="Times New Roman"/>
          <w:b/>
          <w:i w:val="false"/>
          <w:color w:val="000000"/>
          <w:sz w:val="28"/>
        </w:rPr>
        <w:t xml:space="preserve">Қағидаларға </w:t>
      </w:r>
      <w:r>
        <w:rPr>
          <w:rFonts w:ascii="Times New Roman"/>
          <w:b w:val="false"/>
          <w:i w:val="false"/>
          <w:color w:val="000000"/>
          <w:sz w:val="28"/>
        </w:rPr>
        <w:t>19-қосымшаға</w:t>
      </w:r>
      <w:r>
        <w:rPr>
          <w:rFonts w:ascii="Times New Roman"/>
          <w:b w:val="false"/>
          <w:i w:val="false"/>
          <w:color w:val="000000"/>
          <w:sz w:val="28"/>
        </w:rPr>
        <w:t> сәйкес нысан бойынша сатып алынған (тұқым өсіру шаруашылығы пайдаланған) бірінші көбейтілген және бірінші ұрпақ будандарының тұқымдарына арналған;</w:t>
      </w:r>
      <w:r>
        <w:br/>
      </w:r>
      <w:r>
        <w:rPr>
          <w:rFonts w:ascii="Times New Roman"/>
          <w:b w:val="false"/>
          <w:i w:val="false"/>
          <w:color w:val="000000"/>
          <w:sz w:val="28"/>
        </w:rPr>
        <w:t>
      </w:t>
      </w:r>
      <w:r>
        <w:rPr>
          <w:rFonts w:ascii="Times New Roman"/>
          <w:b w:val="false"/>
          <w:i w:val="false"/>
          <w:color w:val="000000"/>
          <w:sz w:val="28"/>
        </w:rPr>
        <w:t xml:space="preserve">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АШТӨ-ге өткізілген элиталық көшеттерді өсіруге (әрбір элиталық тұқым өсіру шаруашылығына белгіленген квота шегінде) арналған;</w:t>
      </w:r>
      <w:r>
        <w:br/>
      </w:r>
      <w:r>
        <w:rPr>
          <w:rFonts w:ascii="Times New Roman"/>
          <w:b w:val="false"/>
          <w:i w:val="false"/>
          <w:color w:val="000000"/>
          <w:sz w:val="28"/>
        </w:rPr>
        <w:t>
      </w:t>
      </w:r>
      <w:r>
        <w:rPr>
          <w:rFonts w:ascii="Times New Roman"/>
          <w:b/>
          <w:i w:val="false"/>
          <w:color w:val="000000"/>
          <w:sz w:val="28"/>
        </w:rPr>
        <w:t>7) Басқарма тиісті жиынтық ведомості бекіткеннен кейін 10 (он) жұмыс күні ішінде төлемдер бойынша жеке қаржыландыру жоспарына сәйкес аумақтық қазынашылық бөлімшесіне төлем шоттарының тізілімін және төлем шоты қағаз тасығышта ұсынылған жағдайда оны екі данада ұсынады, ал төлем шоттарын "Қазынашылық-Клиент" ақпараттық жүйесі бойынша өткізген кезде төлем шоттарының тізілімі ұсынылмайды.</w:t>
      </w:r>
      <w:r>
        <w:br/>
      </w:r>
      <w:r>
        <w:rPr>
          <w:rFonts w:ascii="Times New Roman"/>
          <w:b w:val="false"/>
          <w:i w:val="false"/>
          <w:color w:val="000000"/>
          <w:sz w:val="28"/>
        </w:rPr>
        <w:t>
      </w:t>
      </w:r>
      <w:r>
        <w:rPr>
          <w:rFonts w:ascii="Times New Roman"/>
          <w:b/>
          <w:i w:val="false"/>
          <w:color w:val="000000"/>
          <w:sz w:val="28"/>
        </w:rPr>
        <w:t>8. "Тұқым шаруашылығын дамытуды субсидиялау" м</w:t>
      </w:r>
      <w:r>
        <w:rPr>
          <w:rFonts w:ascii="Times New Roman"/>
          <w:b w:val="false"/>
          <w:i w:val="false"/>
          <w:color w:val="000000"/>
          <w:sz w:val="28"/>
        </w:rPr>
        <w:t xml:space="preserve">емлекеттік қызметін көрсету процесінде көрсетілетін қызметті берушінің құрылымдық бөлімшелерінің (қызметкерлерінің) өзара іс-қимылы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6" w:id="8"/>
    <w:p>
      <w:pPr>
        <w:spacing w:after="0"/>
        <w:ind w:left="0"/>
        <w:jc w:val="left"/>
      </w:pPr>
      <w:r>
        <w:rPr>
          <w:rFonts w:ascii="Times New Roman"/>
          <w:b/>
          <w:i w:val="false"/>
          <w:color w:val="000000"/>
        </w:rPr>
        <w:t xml:space="preserve"> Солтүстік Қазақстан облысының, аудандардың, </w:t>
      </w:r>
    </w:p>
    <w:bookmarkEnd w:id="8"/>
    <w:bookmarkStart w:name="z167" w:id="9"/>
    <w:p>
      <w:pPr>
        <w:spacing w:after="0"/>
        <w:ind w:left="0"/>
        <w:jc w:val="left"/>
      </w:pPr>
      <w:r>
        <w:rPr>
          <w:rFonts w:ascii="Times New Roman"/>
          <w:b/>
          <w:i w:val="false"/>
          <w:color w:val="000000"/>
        </w:rPr>
        <w:t xml:space="preserve"> Петропавл қаласының жергілікті атқарушы органдарының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облысының ауыл шаруашылығы басқармасы" мемлекеттік мекемесі, мекенжайы: Солтүстік Қазақстан облысы, Петропавл қаласы, Парк көшесі, 57 "В";</w:t>
      </w:r>
      <w:r>
        <w:br/>
      </w:r>
      <w:r>
        <w:rPr>
          <w:rFonts w:ascii="Times New Roman"/>
          <w:b w:val="false"/>
          <w:i w:val="false"/>
          <w:color w:val="000000"/>
          <w:sz w:val="28"/>
        </w:rPr>
        <w:t>
      </w:t>
      </w:r>
      <w:r>
        <w:rPr>
          <w:rFonts w:ascii="Times New Roman"/>
          <w:b w:val="false"/>
          <w:i w:val="false"/>
          <w:color w:val="000000"/>
          <w:sz w:val="28"/>
        </w:rPr>
        <w:t>2. "Айыртау ауданының ауыл шаруашылығы бөлімі" мемлекеттік мекемесі, мекенжайы: Солтүстік Қазақстан облысы, Айыртау ауданы, Саумалкөл ауылы, Сыздықов көшесі, 4;</w:t>
      </w:r>
      <w:r>
        <w:br/>
      </w:r>
      <w:r>
        <w:rPr>
          <w:rFonts w:ascii="Times New Roman"/>
          <w:b w:val="false"/>
          <w:i w:val="false"/>
          <w:color w:val="000000"/>
          <w:sz w:val="28"/>
        </w:rPr>
        <w:t>
      </w:t>
      </w:r>
      <w:r>
        <w:rPr>
          <w:rFonts w:ascii="Times New Roman"/>
          <w:b w:val="false"/>
          <w:i w:val="false"/>
          <w:color w:val="000000"/>
          <w:sz w:val="28"/>
        </w:rPr>
        <w:t>3. "Ақжар ауданының ауыл шаруашылығы бөлімі" мемлекеттік мекемесі, мекенжайы: Солтүстік Қазақстан облысы, Ақжар ауданы, Талшық ауылы, Целинная көшесі, 13 үй;</w:t>
      </w:r>
      <w:r>
        <w:br/>
      </w:r>
      <w:r>
        <w:rPr>
          <w:rFonts w:ascii="Times New Roman"/>
          <w:b w:val="false"/>
          <w:i w:val="false"/>
          <w:color w:val="000000"/>
          <w:sz w:val="28"/>
        </w:rPr>
        <w:t>
      </w:t>
      </w:r>
      <w:r>
        <w:rPr>
          <w:rFonts w:ascii="Times New Roman"/>
          <w:b w:val="false"/>
          <w:i w:val="false"/>
          <w:color w:val="000000"/>
          <w:sz w:val="28"/>
        </w:rPr>
        <w:t>4. "Аққайың аудандық ауыл шаруашылығы бөлімі" мемлекеттік мекемесі, мекенжайы: Солтүстік Қазақстан облысы, Аққайың ауданы, Смирново ауылы, Народная көшесі, 37 үй;</w:t>
      </w:r>
      <w:r>
        <w:br/>
      </w:r>
      <w:r>
        <w:rPr>
          <w:rFonts w:ascii="Times New Roman"/>
          <w:b w:val="false"/>
          <w:i w:val="false"/>
          <w:color w:val="000000"/>
          <w:sz w:val="28"/>
        </w:rPr>
        <w:t>
      </w:t>
      </w:r>
      <w:r>
        <w:rPr>
          <w:rFonts w:ascii="Times New Roman"/>
          <w:b w:val="false"/>
          <w:i w:val="false"/>
          <w:color w:val="000000"/>
          <w:sz w:val="28"/>
        </w:rPr>
        <w:t>5. "Есіл ауданының ауыл шаруашылығы бөлімі" мемлекеттік мекемесі, мекенжайы: Солтүстік Қазақстан облысы, Есіл ауданы, Явленка ауылы, Ленин көшесі, 10 үй;</w:t>
      </w:r>
      <w:r>
        <w:br/>
      </w:r>
      <w:r>
        <w:rPr>
          <w:rFonts w:ascii="Times New Roman"/>
          <w:b w:val="false"/>
          <w:i w:val="false"/>
          <w:color w:val="000000"/>
          <w:sz w:val="28"/>
        </w:rPr>
        <w:t>
      </w:t>
      </w:r>
      <w:r>
        <w:rPr>
          <w:rFonts w:ascii="Times New Roman"/>
          <w:b w:val="false"/>
          <w:i w:val="false"/>
          <w:color w:val="000000"/>
          <w:sz w:val="28"/>
        </w:rPr>
        <w:t>6. "Жамбыл ауданының ауыл шаруашылық бөлімі" мемлекеттік мекемесі, мекенжайы: Солтүстік Қазақстан облысы, Жамбыл ауданы, Пресновка ауылы, Дружба көшесі, 6 үй;</w:t>
      </w:r>
      <w:r>
        <w:br/>
      </w:r>
      <w:r>
        <w:rPr>
          <w:rFonts w:ascii="Times New Roman"/>
          <w:b w:val="false"/>
          <w:i w:val="false"/>
          <w:color w:val="000000"/>
          <w:sz w:val="28"/>
        </w:rPr>
        <w:t>
      </w:t>
      </w:r>
      <w:r>
        <w:rPr>
          <w:rFonts w:ascii="Times New Roman"/>
          <w:b w:val="false"/>
          <w:i w:val="false"/>
          <w:color w:val="000000"/>
          <w:sz w:val="28"/>
        </w:rPr>
        <w:t>7. "Мағжан Жұмабаев ауданының ауыл шаруашылығы бөлімі" мемлекеттік мекемесі, мекенжайы: Солтүстік Қазақстан облысы, Мағжан Жұмабаев ауданы, Булаев қаласы, Пионерская көшесі, 2 "А" үй;</w:t>
      </w:r>
      <w:r>
        <w:br/>
      </w:r>
      <w:r>
        <w:rPr>
          <w:rFonts w:ascii="Times New Roman"/>
          <w:b w:val="false"/>
          <w:i w:val="false"/>
          <w:color w:val="000000"/>
          <w:sz w:val="28"/>
        </w:rPr>
        <w:t>
      </w:t>
      </w:r>
      <w:r>
        <w:rPr>
          <w:rFonts w:ascii="Times New Roman"/>
          <w:b w:val="false"/>
          <w:i w:val="false"/>
          <w:color w:val="000000"/>
          <w:sz w:val="28"/>
        </w:rPr>
        <w:t>8. "Қызылжар аудандық ауыл шаруашылығы бөлімі" мемлекеттік мекемесі, мекенжайы: Солтүстік Қазақстан облысы, Қызылжар ауданы, Бескөл ауылы, Институт көшесі, 1 үй;</w:t>
      </w:r>
      <w:r>
        <w:br/>
      </w:r>
      <w:r>
        <w:rPr>
          <w:rFonts w:ascii="Times New Roman"/>
          <w:b w:val="false"/>
          <w:i w:val="false"/>
          <w:color w:val="000000"/>
          <w:sz w:val="28"/>
        </w:rPr>
        <w:t>
      </w:t>
      </w:r>
      <w:r>
        <w:rPr>
          <w:rFonts w:ascii="Times New Roman"/>
          <w:b w:val="false"/>
          <w:i w:val="false"/>
          <w:color w:val="000000"/>
          <w:sz w:val="28"/>
        </w:rPr>
        <w:t>9. "Мамлют ауданының ауыл шаруашылығы бөлімі" мемлекеттік мекемесі, мекенжайы: Солтүстік Қазақстан облысы, Мамлют ауданы, Мамлютка қаласы, Абай Құнанбаев көшесі, 5 үй;</w:t>
      </w:r>
      <w:r>
        <w:br/>
      </w:r>
      <w:r>
        <w:rPr>
          <w:rFonts w:ascii="Times New Roman"/>
          <w:b w:val="false"/>
          <w:i w:val="false"/>
          <w:color w:val="000000"/>
          <w:sz w:val="28"/>
        </w:rPr>
        <w:t>
      </w:t>
      </w:r>
      <w:r>
        <w:rPr>
          <w:rFonts w:ascii="Times New Roman"/>
          <w:b w:val="false"/>
          <w:i w:val="false"/>
          <w:color w:val="000000"/>
          <w:sz w:val="28"/>
        </w:rPr>
        <w:t>10. "Ғабит Мүсірепов атындағы ауданның ауыл шаруашылығы бөлімі" мемлекеттік мекемесі, мекенжайы: Солтүстік Қазақстан облысы, Ғабит Мүсірепов атындағы аудан, Новоишим ауылы, Абылай Хан көшесі, 28 үй;</w:t>
      </w:r>
      <w:r>
        <w:br/>
      </w:r>
      <w:r>
        <w:rPr>
          <w:rFonts w:ascii="Times New Roman"/>
          <w:b w:val="false"/>
          <w:i w:val="false"/>
          <w:color w:val="000000"/>
          <w:sz w:val="28"/>
        </w:rPr>
        <w:t>
      </w:t>
      </w:r>
      <w:r>
        <w:rPr>
          <w:rFonts w:ascii="Times New Roman"/>
          <w:b w:val="false"/>
          <w:i w:val="false"/>
          <w:color w:val="000000"/>
          <w:sz w:val="28"/>
        </w:rPr>
        <w:t>11. "Тайынша ауданының ауыл шаруашылығы бөлімі" мемлекеттік мекемесі, мекенжайы: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w:t>
      </w:r>
      <w:r>
        <w:rPr>
          <w:rFonts w:ascii="Times New Roman"/>
          <w:b w:val="false"/>
          <w:i w:val="false"/>
          <w:color w:val="000000"/>
          <w:sz w:val="28"/>
        </w:rPr>
        <w:t>12. "Тимирязев ауданының ауыл шаруашылығы бөлімі" мемлекеттік мекемесі, мекенжайы: Солтүстік Қазақстан облысы, Тимирязев ауданы, Тимирязев ауылы, Ш. Уәлиханов көшесі, 1;</w:t>
      </w:r>
      <w:r>
        <w:br/>
      </w:r>
      <w:r>
        <w:rPr>
          <w:rFonts w:ascii="Times New Roman"/>
          <w:b w:val="false"/>
          <w:i w:val="false"/>
          <w:color w:val="000000"/>
          <w:sz w:val="28"/>
        </w:rPr>
        <w:t>
      </w:t>
      </w:r>
      <w:r>
        <w:rPr>
          <w:rFonts w:ascii="Times New Roman"/>
          <w:b w:val="false"/>
          <w:i w:val="false"/>
          <w:color w:val="000000"/>
          <w:sz w:val="28"/>
        </w:rPr>
        <w:t>13. "Уәлиханов ауданының ауыл шаруашылығы бөлімі" мемлекеттік мекемесі, мекенжайы: Солтүстік Қазақстан облысы, Уәлиханов ауданы, Кішкенекөл ауылы, Жамбыл көшесі, 76 үй;</w:t>
      </w:r>
      <w:r>
        <w:br/>
      </w:r>
      <w:r>
        <w:rPr>
          <w:rFonts w:ascii="Times New Roman"/>
          <w:b w:val="false"/>
          <w:i w:val="false"/>
          <w:color w:val="000000"/>
          <w:sz w:val="28"/>
        </w:rPr>
        <w:t>
      </w:t>
      </w:r>
      <w:r>
        <w:rPr>
          <w:rFonts w:ascii="Times New Roman"/>
          <w:b w:val="false"/>
          <w:i w:val="false"/>
          <w:color w:val="000000"/>
          <w:sz w:val="28"/>
        </w:rPr>
        <w:t>14. "Шал ақын ауданының ауыл шаруашылығы бөлімі" мемлекеттік мекемесі, мекенжайы: Солтүстік Қазақстан облысы, Шал ақын ауданы, Сергеевка қаласы, Победа көшесі, 35;</w:t>
      </w:r>
      <w:r>
        <w:br/>
      </w:r>
      <w:r>
        <w:rPr>
          <w:rFonts w:ascii="Times New Roman"/>
          <w:b w:val="false"/>
          <w:i w:val="false"/>
          <w:color w:val="000000"/>
          <w:sz w:val="28"/>
        </w:rPr>
        <w:t>
      </w:t>
      </w:r>
      <w:r>
        <w:rPr>
          <w:rFonts w:ascii="Times New Roman"/>
          <w:b w:val="false"/>
          <w:i w:val="false"/>
          <w:color w:val="000000"/>
          <w:sz w:val="28"/>
        </w:rPr>
        <w:t>15. "Петропавл қаласының кәсіпкерлік және ауыл шаруашылығы бөлімі" мемлекеттік мекемесі, мекенжайы: Солтүстік Қазақстан облысы, Петропавл қаласы, Қазақстан Конституциясы көшесі, 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"Тұқым шаруашылығын дамытуды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86" w:id="10"/>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көрсетудің</w:t>
      </w:r>
    </w:p>
    <w:bookmarkEnd w:id="10"/>
    <w:bookmarkStart w:name="z187" w:id="11"/>
    <w:p>
      <w:pPr>
        <w:spacing w:after="0"/>
        <w:ind w:left="0"/>
        <w:jc w:val="left"/>
      </w:pPr>
      <w:r>
        <w:rPr>
          <w:rFonts w:ascii="Times New Roman"/>
          <w:b/>
          <w:i w:val="false"/>
          <w:color w:val="000000"/>
        </w:rPr>
        <w:t xml:space="preserve"> бизнес-процестерінің анықтамалығы</w:t>
      </w:r>
    </w:p>
    <w:bookmarkEnd w:id="11"/>
    <w:bookmarkStart w:name="z188" w:id="12"/>
    <w:p>
      <w:pPr>
        <w:spacing w:after="0"/>
        <w:ind w:left="0"/>
        <w:jc w:val="left"/>
      </w:pPr>
    </w:p>
    <w:bookmarkEnd w:id="12"/>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bookmarkStart w:name="z190" w:id="13"/>
    <w:p>
      <w:pPr>
        <w:spacing w:after="0"/>
        <w:ind w:left="0"/>
        <w:jc w:val="left"/>
      </w:pPr>
    </w:p>
    <w:bookmarkEnd w:id="13"/>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