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2cc9" w14:textId="14e2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кәсіпорындары мен ұйымдарында ақылы қоғамдық жұмыстарды ұйымдастыру туралы" Петропавл қаласы әкімдігінің 2014 жылғы 25 желтоқсандағы № 2482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2015 жылғы 13 сәуірдегі № 674 қаулысы. Солтүстік Қазақстан облысының Әділет департаментінде 2015 жылғы 6 мамырда N 3244 болып тіркелді. Күші жойылды – Солтүстік Қазақстан облысы Петропавл қаласы әкімдігінің 2016 жылғы 29 ақпандағы N 451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әкімдігінің 29.02.2016 </w:t>
      </w:r>
      <w:r>
        <w:rPr>
          <w:rFonts w:ascii="Times New Roman"/>
          <w:b w:val="false"/>
          <w:i w:val="false"/>
          <w:color w:val="ff0000"/>
          <w:sz w:val="28"/>
        </w:rPr>
        <w:t>N 451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21-бабы </w:t>
      </w:r>
      <w:r>
        <w:rPr>
          <w:rFonts w:ascii="Times New Roman"/>
          <w:b w:val="false"/>
          <w:i w:val="false"/>
          <w:color w:val="000000"/>
          <w:sz w:val="28"/>
        </w:rPr>
        <w:t>1-тармағына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"Петропавл қаласының кәсіпорындары мен ұйымдарында ақылы қоғамдық жұмыстарды ұйымдастыру туралы" (№ 3031 нормативтік-құқықтық актілерді мемлекеттік тіркеу тізілімінде тіркелген, 2015 жылғы 23 қаңтардағы "Қызылжар нұры", "Проспект СК" газеттерінде жарияланды) Петропавл қаласы әкімдігінің 2014 жылғы 25 желтоқсандағы № 2482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ақылы қоғамдық жұмыстар жүргізілетін қала кәсіпорындары мен ұйымдарының </w:t>
      </w:r>
      <w:r>
        <w:rPr>
          <w:rFonts w:ascii="Times New Roman"/>
          <w:b w:val="false"/>
          <w:i w:val="false"/>
          <w:color w:val="000000"/>
          <w:sz w:val="28"/>
        </w:rPr>
        <w:t>тізбесі</w:t>
      </w:r>
      <w:r>
        <w:rPr>
          <w:rFonts w:ascii="Times New Roman"/>
          <w:b w:val="false"/>
          <w:i w:val="false"/>
          <w:color w:val="000000"/>
          <w:sz w:val="28"/>
        </w:rPr>
        <w:t xml:space="preserve">, олардың түрлері және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2. Қаулының орындалуын бақылау осы саланы басқаратын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"ЖИТС-тің алдын алу және </w:t>
            </w:r>
            <w:r>
              <w:br/>
            </w:r>
            <w:r>
              <w:rPr>
                <w:rFonts w:ascii="Times New Roman"/>
                <w:b w:val="false"/>
                <w:i/>
                <w:color w:val="000000"/>
                <w:sz w:val="20"/>
              </w:rPr>
              <w:t xml:space="preserve">онымен күрес жөніндегі </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орталығы" ММ бас дәрігері</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Сыздықова</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"Коммунхоз Петропавловск"</w:t>
            </w:r>
            <w:r>
              <w:br/>
            </w:r>
            <w:r>
              <w:rPr>
                <w:rFonts w:ascii="Times New Roman"/>
                <w:b w:val="false"/>
                <w:i/>
                <w:color w:val="000000"/>
                <w:sz w:val="20"/>
              </w:rPr>
              <w:t xml:space="preserve">жауапкершілігі шектеулі </w:t>
            </w:r>
            <w:r>
              <w:br/>
            </w:r>
            <w:r>
              <w:rPr>
                <w:rFonts w:ascii="Times New Roman"/>
                <w:b w:val="false"/>
                <w:i/>
                <w:color w:val="000000"/>
                <w:sz w:val="20"/>
              </w:rPr>
              <w:t>серіктестігінің директоры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Қалиев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 xml:space="preserve">Әділет министрлігінің </w:t>
            </w:r>
            <w:r>
              <w:br/>
            </w:r>
            <w:r>
              <w:rPr>
                <w:rFonts w:ascii="Times New Roman"/>
                <w:b w:val="false"/>
                <w:i/>
                <w:color w:val="000000"/>
                <w:sz w:val="20"/>
              </w:rPr>
              <w:t>Солтүстік Қазақстан облысының</w:t>
            </w:r>
            <w:r>
              <w:br/>
            </w:r>
            <w:r>
              <w:rPr>
                <w:rFonts w:ascii="Times New Roman"/>
                <w:b w:val="false"/>
                <w:i/>
                <w:color w:val="000000"/>
                <w:sz w:val="20"/>
              </w:rPr>
              <w:t xml:space="preserve">Әділет департаменті" РММ </w:t>
            </w:r>
            <w:r>
              <w:br/>
            </w:r>
            <w:r>
              <w:rPr>
                <w:rFonts w:ascii="Times New Roman"/>
                <w:b w:val="false"/>
                <w:i/>
                <w:color w:val="000000"/>
                <w:sz w:val="20"/>
              </w:rPr>
              <w:t>басшысы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Сейдімбек</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облысының</w:t>
            </w:r>
            <w:r>
              <w:br/>
            </w:r>
            <w:r>
              <w:rPr>
                <w:rFonts w:ascii="Times New Roman"/>
                <w:b w:val="false"/>
                <w:i/>
                <w:color w:val="000000"/>
                <w:sz w:val="20"/>
              </w:rPr>
              <w:t xml:space="preserve">Әділет департаменті </w:t>
            </w:r>
            <w:r>
              <w:br/>
            </w:r>
            <w:r>
              <w:rPr>
                <w:rFonts w:ascii="Times New Roman"/>
                <w:b w:val="false"/>
                <w:i/>
                <w:color w:val="000000"/>
                <w:sz w:val="20"/>
              </w:rPr>
              <w:t xml:space="preserve">Петропавл қаласының </w:t>
            </w:r>
            <w:r>
              <w:br/>
            </w:r>
            <w:r>
              <w:rPr>
                <w:rFonts w:ascii="Times New Roman"/>
                <w:b w:val="false"/>
                <w:i/>
                <w:color w:val="000000"/>
                <w:sz w:val="20"/>
              </w:rPr>
              <w:t xml:space="preserve">Әділет басқармасы" ММ </w:t>
            </w:r>
            <w:r>
              <w:br/>
            </w:r>
            <w:r>
              <w:rPr>
                <w:rFonts w:ascii="Times New Roman"/>
                <w:b w:val="false"/>
                <w:i/>
                <w:color w:val="000000"/>
                <w:sz w:val="20"/>
              </w:rPr>
              <w:t>басшысы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Кәдөш</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 xml:space="preserve">Бас прокуратурасы </w:t>
            </w:r>
            <w:r>
              <w:br/>
            </w:r>
            <w:r>
              <w:rPr>
                <w:rFonts w:ascii="Times New Roman"/>
                <w:b w:val="false"/>
                <w:i/>
                <w:color w:val="000000"/>
                <w:sz w:val="20"/>
              </w:rPr>
              <w:t xml:space="preserve">Құқықтық статистика және </w:t>
            </w:r>
            <w:r>
              <w:br/>
            </w:r>
            <w:r>
              <w:rPr>
                <w:rFonts w:ascii="Times New Roman"/>
                <w:b w:val="false"/>
                <w:i/>
                <w:color w:val="000000"/>
                <w:sz w:val="20"/>
              </w:rPr>
              <w:t xml:space="preserve">арнайы есепке алу жөніндегі </w:t>
            </w:r>
            <w:r>
              <w:br/>
            </w:r>
            <w:r>
              <w:rPr>
                <w:rFonts w:ascii="Times New Roman"/>
                <w:b w:val="false"/>
                <w:i/>
                <w:color w:val="000000"/>
                <w:sz w:val="20"/>
              </w:rPr>
              <w:t xml:space="preserve">комитетінің Солтүстік Қазақстан </w:t>
            </w:r>
            <w:r>
              <w:br/>
            </w:r>
            <w:r>
              <w:rPr>
                <w:rFonts w:ascii="Times New Roman"/>
                <w:b w:val="false"/>
                <w:i/>
                <w:color w:val="000000"/>
                <w:sz w:val="20"/>
              </w:rPr>
              <w:t xml:space="preserve">облысы бойынша басқармасы" </w:t>
            </w:r>
            <w:r>
              <w:br/>
            </w:r>
            <w:r>
              <w:rPr>
                <w:rFonts w:ascii="Times New Roman"/>
                <w:b w:val="false"/>
                <w:i/>
                <w:color w:val="000000"/>
                <w:sz w:val="20"/>
              </w:rPr>
              <w:t>ММ басшысы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Жоғарғы Соты жанындағы</w:t>
            </w:r>
            <w:r>
              <w:br/>
            </w:r>
            <w:r>
              <w:rPr>
                <w:rFonts w:ascii="Times New Roman"/>
                <w:b w:val="false"/>
                <w:i/>
                <w:color w:val="000000"/>
                <w:sz w:val="20"/>
              </w:rPr>
              <w:t>Соттардың қызметін қамтамасыз</w:t>
            </w:r>
            <w:r>
              <w:br/>
            </w:r>
            <w:r>
              <w:rPr>
                <w:rFonts w:ascii="Times New Roman"/>
                <w:b w:val="false"/>
                <w:i/>
                <w:color w:val="000000"/>
                <w:sz w:val="20"/>
              </w:rPr>
              <w:t>ету департаментінің</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Жоғарғы Соты аппаратынын) </w:t>
            </w:r>
            <w:r>
              <w:br/>
            </w:r>
            <w:r>
              <w:rPr>
                <w:rFonts w:ascii="Times New Roman"/>
                <w:b w:val="false"/>
                <w:i/>
                <w:color w:val="000000"/>
                <w:sz w:val="20"/>
              </w:rPr>
              <w:t>Солтүстік Қазақстан облыстық</w:t>
            </w:r>
            <w:r>
              <w:br/>
            </w:r>
            <w:r>
              <w:rPr>
                <w:rFonts w:ascii="Times New Roman"/>
                <w:b w:val="false"/>
                <w:i/>
                <w:color w:val="000000"/>
                <w:sz w:val="20"/>
              </w:rPr>
              <w:t>кеңсесі" ММ басшысы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Мүтәләпов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Қаржы министрлігінің </w:t>
            </w:r>
            <w:r>
              <w:br/>
            </w:r>
            <w:r>
              <w:rPr>
                <w:rFonts w:ascii="Times New Roman"/>
                <w:b w:val="false"/>
                <w:i/>
                <w:color w:val="000000"/>
                <w:sz w:val="20"/>
              </w:rPr>
              <w:t xml:space="preserve">Мемлекеттік кірістер комитеті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бойынша Мемлекеттік кірістер </w:t>
            </w:r>
            <w:r>
              <w:br/>
            </w:r>
            <w:r>
              <w:rPr>
                <w:rFonts w:ascii="Times New Roman"/>
                <w:b w:val="false"/>
                <w:i/>
                <w:color w:val="000000"/>
                <w:sz w:val="20"/>
              </w:rPr>
              <w:t>департаментінің</w:t>
            </w:r>
            <w:r>
              <w:br/>
            </w:r>
            <w:r>
              <w:rPr>
                <w:rFonts w:ascii="Times New Roman"/>
                <w:b w:val="false"/>
                <w:i/>
                <w:color w:val="000000"/>
                <w:sz w:val="20"/>
              </w:rPr>
              <w:t xml:space="preserve">Петропавл қаласы бойынша </w:t>
            </w:r>
            <w:r>
              <w:br/>
            </w:r>
            <w:r>
              <w:rPr>
                <w:rFonts w:ascii="Times New Roman"/>
                <w:b w:val="false"/>
                <w:i/>
                <w:color w:val="000000"/>
                <w:sz w:val="20"/>
              </w:rPr>
              <w:t>Мемлекеттік кірістер басқармасы"</w:t>
            </w:r>
            <w:r>
              <w:br/>
            </w:r>
            <w:r>
              <w:rPr>
                <w:rFonts w:ascii="Times New Roman"/>
                <w:b w:val="false"/>
                <w:i/>
                <w:color w:val="000000"/>
                <w:sz w:val="20"/>
              </w:rPr>
              <w:t>РММ басшысы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Мұхамеджанов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министрлігінің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Петропавл қаласының </w:t>
            </w:r>
            <w:r>
              <w:br/>
            </w:r>
            <w:r>
              <w:rPr>
                <w:rFonts w:ascii="Times New Roman"/>
                <w:b w:val="false"/>
                <w:i/>
                <w:color w:val="000000"/>
                <w:sz w:val="20"/>
              </w:rPr>
              <w:t xml:space="preserve">қорғаныс істері жөніндегі </w:t>
            </w:r>
            <w:r>
              <w:br/>
            </w:r>
            <w:r>
              <w:rPr>
                <w:rFonts w:ascii="Times New Roman"/>
                <w:b w:val="false"/>
                <w:i/>
                <w:color w:val="000000"/>
                <w:sz w:val="20"/>
              </w:rPr>
              <w:t>басқармасы" РММ бастығы</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Ғабдуллин</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2015 жыл </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Ішкі істер министірлігі</w:t>
            </w:r>
            <w:r>
              <w:br/>
            </w:r>
            <w:r>
              <w:rPr>
                <w:rFonts w:ascii="Times New Roman"/>
                <w:b w:val="false"/>
                <w:i/>
                <w:color w:val="000000"/>
                <w:sz w:val="20"/>
              </w:rPr>
              <w:t>Солтүстік Қазақстан облысының</w:t>
            </w:r>
            <w:r>
              <w:br/>
            </w:r>
            <w:r>
              <w:rPr>
                <w:rFonts w:ascii="Times New Roman"/>
                <w:b w:val="false"/>
                <w:i/>
                <w:color w:val="000000"/>
                <w:sz w:val="20"/>
              </w:rPr>
              <w:t xml:space="preserve">Ішкі істер департаменті"ММ </w:t>
            </w:r>
            <w:r>
              <w:br/>
            </w:r>
            <w:r>
              <w:rPr>
                <w:rFonts w:ascii="Times New Roman"/>
                <w:b w:val="false"/>
                <w:i/>
                <w:color w:val="000000"/>
                <w:sz w:val="20"/>
              </w:rPr>
              <w:t>бастығы</w:t>
            </w:r>
            <w:r>
              <w:br/>
            </w:r>
            <w:r>
              <w:rPr>
                <w:rFonts w:ascii="Times New Roman"/>
                <w:b w:val="false"/>
                <w:i/>
                <w:color w:val="000000"/>
                <w:sz w:val="20"/>
              </w:rPr>
              <w:t>13.04.2015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Біләлов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 соқырлар қоғамы" </w:t>
            </w:r>
            <w:r>
              <w:br/>
            </w:r>
            <w:r>
              <w:rPr>
                <w:rFonts w:ascii="Times New Roman"/>
                <w:b w:val="false"/>
                <w:i/>
                <w:color w:val="000000"/>
                <w:sz w:val="20"/>
              </w:rPr>
              <w:t xml:space="preserve">қоғамдық бірлестігінің </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филиалының төрағасы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Боровко</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"Нұр Отан" партиясы" </w:t>
            </w:r>
            <w:r>
              <w:br/>
            </w:r>
            <w:r>
              <w:rPr>
                <w:rFonts w:ascii="Times New Roman"/>
                <w:b w:val="false"/>
                <w:i/>
                <w:color w:val="000000"/>
                <w:sz w:val="20"/>
              </w:rPr>
              <w:t>қоғамдық бірлестігінің</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Петропавл қалалық филиалы </w:t>
            </w:r>
            <w:r>
              <w:br/>
            </w:r>
            <w:r>
              <w:rPr>
                <w:rFonts w:ascii="Times New Roman"/>
                <w:b w:val="false"/>
                <w:i/>
                <w:color w:val="000000"/>
                <w:sz w:val="20"/>
              </w:rPr>
              <w:t>төрағасының бірінші орынбасары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Т.Чепухина</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 xml:space="preserve">мемлекеттік еңбек инспекциясы </w:t>
            </w:r>
            <w:r>
              <w:br/>
            </w:r>
            <w:r>
              <w:rPr>
                <w:rFonts w:ascii="Times New Roman"/>
                <w:b w:val="false"/>
                <w:i/>
                <w:color w:val="000000"/>
                <w:sz w:val="20"/>
              </w:rPr>
              <w:t>басқармасы" ММ басшысы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Сейфуллин</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 xml:space="preserve">прокуратурасы" ММ </w:t>
            </w:r>
            <w:r>
              <w:br/>
            </w:r>
            <w:r>
              <w:rPr>
                <w:rFonts w:ascii="Times New Roman"/>
                <w:b w:val="false"/>
                <w:i/>
                <w:color w:val="000000"/>
                <w:sz w:val="20"/>
              </w:rPr>
              <w:t>Солтүстік Қазақстан облысының</w:t>
            </w:r>
            <w:r>
              <w:br/>
            </w:r>
            <w:r>
              <w:rPr>
                <w:rFonts w:ascii="Times New Roman"/>
                <w:b w:val="false"/>
                <w:i/>
                <w:color w:val="000000"/>
                <w:sz w:val="20"/>
              </w:rPr>
              <w:t>прокуроры</w:t>
            </w:r>
            <w:r>
              <w:br/>
            </w:r>
            <w:r>
              <w:rPr>
                <w:rFonts w:ascii="Times New Roman"/>
                <w:b w:val="false"/>
                <w:i/>
                <w:color w:val="000000"/>
                <w:sz w:val="20"/>
              </w:rPr>
              <w:t>13.04.2015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Зайтлер</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 xml:space="preserve">Ішкі істер департаменті </w:t>
            </w:r>
            <w:r>
              <w:br/>
            </w:r>
            <w:r>
              <w:rPr>
                <w:rFonts w:ascii="Times New Roman"/>
                <w:b w:val="false"/>
                <w:i/>
                <w:color w:val="000000"/>
                <w:sz w:val="20"/>
              </w:rPr>
              <w:t xml:space="preserve">Петропавл қаласының </w:t>
            </w:r>
            <w:r>
              <w:br/>
            </w:r>
            <w:r>
              <w:rPr>
                <w:rFonts w:ascii="Times New Roman"/>
                <w:b w:val="false"/>
                <w:i/>
                <w:color w:val="000000"/>
                <w:sz w:val="20"/>
              </w:rPr>
              <w:t xml:space="preserve">Ішкі істер басқармасы" ММ </w:t>
            </w:r>
            <w:r>
              <w:br/>
            </w:r>
            <w:r>
              <w:rPr>
                <w:rFonts w:ascii="Times New Roman"/>
                <w:b w:val="false"/>
                <w:i/>
                <w:color w:val="000000"/>
                <w:sz w:val="20"/>
              </w:rPr>
              <w:t>бастығы</w:t>
            </w:r>
            <w:r>
              <w:br/>
            </w:r>
            <w:r>
              <w:rPr>
                <w:rFonts w:ascii="Times New Roman"/>
                <w:b w:val="false"/>
                <w:i/>
                <w:color w:val="000000"/>
                <w:sz w:val="20"/>
              </w:rPr>
              <w:t>2015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Оразалин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 әкімдігінің 2015 жылғы 13.04. № 674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 әкімдігінің 2014 жылғы 25 желтоқсан № 2482 қаулысына 1 қосымша</w:t>
            </w:r>
          </w:p>
        </w:tc>
      </w:tr>
    </w:tbl>
    <w:bookmarkStart w:name="z27" w:id="0"/>
    <w:p>
      <w:pPr>
        <w:spacing w:after="0"/>
        <w:ind w:left="0"/>
        <w:jc w:val="left"/>
      </w:pPr>
      <w:r>
        <w:rPr>
          <w:rFonts w:ascii="Times New Roman"/>
          <w:b/>
          <w:i w:val="false"/>
          <w:color w:val="000000"/>
        </w:rPr>
        <w:t xml:space="preserve"> Ақылы қоғамдық жұмыстар жүргізілетін қала кәсіпорындары мен ұйымдарының тізбесі, олардың түрлері және көлемдері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588"/>
        <w:gridCol w:w="726"/>
        <w:gridCol w:w="3873"/>
        <w:gridCol w:w="3803"/>
        <w:gridCol w:w="602"/>
        <w:gridCol w:w="262"/>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Кәсіпорын, ұйым атауы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орындарының саны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түрі</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"ЖИТС-тің алдын алу және онымен күрес жөніндегі Солтүстік Қазақстан облыстық орталығы"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әлжуаз топтарының арасында АИТВ – инфекциясы таралуының алдын алу мақсатында алдын алу бағдарламаларын іске асыруға көмек көрсету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лекциялар мен сұхбаттар жүргізу</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"Коммунхоз Петропавловск" жауапкершілігі шектеулі серіктестігі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аумағын жинауға көмек көрсету</w:t>
            </w:r>
            <w:r>
              <w:br/>
            </w:r>
            <w:r>
              <w:rPr>
                <w:rFonts w:ascii="Times New Roman"/>
                <w:b w:val="false"/>
                <w:i w:val="false"/>
                <w:color w:val="000000"/>
                <w:sz w:val="20"/>
              </w:rPr>
              <w:t>
 </w:t>
            </w:r>
            <w:r>
              <w:br/>
            </w:r>
            <w:r>
              <w:rPr>
                <w:rFonts w:ascii="Times New Roman"/>
                <w:b w:val="false"/>
                <w:i w:val="false"/>
                <w:color w:val="000000"/>
                <w:sz w:val="20"/>
              </w:rPr>
              <w:t>
аумақтарды көгалдандыру және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мұзды қалашықтарды тұрғызуда қосымша жұмыстарды орындауға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580 000 000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100 000</w:t>
            </w:r>
            <w:r>
              <w:br/>
            </w:r>
            <w:r>
              <w:rPr>
                <w:rFonts w:ascii="Times New Roman"/>
                <w:b w:val="false"/>
                <w:i w:val="false"/>
                <w:color w:val="000000"/>
                <w:sz w:val="20"/>
              </w:rPr>
              <w:t xml:space="preserve">
шаршы метр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50 000</w:t>
            </w:r>
            <w:r>
              <w:br/>
            </w:r>
            <w:r>
              <w:rPr>
                <w:rFonts w:ascii="Times New Roman"/>
                <w:b w:val="false"/>
                <w:i w:val="false"/>
                <w:color w:val="000000"/>
                <w:sz w:val="20"/>
              </w:rPr>
              <w:t>
мұзды блоктар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Солтүстік Қазақстан облысының Әділет департаменті" республикалық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жылжымайтын мүлікке құқықты тіркеу бойынша, заңды тұлғаларды тіркеу бойынша жұмыстарға көмек көрсету, құжаттарды өңдеуге және сақтауға даярлауға көмек көрсету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41 000 іс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Петропавл қаласының Әділет басқармасы"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жылжымайтын мүлікке құқықты тіркеу бойынша, заңды тұлғаларды тіркеу бойынша жұмыстарға көмек көрсету; құжаттарды өңдеуге және сақтауға дайындауға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7700 іс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анықтамаларды жіберу және жеткізу, анықтамалар беру бөлігінде қала халқына сапалы жедел қызмет көрсету бойынша қағаз дерекқорын қалыптастыру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 бірлік құжат</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Солтүстік Қазақстан облыстық сотының кеңсесі"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қызмет көрсетудің сапасын және жеделділігін жақсарту мақсатында мәліметтер дерекқорын, ағымдағы құжаттаманы құруға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республикалық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бойынша есептелген және төленбеген салық сомасы туралы хабарлама тапсыру </w:t>
            </w:r>
            <w:r>
              <w:br/>
            </w:r>
            <w:r>
              <w:rPr>
                <w:rFonts w:ascii="Times New Roman"/>
                <w:b w:val="false"/>
                <w:i w:val="false"/>
                <w:color w:val="000000"/>
                <w:sz w:val="20"/>
              </w:rPr>
              <w:t xml:space="preserve">
 </w:t>
            </w:r>
            <w:r>
              <w:br/>
            </w:r>
            <w:r>
              <w:rPr>
                <w:rFonts w:ascii="Times New Roman"/>
                <w:b w:val="false"/>
                <w:i w:val="false"/>
                <w:color w:val="000000"/>
                <w:sz w:val="20"/>
              </w:rPr>
              <w:t>
Терминал бойынша салық есептілігі нысанын жіберуде салық төлеушілерге көмек ксөрсету</w:t>
            </w:r>
            <w:r>
              <w:br/>
            </w:r>
            <w:r>
              <w:rPr>
                <w:rFonts w:ascii="Times New Roman"/>
                <w:b w:val="false"/>
                <w:i w:val="false"/>
                <w:color w:val="000000"/>
                <w:sz w:val="20"/>
              </w:rPr>
              <w:t>
Мұрағатқа тапсыру үшін салық төлеушілер істерін қалыптастыру, салық төлеушілердің экономикалық істері бойынша құжаттарды сөгу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 дана</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20 000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10 000 дана</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Қазақстан Республикасы Қорғаныс министрлігінің "Солтүстік Қазақстан облысы Петропавл қаласының қорғаныс істері жөніндегі басқармасы" республикалық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Әскерге шақырылатындардың, әскерге шақырылғандардың, әскери міндеттілердің, техникалардың деректер қорын қалыптастыруға көмек көрсету, шақыру қағаздарын тарату және тапсыру, жеке істерді ресімдеу және құжаттарды тігу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 іс, 4500 шақыруулар тарату, 30 000 бірлік құжат тігу</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Ішкі істер министрлігі Солтүстік Қазақстан облысының Ішкі істер департаменті"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ішкі істер басқармасына және аудандық ішкі істер бөлімдеріне әкімшілік құқықтық бұзушылықтар туралы істерді жіберуде ілеспе хаттарды толтыруға көмек көрсету, номенклатуралық істерді сақтауға дайындау (нөмірлеу, тігу, мөр басу), факс байланысы арқылы құжаттарды қабылдау және тапсыру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бірлестігінің Солтүстік Қазақстан облыстық филиалы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Көз жанарына байланысты мүгедектерге, құжаттарды өңдеуге және есептерді енгізуге көмек көрсету, спорттық және мәдени іс-шараларды ұйымдастыру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Солтүстік Қазақстан облысы Петропавл қалалық филиалы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көрсетудің сапасын жақсарту және жеделдету мақсатында мәліметтер дерекқорын жасауға көмек көрсету, құжаттарды өңдеуге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әкімінің аппараты"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әкімдігінің тұрғын үй инспекциясы бөлімі" комуналдық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дене тәрбиесі және спорт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материалдарды тарату және жеткізу, қоғамдық науқандар ұйымдастыруға және өткізуге көмек</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жер қатынастар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 ретінде жер учаскелерін тексеруге және таңдауға акт жасауға, оларды есепке қоюға көмек, мұрағаттық құжаттарды өңдеуге көмек</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қорғауға мұқтаж халықтың әртүрлі санатының мәліметтер дерекқорын жүргізу жөніндегі техникалық жұмыстарды жүргізуге көмек көрсету, құжаттарды өңдеуге және сақтауға дайындауға көмек көрсету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іс күніне</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кәсіпкерлік, ауыл шаруашылығы және ветеринария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мониторингін жасау, үй шарушылығының, үй кітабының есебін жүргізу, құжаттарды өңдеуге және сақтауға дайындауға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қаржы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Жылжымайтын мүлік объектілеріне түгендеу жүргізу, құжаттарды өңдеуге және сақтауға дайындауға, таратуға және жеткізуге көмек көрсету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құрылыс бөлімі"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материалдарды таратуға және жеткізуге көмек көрсету, объект құрылысының сапасын бақылау және мониторингін қамтамасыз ету мақсатында құрылыс объектілеріне бару, мәжілістер мен кеңестерге дайындалуға көмектесу</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2000 іс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адам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материалдарды тарату және жеткізу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ішкі саясат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Хаттамалық тапсырмалар бойынша баспа материалдарын дайындау, ақпарат жинау, электрондық қорды қалыптастыру, кіріс және шығыс хат-хабарын тіркеу және бақылау, жұмыс мәселелері жөнінде қоңырау шалуға қатысу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экономика және бюджеттік жоспарлау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өңдеуге және сақтауға дайындауға көмек көрсету, материалдарды тарату және жеткізу, қоғамдық науқандар ұйымдастыруға және өткізуге көмек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мемлекеттік еңбек инспекциясы басқармасы"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бірлік құжат</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прокуратурасы"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Ілеспе хаттарды толтыруда көмек көрсету, номенклатуралық істерді сақтауға дайындау (нөмірлеу, тігу, мөр басу), факс байланысы арқылы құжаттарды қабылдау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облысының Ішкі істер департаменті Петропавл қаласының Ішкі істер басқармасы"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көрсетудің сапасын жақсарту және жеделдету мақсатында мәліметтер дерекқорын жасауға көмек көрсету; салынған әкімшілік айыппұлдарды төлеу қажеттігі туралы халықпен түсіндіру жұмыстарын өткізу, іргелес орналасқан аумақтарды санитарлық тазалау және жинау мәселелері жөнінде әңгімелесулер жүргізу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