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8ead" w14:textId="c668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Аққайың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2015 жылғы 2 желтоқсандағы № 275 қаулысы. Солтүстік Қазақстан облысының Әділет департаментінде 2016 жылғы 8 қаңтарда N 3533 болып тіркелді. Күші жойылды – Солтүстік Қазақстан облысы Аққайың ауданы әкімдігінің 2016 жылғы 3 мамырдағы N 113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Аққайың ауданы әкімдігінің 03.05.2016 </w:t>
      </w:r>
      <w:r>
        <w:rPr>
          <w:rFonts w:ascii="Times New Roman"/>
          <w:b w:val="false"/>
          <w:i w:val="false"/>
          <w:color w:val="ff0000"/>
          <w:sz w:val="28"/>
        </w:rPr>
        <w:t>N 113</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 2001 жылғы 23 қаңтардағы Заңы 7 бабының </w:t>
      </w:r>
      <w:r>
        <w:rPr>
          <w:rFonts w:ascii="Times New Roman"/>
          <w:b w:val="false"/>
          <w:i w:val="false"/>
          <w:color w:val="000000"/>
          <w:sz w:val="28"/>
        </w:rPr>
        <w:t>5) тармақшасына</w:t>
      </w:r>
      <w:r>
        <w:rPr>
          <w:rFonts w:ascii="Times New Roman"/>
          <w:b w:val="false"/>
          <w:i w:val="false"/>
          <w:color w:val="000000"/>
          <w:sz w:val="28"/>
        </w:rPr>
        <w:t xml:space="preserve">, 20 бабының </w:t>
      </w:r>
      <w:r>
        <w:rPr>
          <w:rFonts w:ascii="Times New Roman"/>
          <w:b w:val="false"/>
          <w:i w:val="false"/>
          <w:color w:val="000000"/>
          <w:sz w:val="28"/>
        </w:rPr>
        <w:t>5 тармағына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жылы Аққайың ауданында қоғамдық жұмыстар ұйымдастырылсын.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Қосымшаға</w:t>
      </w:r>
      <w:r>
        <w:rPr>
          <w:rFonts w:ascii="Times New Roman"/>
          <w:b w:val="false"/>
          <w:i w:val="false"/>
          <w:color w:val="000000"/>
          <w:sz w:val="28"/>
        </w:rPr>
        <w:t xml:space="preserve"> келісті ұйымдардың Тізбесі, 2016 жылға арналған қоғамдық жұмыстардың түрлері, көлемдері және оларды қаржыландыру көздері (әрі қарай мәтін бойынша – Тізбе) бекітілсін.</w:t>
      </w:r>
      <w:r>
        <w:br/>
      </w:r>
      <w:r>
        <w:rPr>
          <w:rFonts w:ascii="Times New Roman"/>
          <w:b w:val="false"/>
          <w:i w:val="false"/>
          <w:color w:val="000000"/>
          <w:sz w:val="28"/>
        </w:rPr>
        <w:t>
      </w:t>
      </w:r>
      <w:r>
        <w:rPr>
          <w:rFonts w:ascii="Times New Roman"/>
          <w:b w:val="false"/>
          <w:i w:val="false"/>
          <w:color w:val="000000"/>
          <w:sz w:val="28"/>
        </w:rPr>
        <w:t>3. Солтүстік Қазақстан облысы Аққайың ауданы әкімдігінің "Аққайың аудандық жұмыспен қамту және әлеуметтік бағдарламалар бөлімі" мемлекеттік мекемесінің "Халықты жұмыспен қамту орталығы" коммуналдық мемлекеттік мекемесі бекітілген Тізбеге сәйкес жұмыссыз азаматтарды қоғамдық жұмыстарға жіберуді жүзеге асырсын, қоғамдық жұмыстарды атқаруға жұмыс берушілермен келісім-шарттарды жасасын.</w:t>
      </w:r>
      <w:r>
        <w:br/>
      </w:r>
      <w:r>
        <w:rPr>
          <w:rFonts w:ascii="Times New Roman"/>
          <w:b w:val="false"/>
          <w:i w:val="false"/>
          <w:color w:val="000000"/>
          <w:sz w:val="28"/>
        </w:rPr>
        <w:t>
      </w:t>
      </w:r>
      <w:r>
        <w:rPr>
          <w:rFonts w:ascii="Times New Roman"/>
          <w:b w:val="false"/>
          <w:i w:val="false"/>
          <w:color w:val="000000"/>
          <w:sz w:val="28"/>
        </w:rPr>
        <w:t>4. Қоғамдық жұмыстарға сұраныс пен ұсыныс анықталсын:</w:t>
      </w:r>
      <w:r>
        <w:br/>
      </w:r>
      <w:r>
        <w:rPr>
          <w:rFonts w:ascii="Times New Roman"/>
          <w:b w:val="false"/>
          <w:i w:val="false"/>
          <w:color w:val="000000"/>
          <w:sz w:val="28"/>
        </w:rPr>
        <w:t>
      </w:t>
      </w:r>
      <w:r>
        <w:rPr>
          <w:rFonts w:ascii="Times New Roman"/>
          <w:b w:val="false"/>
          <w:i w:val="false"/>
          <w:color w:val="000000"/>
          <w:sz w:val="28"/>
        </w:rPr>
        <w:t xml:space="preserve"> жұмыс орындары қажеттілігінің берілген өтінім санында – 230 бірлік;</w:t>
      </w:r>
      <w:r>
        <w:br/>
      </w:r>
      <w:r>
        <w:rPr>
          <w:rFonts w:ascii="Times New Roman"/>
          <w:b w:val="false"/>
          <w:i w:val="false"/>
          <w:color w:val="000000"/>
          <w:sz w:val="28"/>
        </w:rPr>
        <w:t>
      </w:t>
      </w:r>
      <w:r>
        <w:rPr>
          <w:rFonts w:ascii="Times New Roman"/>
          <w:b w:val="false"/>
          <w:i w:val="false"/>
          <w:color w:val="000000"/>
          <w:sz w:val="28"/>
        </w:rPr>
        <w:t xml:space="preserve"> жұмыс орындары қажеттілігінің бекітілген өтінім санында – 230 бірлік.</w:t>
      </w:r>
      <w:r>
        <w:br/>
      </w:r>
      <w:r>
        <w:rPr>
          <w:rFonts w:ascii="Times New Roman"/>
          <w:b w:val="false"/>
          <w:i w:val="false"/>
          <w:color w:val="000000"/>
          <w:sz w:val="28"/>
        </w:rPr>
        <w:t>
      </w:t>
      </w:r>
      <w:r>
        <w:rPr>
          <w:rFonts w:ascii="Times New Roman"/>
          <w:b w:val="false"/>
          <w:i w:val="false"/>
          <w:color w:val="000000"/>
          <w:sz w:val="28"/>
        </w:rPr>
        <w:t>5. Қоғамдық қызметкерлердің еңбекақысын төлеу сәйкес қаржылық жылдың ең төменгі жалақы көлемінде орнатылсын. Қоғамдық жұмыстарды ұйымдастыруды қаржыландыру жергілікті бюджет есебінен жүзеге асырылсын.</w:t>
      </w:r>
      <w:r>
        <w:br/>
      </w:r>
      <w:r>
        <w:rPr>
          <w:rFonts w:ascii="Times New Roman"/>
          <w:b w:val="false"/>
          <w:i w:val="false"/>
          <w:color w:val="000000"/>
          <w:sz w:val="28"/>
        </w:rPr>
        <w:t>
      </w:t>
      </w:r>
      <w:r>
        <w:rPr>
          <w:rFonts w:ascii="Times New Roman"/>
          <w:b w:val="false"/>
          <w:i w:val="false"/>
          <w:color w:val="000000"/>
          <w:sz w:val="28"/>
        </w:rPr>
        <w:t xml:space="preserve"> 6. Қоғамдық жұмыстардың шарттары Қазақстан Республикасының қолданыстағы еңбек заңнамасына сәйкес екі демалыс күні (сенбі, жексенбі) бар сегіз сағаттық жұмыс күні, түскі үзіліс 1 сағат 30 минут ұзақтығымен аптасына 5 жұмыс күнімен анықталады, жұмыс берушілер мен қызметкерлер арасында жасалған еңбек шартымен қарастырылған жұмыс уақытын ұйымдастырудың икемді нысандары қолданылады. Жылдың суық мезгілінде ашық ауада немесе жабық жылытылмайтын тұрғын-жайларда жұмыс істейтін, сонымен қатар, тиеу-түсіру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тұрғын-жайлардың жабдықталуын қамтамасыз етуге міндетті. </w:t>
      </w:r>
      <w:r>
        <w:br/>
      </w:r>
      <w:r>
        <w:rPr>
          <w:rFonts w:ascii="Times New Roman"/>
          <w:b w:val="false"/>
          <w:i w:val="false"/>
          <w:color w:val="000000"/>
          <w:sz w:val="28"/>
        </w:rPr>
        <w:t>
      </w:t>
      </w:r>
      <w:r>
        <w:rPr>
          <w:rFonts w:ascii="Times New Roman"/>
          <w:b w:val="false"/>
          <w:i w:val="false"/>
          <w:color w:val="000000"/>
          <w:sz w:val="28"/>
        </w:rPr>
        <w:t xml:space="preserve"> 7. Осы қаулының орындалуын бақылау Солтүстік Қазақстан облысы Аққайың ауданы әкімінің орынбасары С.Ө.Мұқановқа жүктелсін.</w:t>
      </w:r>
      <w:r>
        <w:br/>
      </w:r>
      <w:r>
        <w:rPr>
          <w:rFonts w:ascii="Times New Roman"/>
          <w:b w:val="false"/>
          <w:i w:val="false"/>
          <w:color w:val="000000"/>
          <w:sz w:val="28"/>
        </w:rPr>
        <w:t>
      </w:t>
      </w:r>
      <w:r>
        <w:rPr>
          <w:rFonts w:ascii="Times New Roman"/>
          <w:b w:val="false"/>
          <w:i w:val="false"/>
          <w:color w:val="000000"/>
          <w:sz w:val="28"/>
        </w:rPr>
        <w:t xml:space="preserve"> 8. Осы қаулы бірінші ресми жарияланған күнінен бастап күнтізбелік он күн өткеннен кейін қолданысқа енгізіледі және 2016 жылғы 5 қаңтардан бастап туындаған құқықтық қатынастарға таралады.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Аққайың аудан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Байтөлешов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Әділет министрлігі</w:t>
            </w:r>
            <w:r>
              <w:br/>
            </w:r>
            <w:r>
              <w:rPr>
                <w:rFonts w:ascii="Times New Roman"/>
                <w:b w:val="false"/>
                <w:i/>
                <w:color w:val="000000"/>
                <w:sz w:val="20"/>
              </w:rPr>
              <w:t>Солтүстік Қазақстан облысының</w:t>
            </w:r>
            <w:r>
              <w:br/>
            </w:r>
            <w:r>
              <w:rPr>
                <w:rFonts w:ascii="Times New Roman"/>
                <w:b w:val="false"/>
                <w:i/>
                <w:color w:val="000000"/>
                <w:sz w:val="20"/>
              </w:rPr>
              <w:t>әділет департаметі</w:t>
            </w:r>
            <w:r>
              <w:br/>
            </w:r>
            <w:r>
              <w:rPr>
                <w:rFonts w:ascii="Times New Roman"/>
                <w:b w:val="false"/>
                <w:i/>
                <w:color w:val="000000"/>
                <w:sz w:val="20"/>
              </w:rPr>
              <w:t xml:space="preserve">Аққайың ауданының </w:t>
            </w:r>
            <w:r>
              <w:br/>
            </w:r>
            <w:r>
              <w:rPr>
                <w:rFonts w:ascii="Times New Roman"/>
                <w:b w:val="false"/>
                <w:i/>
                <w:color w:val="000000"/>
                <w:sz w:val="20"/>
              </w:rPr>
              <w:t xml:space="preserve">әділет басқармасы" </w:t>
            </w:r>
            <w:r>
              <w:br/>
            </w:r>
            <w:r>
              <w:rPr>
                <w:rFonts w:ascii="Times New Roman"/>
                <w:b w:val="false"/>
                <w:i/>
                <w:color w:val="000000"/>
                <w:sz w:val="20"/>
              </w:rPr>
              <w:t xml:space="preserve">республикалық мемлекеттік </w:t>
            </w:r>
            <w:r>
              <w:br/>
            </w:r>
            <w:r>
              <w:rPr>
                <w:rFonts w:ascii="Times New Roman"/>
                <w:b w:val="false"/>
                <w:i/>
                <w:color w:val="000000"/>
                <w:sz w:val="20"/>
              </w:rPr>
              <w:t>мекемесінің басшысы</w:t>
            </w:r>
            <w:r>
              <w:br/>
            </w:r>
            <w:r>
              <w:rPr>
                <w:rFonts w:ascii="Times New Roman"/>
                <w:b w:val="false"/>
                <w:i/>
                <w:color w:val="000000"/>
                <w:sz w:val="20"/>
              </w:rPr>
              <w:t xml:space="preserve">2015 жылғы 2 желтоқсан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 Сәрсекеева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Жоғарғы Соты жанындағы</w:t>
            </w:r>
            <w:r>
              <w:br/>
            </w:r>
            <w:r>
              <w:rPr>
                <w:rFonts w:ascii="Times New Roman"/>
                <w:b w:val="false"/>
                <w:i/>
                <w:color w:val="000000"/>
                <w:sz w:val="20"/>
              </w:rPr>
              <w:t>Соттардың қызметін қамтамасыз</w:t>
            </w:r>
            <w:r>
              <w:br/>
            </w:r>
            <w:r>
              <w:rPr>
                <w:rFonts w:ascii="Times New Roman"/>
                <w:b w:val="false"/>
                <w:i/>
                <w:color w:val="000000"/>
                <w:sz w:val="20"/>
              </w:rPr>
              <w:t xml:space="preserve"> ету департаментінің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Жоғарғы Соты аппаратының) </w:t>
            </w:r>
            <w:r>
              <w:br/>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сотының кеңсесі" </w:t>
            </w:r>
            <w:r>
              <w:br/>
            </w:r>
            <w:r>
              <w:rPr>
                <w:rFonts w:ascii="Times New Roman"/>
                <w:b w:val="false"/>
                <w:i/>
                <w:color w:val="000000"/>
                <w:sz w:val="20"/>
              </w:rPr>
              <w:t xml:space="preserve">мемлекеттік мекемесінің </w:t>
            </w:r>
            <w:r>
              <w:br/>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Аққайың </w:t>
            </w:r>
            <w:r>
              <w:br/>
            </w:r>
            <w:r>
              <w:rPr>
                <w:rFonts w:ascii="Times New Roman"/>
                <w:b w:val="false"/>
                <w:i/>
                <w:color w:val="000000"/>
                <w:sz w:val="20"/>
              </w:rPr>
              <w:t>аудандық сотының төрағасы</w:t>
            </w:r>
            <w:r>
              <w:br/>
            </w:r>
            <w:r>
              <w:rPr>
                <w:rFonts w:ascii="Times New Roman"/>
                <w:b w:val="false"/>
                <w:i/>
                <w:color w:val="000000"/>
                <w:sz w:val="20"/>
              </w:rPr>
              <w:t xml:space="preserve">2015 жылғы 2 желтоқсан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 Ғабдулин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 әкімдігінің </w:t>
            </w:r>
            <w:r>
              <w:br/>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мәдениет, </w:t>
            </w:r>
            <w:r>
              <w:br/>
            </w:r>
            <w:r>
              <w:rPr>
                <w:rFonts w:ascii="Times New Roman"/>
                <w:b w:val="false"/>
                <w:i/>
                <w:color w:val="000000"/>
                <w:sz w:val="20"/>
              </w:rPr>
              <w:t xml:space="preserve">мұрағат және құжаттамалар </w:t>
            </w:r>
            <w:r>
              <w:br/>
            </w:r>
            <w:r>
              <w:rPr>
                <w:rFonts w:ascii="Times New Roman"/>
                <w:b w:val="false"/>
                <w:i/>
                <w:color w:val="000000"/>
                <w:sz w:val="20"/>
              </w:rPr>
              <w:t xml:space="preserve">басқармасы "Аққайың </w:t>
            </w:r>
            <w:r>
              <w:br/>
            </w:r>
            <w:r>
              <w:rPr>
                <w:rFonts w:ascii="Times New Roman"/>
                <w:b w:val="false"/>
                <w:i/>
                <w:color w:val="000000"/>
                <w:sz w:val="20"/>
              </w:rPr>
              <w:t xml:space="preserve">аудандық мұрағаты" </w:t>
            </w:r>
            <w:r>
              <w:br/>
            </w:r>
            <w:r>
              <w:rPr>
                <w:rFonts w:ascii="Times New Roman"/>
                <w:b w:val="false"/>
                <w:i/>
                <w:color w:val="000000"/>
                <w:sz w:val="20"/>
              </w:rPr>
              <w:t xml:space="preserve">коммуналдық мемлекеттік </w:t>
            </w:r>
            <w:r>
              <w:br/>
            </w:r>
            <w:r>
              <w:rPr>
                <w:rFonts w:ascii="Times New Roman"/>
                <w:b w:val="false"/>
                <w:i/>
                <w:color w:val="000000"/>
                <w:sz w:val="20"/>
              </w:rPr>
              <w:t xml:space="preserve">мекемесі директорының </w:t>
            </w:r>
            <w:r>
              <w:br/>
            </w:r>
            <w:r>
              <w:rPr>
                <w:rFonts w:ascii="Times New Roman"/>
                <w:b w:val="false"/>
                <w:i/>
                <w:color w:val="000000"/>
                <w:sz w:val="20"/>
              </w:rPr>
              <w:t>міндетін атқарушы</w:t>
            </w:r>
            <w:r>
              <w:br/>
            </w:r>
            <w:r>
              <w:rPr>
                <w:rFonts w:ascii="Times New Roman"/>
                <w:b w:val="false"/>
                <w:i/>
                <w:color w:val="000000"/>
                <w:sz w:val="20"/>
              </w:rPr>
              <w:t xml:space="preserve">2015 жылғы 2 желтоқсан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 Досжанова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 бойынша </w:t>
            </w:r>
            <w:r>
              <w:br/>
            </w:r>
            <w:r>
              <w:rPr>
                <w:rFonts w:ascii="Times New Roman"/>
                <w:b w:val="false"/>
                <w:i/>
                <w:color w:val="000000"/>
                <w:sz w:val="20"/>
              </w:rPr>
              <w:t xml:space="preserve">"Халыққа қызмет көрсету </w:t>
            </w:r>
            <w:r>
              <w:br/>
            </w:r>
            <w:r>
              <w:rPr>
                <w:rFonts w:ascii="Times New Roman"/>
                <w:b w:val="false"/>
                <w:i/>
                <w:color w:val="000000"/>
                <w:sz w:val="20"/>
              </w:rPr>
              <w:t xml:space="preserve">орталығы" Республикалық </w:t>
            </w:r>
            <w:r>
              <w:br/>
            </w:r>
            <w:r>
              <w:rPr>
                <w:rFonts w:ascii="Times New Roman"/>
                <w:b w:val="false"/>
                <w:i/>
                <w:color w:val="000000"/>
                <w:sz w:val="20"/>
              </w:rPr>
              <w:t xml:space="preserve">мемлекеттік кәсіпорын </w:t>
            </w:r>
            <w:r>
              <w:br/>
            </w:r>
            <w:r>
              <w:rPr>
                <w:rFonts w:ascii="Times New Roman"/>
                <w:b w:val="false"/>
                <w:i/>
                <w:color w:val="000000"/>
                <w:sz w:val="20"/>
              </w:rPr>
              <w:t xml:space="preserve">филиалының Аққайың </w:t>
            </w:r>
            <w:r>
              <w:br/>
            </w:r>
            <w:r>
              <w:rPr>
                <w:rFonts w:ascii="Times New Roman"/>
                <w:b w:val="false"/>
                <w:i/>
                <w:color w:val="000000"/>
                <w:sz w:val="20"/>
              </w:rPr>
              <w:t xml:space="preserve">ауданы бойынша </w:t>
            </w:r>
            <w:r>
              <w:br/>
            </w:r>
            <w:r>
              <w:rPr>
                <w:rFonts w:ascii="Times New Roman"/>
                <w:b w:val="false"/>
                <w:i/>
                <w:color w:val="000000"/>
                <w:sz w:val="20"/>
              </w:rPr>
              <w:t>бөлімінің басшысы</w:t>
            </w:r>
            <w:r>
              <w:br/>
            </w:r>
            <w:r>
              <w:rPr>
                <w:rFonts w:ascii="Times New Roman"/>
                <w:b w:val="false"/>
                <w:i/>
                <w:color w:val="000000"/>
                <w:sz w:val="20"/>
              </w:rPr>
              <w:t xml:space="preserve">2015 жылғы 2 желтоқсан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Баекин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ішкі істер </w:t>
            </w:r>
            <w:r>
              <w:br/>
            </w:r>
            <w:r>
              <w:rPr>
                <w:rFonts w:ascii="Times New Roman"/>
                <w:b w:val="false"/>
                <w:i/>
                <w:color w:val="000000"/>
                <w:sz w:val="20"/>
              </w:rPr>
              <w:t xml:space="preserve">департаменті Аққайың </w:t>
            </w:r>
            <w:r>
              <w:br/>
            </w:r>
            <w:r>
              <w:rPr>
                <w:rFonts w:ascii="Times New Roman"/>
                <w:b w:val="false"/>
                <w:i/>
                <w:color w:val="000000"/>
                <w:sz w:val="20"/>
              </w:rPr>
              <w:t xml:space="preserve">ауданының ішкі істер бөлімі" </w:t>
            </w:r>
            <w:r>
              <w:br/>
            </w:r>
            <w:r>
              <w:rPr>
                <w:rFonts w:ascii="Times New Roman"/>
                <w:b w:val="false"/>
                <w:i/>
                <w:color w:val="000000"/>
                <w:sz w:val="20"/>
              </w:rPr>
              <w:t xml:space="preserve">мемлекеттік мекемесінің </w:t>
            </w:r>
            <w:r>
              <w:br/>
            </w:r>
            <w:r>
              <w:rPr>
                <w:rFonts w:ascii="Times New Roman"/>
                <w:b w:val="false"/>
                <w:i/>
                <w:color w:val="000000"/>
                <w:sz w:val="20"/>
              </w:rPr>
              <w:t>бастығы</w:t>
            </w:r>
            <w:r>
              <w:br/>
            </w:r>
            <w:r>
              <w:rPr>
                <w:rFonts w:ascii="Times New Roman"/>
                <w:b w:val="false"/>
                <w:i/>
                <w:color w:val="000000"/>
                <w:sz w:val="20"/>
              </w:rPr>
              <w:t xml:space="preserve">2015 жылғы 2 желтоқсан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 Оспанов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прокуратурасы" </w:t>
            </w:r>
            <w:r>
              <w:br/>
            </w:r>
            <w:r>
              <w:rPr>
                <w:rFonts w:ascii="Times New Roman"/>
                <w:b w:val="false"/>
                <w:i/>
                <w:color w:val="000000"/>
                <w:sz w:val="20"/>
              </w:rPr>
              <w:t xml:space="preserve">мемлекеттік мекемесінің </w:t>
            </w:r>
            <w:r>
              <w:br/>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әділет кеңесшісі </w:t>
            </w:r>
            <w:r>
              <w:br/>
            </w:r>
            <w:r>
              <w:rPr>
                <w:rFonts w:ascii="Times New Roman"/>
                <w:b w:val="false"/>
                <w:i/>
                <w:color w:val="000000"/>
                <w:sz w:val="20"/>
              </w:rPr>
              <w:t xml:space="preserve">Аққайың ауданының </w:t>
            </w:r>
            <w:r>
              <w:br/>
            </w:r>
            <w:r>
              <w:rPr>
                <w:rFonts w:ascii="Times New Roman"/>
                <w:b w:val="false"/>
                <w:i/>
                <w:color w:val="000000"/>
                <w:sz w:val="20"/>
              </w:rPr>
              <w:t>прокуроры</w:t>
            </w:r>
            <w:r>
              <w:br/>
            </w:r>
            <w:r>
              <w:rPr>
                <w:rFonts w:ascii="Times New Roman"/>
                <w:b w:val="false"/>
                <w:i/>
                <w:color w:val="000000"/>
                <w:sz w:val="20"/>
              </w:rPr>
              <w:t xml:space="preserve">2015 жылғы 2 желтоқсан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 Таңқыбаев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Аққайың ауданы әкімдігінің 2015 жылғы 2 желтоқсандағы № 275 қаулысына қосымша</w:t>
            </w:r>
          </w:p>
        </w:tc>
      </w:tr>
    </w:tbl>
    <w:bookmarkStart w:name="z23" w:id="0"/>
    <w:p>
      <w:pPr>
        <w:spacing w:after="0"/>
        <w:ind w:left="0"/>
        <w:jc w:val="left"/>
      </w:pPr>
      <w:r>
        <w:rPr>
          <w:rFonts w:ascii="Times New Roman"/>
          <w:b/>
          <w:i w:val="false"/>
          <w:color w:val="000000"/>
        </w:rPr>
        <w:t xml:space="preserve"> Ұйымдардың тізбесі, 2016 жылға арналған қоғамдық жұмыстардың түрлері мен көлемдері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282"/>
        <w:gridCol w:w="1705"/>
        <w:gridCol w:w="8352"/>
        <w:gridCol w:w="454"/>
        <w:gridCol w:w="187"/>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Ақылы қоғамдық жұмыстардың түрлері</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Адамдардың</w:t>
            </w:r>
            <w:r>
              <w:br/>
            </w:r>
            <w:r>
              <w:rPr>
                <w:rFonts w:ascii="Times New Roman"/>
                <w:b w:val="false"/>
                <w:i w:val="false"/>
                <w:color w:val="000000"/>
                <w:sz w:val="20"/>
              </w:rPr>
              <w:t>
саны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қаржыландыру көзі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"Смирново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Аймақтарды экологиялық сауықтыру (аумақтарды көгалдандыру мен көркейту (ағаштарды отырғызу, гүлзар егу), орманды, тоғайлы алқап шаруашылықты, демалу және туризм аймақтарын сақтандыру мен дамыту, қаңғыған жануарларды аулау). </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ескерткіш алдында алаңдарды қардан тазарту – 40000 метр, көшелерді қоқыстан тазарту, арамшөпті жұлу – 20000 метр, ағаштарды кесу – 150 дана, аумақтарды қоқыстан тазарту – 10000 метр, бұтақшаларды кесу, ағаштарды ағарту – 100 дана. Ескерткіштерді жарым – жарты сылақтау, ағарту, бояу. Гүлзарлар жасау, гүлдерді отырғызу – 2500 дана. Көшеттерді отырғызу - 1000 дана. Фонтанды тазалау – 1 дана.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Суландыру жұмыстарын, сондай-ақ, көктемгі-күзгі тасқынға байланысты жұмыстарын жүргізу.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Құбырларды тазалау, аумақтарды қардан тазалау – 20000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 – 1200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 санағына және шаруашылық кітаптарын құрастыруға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Смирново с. халқын санағы - 1995 аула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"Аралағаш ауылдық округі әкімінің аппараты" мемлекеттік мекемесі</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экологиялық сауықтыру (аумақтарды көгалдандыру мен көркейту (ағаштарды отырғызу, гүлзар егу), орманды, тоғайлы алқап шаруашылықты, демалу және туризм аймақтарын сақтандыру мен дамыту, қаңғыған жануарларды аулау).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ескерткіш аумақ-тарын, көшелерді қоқыстан жинау және қардан тазарту – 38000 метр, қоқысты және қарды шығару – 100 тонна. Көшелерде көшеттерді отыр-ғызу – 100 дана. Ағаштармен талдардың бұтақтарын кесу – 500 дана. Ескерткішті ағарту, бояу. Гүлзарлар жасау, гүлдерді отырғызу, гүлдерге су құю, арам шөпті жұлу – 400 шаршы метр. Ауыл көше жиектерін және бос жерлердің шөбін шабу, шабылған шөпті жинау – 18000 метр. Көшелердегі электр бағаналарды ағарту – 200 дана. Аялдаманы қоқыстан және қардан тазарту – 100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және мемлекеттік мекемелердің жылыту маусымы кезінде пеш жағушы ретіндегі жұмыс.</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Қазандыққа көмір салу – 70 тонна. Пешті шлактан тазарту және оны далаға тасып шығару – 60 тонна. Мекеменің ауласын қоқыстан және қардан тазарту – 300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 – 700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 санағына және шаруашылық кітаптарын құрастыруға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Округтың ауылдарында халық санағын жүргізу - 341 аула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"Астраханка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экологиялық сауықтыру (аумақтарды көгалдандыру мен көркейту (ағаштарды отырғызу, гүлзар егу), орманды, тоғайлы алқап шаруашылықты, демалу және туризм аймақтарын сақтандыру мен дамыту, қаңғыған жануарларды аулау).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Орталықтағы, ескерткіштер жанындағы алаңды, аумақтарды, көшелер мен бос орындарды және ауылға кіреберіс жерді қоқыстан және қардан тазарту - 15500 метр, ағаштарды ағарту – 150 дана. Көшеттерді отырғызу – 70 дана, бағаналарды ағарту – 100 дана. Көше жиектерін және бос жерлердегі шөптерді шабу, шөпті жинау – 20000 метр. Гүлзарлар жасау - 350 метр, гүлдерді отырғызу, өсімдіктерді суару, клумбалардың арам шөбін жұлу, ағ</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 – 600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 санағына және шаруашылық кітаптарын құрастыруға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Округтың ауылдарында халық санағын жүргізу – 340 аула</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"Власовка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экологиялық сауықтыру (аумақтарды көгалдандыру мен көркейту (ағаштарды отырғызу, гүлзар егу), орманды, тоғайлы алқап шаруашылықты, демалу және туризм аймақтарын сақтандыру мен дамыту, қаңғыған жануарларды аулау).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және алаңдарды қоқыстан және қардан тазарту – 13000 метр. Қоқысты және қарды шығару – 100 тонна. Орындықтарды бояу – 4 дана, бағаналарды ағарту – 120 дана, ағаштарды кесу – 100 дана, гүлзарларға жер қазу, гүлдерді отырғызу, клумбалардың арам шөбін жұлу және су құю – 200 метр. Көше жиектерін және бос жерлердегі шөптерін шабу, шөпті жинау – 15000 метр. Аялдаманы бояу, қоқыстан жинау және қардан тазарту – 100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 – 800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 санағына және шаруашылық кітаптарын құрастыруға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Округтың ауылдарында халық санағын жүргізу – 309 аула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"Григорьевка ауылдық округі әкімінің аппараты" мемлекеттік мекемесі</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экологиялық сауықтыру (аумақтарды көгалдандыру мен көркейту (ағаштарды отырғызу, гүлзар егу), орманды, тоғайлы алқап шаруашылықты, демалу және туризм аймақтарын сақтандыру мен дамыту, қаңғыған жануарларды аулау).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қоқыстан мен қардан тазарту – 15000 метр. Көшелерде көшеттерді отырғызу – 80 дана. Ағаштармен талдардың бұтақтарын кесу – 80 дана. Ескерткіштерді жарым – жартылай сылақтау, ағарту, бояу. Гүлзарлар жасау, гүлдерді отырғызу, гүлдерге су құю, клумбалардың арам шөбін жұлу – 300 метр. Көше жиектерін және бос жерлердегі шөптерді шабу, шөпті жинау – 13000 метр. Көшелердегі электр бағаналарды ағарту – 40 дана. Аялдаманы бояу, алдында алаңды қоқыстан және қардан тазарту – 10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 – 800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 санағына және шаруашылық кітаптарын құрастыруға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Округтың ауылдарында халық санағын жүргізу – 390 аула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Суландыру жұмыстарын, сондай-ақ, көктемгі-күзгі тасқынға байланысты жұмыстарын жүргізу.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Құбырларды тазалау, аумақтарды қардан тазалау – 20000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экологиялық сауықтыру (аумақтарды көгалдандыру мен көркейту (ағаштарды отырғызу, гүлзар егу), орманды, тоғайлы алқап шаруашылықты, демалу және туризм аймақтарын сақтандыру мен дамыту, қаңғыған жануарларды аулау).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қоқыстан және қардан тазарту - 8 километр, саяжол және аумақтарды – 800 метр, Қоқысты және қарды шығару – 50 тонна. Көшеттерді отырғызу – 70 дана, бағаналарды мен ағаштарды ағарту – 100 дана. Гүлзарлар жасау - 300 метр, гүлдерді отырғызу, гүлдерды суару, клумбалардың арам шөбін жұлу. Көше жиектерін және бос жерлердегі шөптерді шабу 10000 метр. Ағаштармен тал-дардың бұтақтарын кесу, ескерт-кіштерді жарым – жартылай сылақтау, ағарту, бояу - 2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 – 700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 санағына және шаруашылық кітаптарын құрастыруға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Округтың ауылдарында халық санағын жүргізу – 290 аула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"Қиялы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экологиялық сауықтыру (аумақтарды көгалдандыру мен көркейту (ағаштарды отырғызу, гүлзар егу), орманды, тоғайлы алқап шаруашылықты, демалу және туризм аймақтарын сақтандыру мен дамыту, қаңғыған жануарларды аулау).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қоқыстан және қардан тазарту – 20000 метр. Көшеттерді отырғызу – 70 дана. Көше жиектерін және бос жерлердегі шөптерді шабу, шөпті жинау- 20000 метр. Ағаштарды кесу, бағаналарды және ағаштарды ағарту – 100 дана, қоқысты және қарды шығару – 50 тонна. Гүлзарлар жасау, гүлдерді отырғызу және суару- 300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 – 1000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 санағына және шаруашылық кітаптарын құрастыруға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Округтың ауылдарында халық санағын жүргізу – 800 аула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экологиялық сауықтыру (аумақтарды көгалдандыру мен көркейту (ағаштарды отырғызу, гүлзар егу), орманды, тоғайлы алқап шаруашылықты, демалу және туризм аймақтарын сақтандыру мен дамыту, қаңғыған жануарларды аулау).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қоқыстан және қардан тазарту – 10000 метр. Көше жиектерін және бос жерлердегі шөптерді шабу, шөпті жинау – 13000 метр, ағаштарды отырғызу – 70 дана, гүлзарлар жасау, гүлдерді отырғызу, оны суару – 400 метр. Ескерткіштерді сылақтау, ағарту, бояу. Ағаштарды кесу – 2500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 – 800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және мемлекеттік мекемелердің жылыту маусымы кезінде пеш жағушы ретіндегі жұмыс.</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Қазандыққа көмір салу – 150 тонна. Пешті шлактан тазарту және оны далаға тасып шығару – 100 тонна. Мекеменің ауласын қоқыстан және қардан тазарту – 300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 санағына және шаруашылық кітаптарын құрастыруға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Округтың ауылдарында халық санағын жүргізу – 478 аула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"Полтавка ауылдық округі әкімінің аппараты" мемлекеттік мекемесі</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экологиялық сауықтыру (аумақтарды көгалдандыру мен көркейту (ағаштарды отырғызу, гүлзар егу), орманды, тоғайлы алқап шаруашылықты, демалу және туризм аймақтарын сақтандыру мен дамыту, қаңғыған жануарларды аулау).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қоқыстан және қардан тазарту - 13000 метр, зират алдында аланды қоқыстан тазарту – 300 метр, гүлзарлар жасау – 100 дана, заборды жөндеу, жас ағаштарды кесу – 1300 метр. Көше жиектерін және бос жерлердегі шөптерді шабу, шабылған шөпті жинау - 8000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 – 900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Суландыру жұмыстарын, сондай-ақ, көктемгі-күзгі тасқынға байланысты жұмыстарын жүргізу.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Құбырларды тазалау, аумақтарды қардан тазалау – 20000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 санағына және шаруашылық кітаптарын құрастыруға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Округтың ауылдарында халық санағын жүргізу – 302 аула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"Тоқшын ауылдық округі әкімінің аппараты" мемлекеттік мекемесі</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экологиялық сауықтыру (аумақтарды көгалдандыру мен көркейту (ағаштарды отырғызу, гүлзар егу), орманды, тоғайлы алқап шаруашылықты, демалу және туризм аймақтарын сақтандыру мен дамыту, қаңғыған жануарларды аулау).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қоқыстан және қардан тазарту – 20000 метр, қоқысты және қарды тракторға қолмен арту, оны шығару. Гүлзарлар жасау, гүлдерді отырғызу, суару, клумбалардың арам шөбін жұлу – 400 метр. Көше жиектерін және бос жерлердегі шөптерді шабу, шабылған шөпті жинау – 40000 метр. Ағаштарды кесу – 200 дана. Ауылдар көшелерін бағаналарды ағарту - 150 дана.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 – 900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 санағына және шаруашылық кітаптарын құрастыруға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Округтың ауылдарында халық санағын жүргізу – 877 аула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"Шағалалы ауылдық округі әкімінің аппараты" мемлекеттік мекемесі</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Аймақтарды экологиялық сауықтыру (аумақтарды көгалдандыру мен көркейту (ағаштарды отырғызу, гүлзар егу), орманды, тоғайлы алқап шаруашылықты, демалу және туризм аймақтарын сақтандыру мен дамыту, қаңғыған жануарларды аулау).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қоқыстан және қардан тазарту – 49000 метр, қоқысты және қарды салу, шығару – 14000 тонна. Көшелерде көшеттерді отырғызу. Ағаштардың бұтақтарың кесу – 250 дана. Ескерткішті жарым-жартылай сырлау, ағарту, бояу. Ескерткіштің алдында алаңды қоқыстан және қардан тазарту – 300 метр. Гүлзарлар жасау, гүлдерді отырғызу, гүлдерді суару, клумбалардың арам шөпті жұлу – 200 метр. Көшелердегі жолдардың жиектерің және бос жерлердегі шөптерді шабу, шабылған шөпті жинау – 15000 метр. Көшелердегі электр-бағаналарды ағарту – 250 дана. Аялдама павильоның алдында алаңды қоқыстан және қардан тазарту – 200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 құжаттарын өңдеу – </w:t>
            </w:r>
            <w:r>
              <w:br/>
            </w:r>
            <w:r>
              <w:rPr>
                <w:rFonts w:ascii="Times New Roman"/>
                <w:b w:val="false"/>
                <w:i w:val="false"/>
                <w:color w:val="000000"/>
                <w:sz w:val="20"/>
              </w:rPr>
              <w:t>
1100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 санағына және шаруашылық кітаптарын құрастыруға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Округтың ауылдарында халық санағын жүргізу – 560 аула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"Черкас ауылдық округі әкімінің аппараты" мемлекеттік мекемесі</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экологиялық сауықтыру (аумақтарды көгалдандыру мен көркейту (ағаштарды отырғызу, гүлзар егу), орманды, тоғайлы алқап шаруашылықты, демалу және туризм аймақтарын сақтандыру мен дамыту, қаңғыған жануарларды аулау).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қоқыстан және қардан тазарту – 20000 метр, қоқысты және қарды салу, шығару – 10000 тонн. Аыул көшелерде көшеттерді отырғызу. Ағаштармен талдардың бұтақтарын кесу – 250 дана. Ескерткішті жарым-жартылай сырлау, ағарту, бояу. Ескерткіштің аодында аландарды қоқыстан және қардан тазарту – 300 метр. Гүлзарлар жасау, гүлдерді отырғызу, гүлдерді суару, клумбалардың арам шөпті жұлу – 210 метр. Ауыл көше жиектерің және бос жерлердің шөбін шабу, шабылған шөпті жинау -15000 метр. Ауыл көшелердегі электр бағаналарды ағарту – 200 дана. Аялдама павильоның алдында алаңды қоқыстан және қардан тазарту – 200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 – 1800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 санағына және шаруашылық кітаптарын құрастыруға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Округтың ауылдарында халық санағын жүргізу – 494 аула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мәдениет, мұрағат және құжаттамалар басқармасы "Аққайың ауданының мұрағаты" коммуналдық мемлекеттік мекемесі</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 – 2000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әкімінің аппараты" мемлекеттік мекемесі</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 Іс жүргізуге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Идаралық мұрағатқа тапсыру үшін құжаттарды өңдеу және дайындау - 2000 іс.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облысының ішкі істер департаменті Аққайың аудандық ішкі істер </w:t>
            </w:r>
            <w:r>
              <w:br/>
            </w:r>
            <w:r>
              <w:rPr>
                <w:rFonts w:ascii="Times New Roman"/>
                <w:b w:val="false"/>
                <w:i w:val="false"/>
                <w:color w:val="000000"/>
                <w:sz w:val="20"/>
              </w:rPr>
              <w:t>
бөлімі" мемлекеттік мекемесі</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Идаралық мұрағатқа тапсыру үшін құжаттарды өңдеу және дайындау – 450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аудандық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балалары бар отбасыларға мемлекеттік жәрдемақы тағайындау-да қажетті құжат-тарды жинау және жұмыспен қамту мәселелері бойын-ша көмек көрсету. Құжаттарды өңдеуге және сақтауға даярлау бойынша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мәселелері жөнінде көмек көрсету, жәрдемақыларды тағайындауда 650 іс, сонымен бірге жұмыссыздарды кәсіптік даярлау және есепке қоюға қажетті құжаттарды жинау – 67 іс. Істерді қалыптастыру – 700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прокуратурасы" мемлекеттік мекемесінің Аққайың ауданының прокуратурасы</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 Іс жүргізуге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Идаралық мұрағатқа тапсыру үшін құжаттарды өңдеу және дайындау – 900 іс. Пошта тарату.</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 жанындағы Соттардың қызметін қамтамассыз ету департаментінің (Қазақстан Республикасы Жоғарғы Соты аппаратының) Солтүстік Қазақстан облыстық сотының кенсесі" мемлекеттік мекемесі</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 Іс жүргізуге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істерын өңдеу – 650 іс мекен жайлары бойынша шақыру қағаздарын тарату - 500 дана.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Солтүстік Қазақстан облысының әділет департаменті Аққайың ауданының әділет басқармасы" республикалық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 Іс жүргізуге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Идаралық мұрағатқа тапсыру үшін құжаттарды өңдеу және дайындау – 3000 іс.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филиалының Аққайың ауданы бойынша бөлімі"</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Идаралық мұрағатқа тапсыру үшін құжаттарды өңдеу және дайындау - 4000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аудандық жер қатынастары бөлімі" мемлекеттік мекемесі</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Идаралық мұрағатқа тапсыру үшін құжаттарды өңдеу және дайындау - 2000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"Аққайың ауданық шаруашылығы бөлімі" мемлекеттік мекемесі</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даярлау бойынша көмек көрсету. Іс жүргізуге көмек көрсету.</w:t>
            </w: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 – 2000 іс.</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