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c9b2" w14:textId="53cc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қамтамасыз ету,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2015 жылғы 16 сәуірдегі № 160 қаулысы. Солтүстік Қазақстан облысының Әділет департаментінде 2015 жылғы 20 мамырда N 3253 болып тіркелді. Күші жойылды – Солтүстік Қазақстан облысы Ғабит Мүсірепов атындағы аудандық әкімдігінің 2016 жылғы 28 маусымдағы N 187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Ғабит Мүсірепов атындағы аудандық әкімдігінің 28.06.2016 </w:t>
      </w:r>
      <w:r>
        <w:rPr>
          <w:rFonts w:ascii="Times New Roman"/>
          <w:b w:val="false"/>
          <w:i w:val="false"/>
          <w:color w:val="ff0000"/>
          <w:sz w:val="28"/>
        </w:rPr>
        <w:t>N 187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238-бабының </w:t>
      </w:r>
      <w:r>
        <w:rPr>
          <w:rFonts w:ascii="Times New Roman"/>
          <w:b w:val="false"/>
          <w:i w:val="false"/>
          <w:color w:val="000000"/>
          <w:sz w:val="28"/>
        </w:rPr>
        <w:t>3 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43-1-бабына</w:t>
      </w:r>
      <w:r>
        <w:rPr>
          <w:rFonts w:ascii="Times New Roman"/>
          <w:b w:val="false"/>
          <w:i w:val="false"/>
          <w:color w:val="000000"/>
          <w:sz w:val="28"/>
        </w:rPr>
        <w:t xml:space="preserve"> сәйкес, Солтүстік Қазақстан облысы Ғабит Мүсірепов атындағы аудан әкiмдiгi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азаматтық қызметші болып табылатын және ауылдық жерде жұмыс істейтін денсаулық сақтау, әлеуметтік қамтамасыз ету, білім беру, мәдениет, спорт және ветеринария саласындағы мамандар лауазымдарының тізбесі айқындалсын.</w:t>
      </w:r>
      <w:r>
        <w:br/>
      </w:r>
      <w:r>
        <w:rPr>
          <w:rFonts w:ascii="Times New Roman"/>
          <w:b w:val="false"/>
          <w:i w:val="false"/>
          <w:color w:val="000000"/>
          <w:sz w:val="28"/>
        </w:rPr>
        <w:t>
      </w:t>
      </w:r>
      <w:r>
        <w:rPr>
          <w:rFonts w:ascii="Times New Roman"/>
          <w:b w:val="false"/>
          <w:i w:val="false"/>
          <w:color w:val="000000"/>
          <w:sz w:val="28"/>
        </w:rPr>
        <w:t xml:space="preserve">2. "Аудандық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әлеуметтік қамтамасыз ету, білім, мәдениет және спорт мамандары лауазымдарының Тізбесін айқындау туралы" Солтүстік Қазақстан облысы Ғабит Мүсірепов атындағы аудан әкімінің 2008 жылғы 12 маусымдағы № 174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2008 жылғы 23 шілдедегі № 13-5-79 мемлекеттік тізілімінде тіркелді, 2008 жылғы 4 тамыздағы "Есіл Өңірі" аудандық газетінде, 2008 жылғы 4 тамыздағы "Новости Приишимья" аудандық газетінде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аудан </w:t>
            </w:r>
            <w:r>
              <w:br/>
            </w:r>
            <w:r>
              <w:rPr>
                <w:rFonts w:ascii="Times New Roman"/>
                <w:b w:val="false"/>
                <w:i/>
                <w:color w:val="000000"/>
                <w:sz w:val="20"/>
              </w:rPr>
              <w:t>мәслихатының хатшысы</w:t>
            </w:r>
            <w:r>
              <w:br/>
            </w:r>
            <w:r>
              <w:rPr>
                <w:rFonts w:ascii="Times New Roman"/>
                <w:b w:val="false"/>
                <w:i/>
                <w:color w:val="000000"/>
                <w:sz w:val="20"/>
              </w:rPr>
              <w:t xml:space="preserve">2015 жылғы 16 сәуір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2015 жылғы 16 сәуірдегі № 160 қаулысына қосымша</w:t>
            </w:r>
          </w:p>
        </w:tc>
      </w:tr>
    </w:tbl>
    <w:bookmarkStart w:name="z11" w:id="0"/>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денсаулық сақтау, әлеуметтік қамтамасыз ету, білім беру, мәдениет, спорт және ветеринария саласындағы мамандар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Денсаулық сақтау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 xml:space="preserve"> 1) мемлекеттік мекеме мен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 xml:space="preserve"> 2) мемлекеттік мекеме мен қазыналық кәсіпорынның басшының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 xml:space="preserve"> 3) бөлімшенің басшысы;</w:t>
      </w:r>
      <w:r>
        <w:br/>
      </w:r>
      <w:r>
        <w:rPr>
          <w:rFonts w:ascii="Times New Roman"/>
          <w:b w:val="false"/>
          <w:i w:val="false"/>
          <w:color w:val="000000"/>
          <w:sz w:val="28"/>
        </w:rPr>
        <w:t>
      </w:t>
      </w:r>
      <w:r>
        <w:rPr>
          <w:rFonts w:ascii="Times New Roman"/>
          <w:b w:val="false"/>
          <w:i w:val="false"/>
          <w:color w:val="000000"/>
          <w:sz w:val="28"/>
        </w:rPr>
        <w:t xml:space="preserve"> 4) зертхананың басшысы;</w:t>
      </w:r>
      <w:r>
        <w:br/>
      </w:r>
      <w:r>
        <w:rPr>
          <w:rFonts w:ascii="Times New Roman"/>
          <w:b w:val="false"/>
          <w:i w:val="false"/>
          <w:color w:val="000000"/>
          <w:sz w:val="28"/>
        </w:rPr>
        <w:t>
      </w:t>
      </w:r>
      <w:r>
        <w:rPr>
          <w:rFonts w:ascii="Times New Roman"/>
          <w:b w:val="false"/>
          <w:i w:val="false"/>
          <w:color w:val="000000"/>
          <w:sz w:val="28"/>
        </w:rPr>
        <w:t xml:space="preserve"> 5) барлық мамандықтағы дәрігерлер;</w:t>
      </w:r>
      <w:r>
        <w:br/>
      </w:r>
      <w:r>
        <w:rPr>
          <w:rFonts w:ascii="Times New Roman"/>
          <w:b w:val="false"/>
          <w:i w:val="false"/>
          <w:color w:val="000000"/>
          <w:sz w:val="28"/>
        </w:rPr>
        <w:t>
      </w:t>
      </w:r>
      <w:r>
        <w:rPr>
          <w:rFonts w:ascii="Times New Roman"/>
          <w:b w:val="false"/>
          <w:i w:val="false"/>
          <w:color w:val="000000"/>
          <w:sz w:val="28"/>
        </w:rPr>
        <w:t xml:space="preserve"> 6) тіс дәрігері;</w:t>
      </w:r>
      <w:r>
        <w:br/>
      </w:r>
      <w:r>
        <w:rPr>
          <w:rFonts w:ascii="Times New Roman"/>
          <w:b w:val="false"/>
          <w:i w:val="false"/>
          <w:color w:val="000000"/>
          <w:sz w:val="28"/>
        </w:rPr>
        <w:t>
      </w:t>
      </w:r>
      <w:r>
        <w:rPr>
          <w:rFonts w:ascii="Times New Roman"/>
          <w:b w:val="false"/>
          <w:i w:val="false"/>
          <w:color w:val="000000"/>
          <w:sz w:val="28"/>
        </w:rPr>
        <w:t xml:space="preserve"> 7) психолог;</w:t>
      </w:r>
      <w:r>
        <w:br/>
      </w:r>
      <w:r>
        <w:rPr>
          <w:rFonts w:ascii="Times New Roman"/>
          <w:b w:val="false"/>
          <w:i w:val="false"/>
          <w:color w:val="000000"/>
          <w:sz w:val="28"/>
        </w:rPr>
        <w:t>
      </w:t>
      </w:r>
      <w:r>
        <w:rPr>
          <w:rFonts w:ascii="Times New Roman"/>
          <w:b w:val="false"/>
          <w:i w:val="false"/>
          <w:color w:val="000000"/>
          <w:sz w:val="28"/>
        </w:rPr>
        <w:t xml:space="preserve"> 8) медициналық бике;</w:t>
      </w:r>
      <w:r>
        <w:br/>
      </w:r>
      <w:r>
        <w:rPr>
          <w:rFonts w:ascii="Times New Roman"/>
          <w:b w:val="false"/>
          <w:i w:val="false"/>
          <w:color w:val="000000"/>
          <w:sz w:val="28"/>
        </w:rPr>
        <w:t>
      </w:t>
      </w:r>
      <w:r>
        <w:rPr>
          <w:rFonts w:ascii="Times New Roman"/>
          <w:b w:val="false"/>
          <w:i w:val="false"/>
          <w:color w:val="000000"/>
          <w:sz w:val="28"/>
        </w:rPr>
        <w:t xml:space="preserve"> 9) медициналық статистик;</w:t>
      </w:r>
      <w:r>
        <w:br/>
      </w:r>
      <w:r>
        <w:rPr>
          <w:rFonts w:ascii="Times New Roman"/>
          <w:b w:val="false"/>
          <w:i w:val="false"/>
          <w:color w:val="000000"/>
          <w:sz w:val="28"/>
        </w:rPr>
        <w:t>
      </w:t>
      </w:r>
      <w:r>
        <w:rPr>
          <w:rFonts w:ascii="Times New Roman"/>
          <w:b w:val="false"/>
          <w:i w:val="false"/>
          <w:color w:val="000000"/>
          <w:sz w:val="28"/>
        </w:rPr>
        <w:t xml:space="preserve"> 10) акушер;</w:t>
      </w:r>
      <w:r>
        <w:br/>
      </w:r>
      <w:r>
        <w:rPr>
          <w:rFonts w:ascii="Times New Roman"/>
          <w:b w:val="false"/>
          <w:i w:val="false"/>
          <w:color w:val="000000"/>
          <w:sz w:val="28"/>
        </w:rPr>
        <w:t>
      </w:t>
      </w:r>
      <w:r>
        <w:rPr>
          <w:rFonts w:ascii="Times New Roman"/>
          <w:b w:val="false"/>
          <w:i w:val="false"/>
          <w:color w:val="000000"/>
          <w:sz w:val="28"/>
        </w:rPr>
        <w:t xml:space="preserve"> 11) зертханашы;</w:t>
      </w:r>
      <w:r>
        <w:br/>
      </w:r>
      <w:r>
        <w:rPr>
          <w:rFonts w:ascii="Times New Roman"/>
          <w:b w:val="false"/>
          <w:i w:val="false"/>
          <w:color w:val="000000"/>
          <w:sz w:val="28"/>
        </w:rPr>
        <w:t>
      </w:t>
      </w:r>
      <w:r>
        <w:rPr>
          <w:rFonts w:ascii="Times New Roman"/>
          <w:b w:val="false"/>
          <w:i w:val="false"/>
          <w:color w:val="000000"/>
          <w:sz w:val="28"/>
        </w:rPr>
        <w:t xml:space="preserve"> 12) фармацевт;</w:t>
      </w:r>
      <w:r>
        <w:br/>
      </w:r>
      <w:r>
        <w:rPr>
          <w:rFonts w:ascii="Times New Roman"/>
          <w:b w:val="false"/>
          <w:i w:val="false"/>
          <w:color w:val="000000"/>
          <w:sz w:val="28"/>
        </w:rPr>
        <w:t>
      </w:t>
      </w:r>
      <w:r>
        <w:rPr>
          <w:rFonts w:ascii="Times New Roman"/>
          <w:b w:val="false"/>
          <w:i w:val="false"/>
          <w:color w:val="000000"/>
          <w:sz w:val="28"/>
        </w:rPr>
        <w:t xml:space="preserve"> 13) фельдшер;</w:t>
      </w:r>
      <w:r>
        <w:br/>
      </w:r>
      <w:r>
        <w:rPr>
          <w:rFonts w:ascii="Times New Roman"/>
          <w:b w:val="false"/>
          <w:i w:val="false"/>
          <w:color w:val="000000"/>
          <w:sz w:val="28"/>
        </w:rPr>
        <w:t>
      </w:t>
      </w:r>
      <w:r>
        <w:rPr>
          <w:rFonts w:ascii="Times New Roman"/>
          <w:b w:val="false"/>
          <w:i w:val="false"/>
          <w:color w:val="000000"/>
          <w:sz w:val="28"/>
        </w:rPr>
        <w:t xml:space="preserve"> 14) әлеуметтік жұмыс бойынша маман.</w:t>
      </w:r>
      <w:r>
        <w:br/>
      </w:r>
      <w:r>
        <w:rPr>
          <w:rFonts w:ascii="Times New Roman"/>
          <w:b w:val="false"/>
          <w:i w:val="false"/>
          <w:color w:val="000000"/>
          <w:sz w:val="28"/>
        </w:rPr>
        <w:t>
      </w:t>
      </w:r>
      <w:r>
        <w:rPr>
          <w:rFonts w:ascii="Times New Roman"/>
          <w:b w:val="false"/>
          <w:i w:val="false"/>
          <w:color w:val="000000"/>
          <w:sz w:val="28"/>
        </w:rPr>
        <w:t xml:space="preserve"> 2. Әлеуметтік қамтамасыз ету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 xml:space="preserve"> 1) үйде әлеуметтік көмек көрсету бөлімшесінің меңгерушісі;</w:t>
      </w:r>
      <w:r>
        <w:br/>
      </w:r>
      <w:r>
        <w:rPr>
          <w:rFonts w:ascii="Times New Roman"/>
          <w:b w:val="false"/>
          <w:i w:val="false"/>
          <w:color w:val="000000"/>
          <w:sz w:val="28"/>
        </w:rPr>
        <w:t>
      </w:t>
      </w:r>
      <w:r>
        <w:rPr>
          <w:rFonts w:ascii="Times New Roman"/>
          <w:b w:val="false"/>
          <w:i w:val="false"/>
          <w:color w:val="000000"/>
          <w:sz w:val="28"/>
        </w:rPr>
        <w:t xml:space="preserve"> 2) күтім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 xml:space="preserve"> 3) кеңесші;</w:t>
      </w:r>
      <w:r>
        <w:br/>
      </w:r>
      <w:r>
        <w:rPr>
          <w:rFonts w:ascii="Times New Roman"/>
          <w:b w:val="false"/>
          <w:i w:val="false"/>
          <w:color w:val="000000"/>
          <w:sz w:val="28"/>
        </w:rPr>
        <w:t>
      </w:t>
      </w:r>
      <w:r>
        <w:rPr>
          <w:rFonts w:ascii="Times New Roman"/>
          <w:b w:val="false"/>
          <w:i w:val="false"/>
          <w:color w:val="000000"/>
          <w:sz w:val="28"/>
        </w:rPr>
        <w:t xml:space="preserve"> 4)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 xml:space="preserve"> 3. Білім беру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 xml:space="preserve"> 1) мемлекеттік мекеме мен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 xml:space="preserve"> 2) мемлекеттік мекеме мен қазыналық кәсіпорынның басшының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 xml:space="preserve"> 3) мектепке дейінгі мемлекеттік мекеме мен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 xml:space="preserve"> 4) мектепке дейінгі мемлекеттік мекеме мен қазыналық кәсіпорынның басшының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 xml:space="preserve"> 5) кітапхана меңгерушісі;</w:t>
      </w:r>
      <w:r>
        <w:br/>
      </w:r>
      <w:r>
        <w:rPr>
          <w:rFonts w:ascii="Times New Roman"/>
          <w:b w:val="false"/>
          <w:i w:val="false"/>
          <w:color w:val="000000"/>
          <w:sz w:val="28"/>
        </w:rPr>
        <w:t>
      </w:t>
      </w:r>
      <w:r>
        <w:rPr>
          <w:rFonts w:ascii="Times New Roman"/>
          <w:b w:val="false"/>
          <w:i w:val="false"/>
          <w:color w:val="000000"/>
          <w:sz w:val="28"/>
        </w:rPr>
        <w:t xml:space="preserve"> 6) интернат меңгерушісі;</w:t>
      </w:r>
      <w:r>
        <w:br/>
      </w:r>
      <w:r>
        <w:rPr>
          <w:rFonts w:ascii="Times New Roman"/>
          <w:b w:val="false"/>
          <w:i w:val="false"/>
          <w:color w:val="000000"/>
          <w:sz w:val="28"/>
        </w:rPr>
        <w:t>
      </w:t>
      </w:r>
      <w:r>
        <w:rPr>
          <w:rFonts w:ascii="Times New Roman"/>
          <w:b w:val="false"/>
          <w:i w:val="false"/>
          <w:color w:val="000000"/>
          <w:sz w:val="28"/>
        </w:rPr>
        <w:t xml:space="preserve"> 7) барлық мамандықтағы мұғалімдер;</w:t>
      </w:r>
      <w:r>
        <w:br/>
      </w:r>
      <w:r>
        <w:rPr>
          <w:rFonts w:ascii="Times New Roman"/>
          <w:b w:val="false"/>
          <w:i w:val="false"/>
          <w:color w:val="000000"/>
          <w:sz w:val="28"/>
        </w:rPr>
        <w:t>
      </w:t>
      </w:r>
      <w:r>
        <w:rPr>
          <w:rFonts w:ascii="Times New Roman"/>
          <w:b w:val="false"/>
          <w:i w:val="false"/>
          <w:color w:val="000000"/>
          <w:sz w:val="28"/>
        </w:rPr>
        <w:t xml:space="preserve"> 8) әлеуметтік педагог;</w:t>
      </w:r>
      <w:r>
        <w:br/>
      </w:r>
      <w:r>
        <w:rPr>
          <w:rFonts w:ascii="Times New Roman"/>
          <w:b w:val="false"/>
          <w:i w:val="false"/>
          <w:color w:val="000000"/>
          <w:sz w:val="28"/>
        </w:rPr>
        <w:t>
      </w:t>
      </w:r>
      <w:r>
        <w:rPr>
          <w:rFonts w:ascii="Times New Roman"/>
          <w:b w:val="false"/>
          <w:i w:val="false"/>
          <w:color w:val="000000"/>
          <w:sz w:val="28"/>
        </w:rPr>
        <w:t xml:space="preserve"> 9) психолог;</w:t>
      </w:r>
      <w:r>
        <w:br/>
      </w:r>
      <w:r>
        <w:rPr>
          <w:rFonts w:ascii="Times New Roman"/>
          <w:b w:val="false"/>
          <w:i w:val="false"/>
          <w:color w:val="000000"/>
          <w:sz w:val="28"/>
        </w:rPr>
        <w:t>
      </w:t>
      </w:r>
      <w:r>
        <w:rPr>
          <w:rFonts w:ascii="Times New Roman"/>
          <w:b w:val="false"/>
          <w:i w:val="false"/>
          <w:color w:val="000000"/>
          <w:sz w:val="28"/>
        </w:rPr>
        <w:t xml:space="preserve"> 10) логопед;</w:t>
      </w:r>
      <w:r>
        <w:br/>
      </w:r>
      <w:r>
        <w:rPr>
          <w:rFonts w:ascii="Times New Roman"/>
          <w:b w:val="false"/>
          <w:i w:val="false"/>
          <w:color w:val="000000"/>
          <w:sz w:val="28"/>
        </w:rPr>
        <w:t>
      </w:t>
      </w:r>
      <w:r>
        <w:rPr>
          <w:rFonts w:ascii="Times New Roman"/>
          <w:b w:val="false"/>
          <w:i w:val="false"/>
          <w:color w:val="000000"/>
          <w:sz w:val="28"/>
        </w:rPr>
        <w:t xml:space="preserve"> 11) тәрбиеші;</w:t>
      </w:r>
      <w:r>
        <w:br/>
      </w:r>
      <w:r>
        <w:rPr>
          <w:rFonts w:ascii="Times New Roman"/>
          <w:b w:val="false"/>
          <w:i w:val="false"/>
          <w:color w:val="000000"/>
          <w:sz w:val="28"/>
        </w:rPr>
        <w:t>
      </w:t>
      </w:r>
      <w:r>
        <w:rPr>
          <w:rFonts w:ascii="Times New Roman"/>
          <w:b w:val="false"/>
          <w:i w:val="false"/>
          <w:color w:val="000000"/>
          <w:sz w:val="28"/>
        </w:rPr>
        <w:t xml:space="preserve"> 12) тәрбиешінің көмекшісі;</w:t>
      </w:r>
      <w:r>
        <w:br/>
      </w:r>
      <w:r>
        <w:rPr>
          <w:rFonts w:ascii="Times New Roman"/>
          <w:b w:val="false"/>
          <w:i w:val="false"/>
          <w:color w:val="000000"/>
          <w:sz w:val="28"/>
        </w:rPr>
        <w:t>
      </w:t>
      </w:r>
      <w:r>
        <w:rPr>
          <w:rFonts w:ascii="Times New Roman"/>
          <w:b w:val="false"/>
          <w:i w:val="false"/>
          <w:color w:val="000000"/>
          <w:sz w:val="28"/>
        </w:rPr>
        <w:t xml:space="preserve"> 13) аға жетекші;</w:t>
      </w:r>
      <w:r>
        <w:br/>
      </w:r>
      <w:r>
        <w:rPr>
          <w:rFonts w:ascii="Times New Roman"/>
          <w:b w:val="false"/>
          <w:i w:val="false"/>
          <w:color w:val="000000"/>
          <w:sz w:val="28"/>
        </w:rPr>
        <w:t>
      </w:t>
      </w:r>
      <w:r>
        <w:rPr>
          <w:rFonts w:ascii="Times New Roman"/>
          <w:b w:val="false"/>
          <w:i w:val="false"/>
          <w:color w:val="000000"/>
          <w:sz w:val="28"/>
        </w:rPr>
        <w:t xml:space="preserve"> 14) оқытушы;</w:t>
      </w:r>
      <w:r>
        <w:br/>
      </w:r>
      <w:r>
        <w:rPr>
          <w:rFonts w:ascii="Times New Roman"/>
          <w:b w:val="false"/>
          <w:i w:val="false"/>
          <w:color w:val="000000"/>
          <w:sz w:val="28"/>
        </w:rPr>
        <w:t>
      </w:t>
      </w:r>
      <w:r>
        <w:rPr>
          <w:rFonts w:ascii="Times New Roman"/>
          <w:b w:val="false"/>
          <w:i w:val="false"/>
          <w:color w:val="000000"/>
          <w:sz w:val="28"/>
        </w:rPr>
        <w:t xml:space="preserve"> 15) музыкалық жетекші;</w:t>
      </w:r>
      <w:r>
        <w:br/>
      </w:r>
      <w:r>
        <w:rPr>
          <w:rFonts w:ascii="Times New Roman"/>
          <w:b w:val="false"/>
          <w:i w:val="false"/>
          <w:color w:val="000000"/>
          <w:sz w:val="28"/>
        </w:rPr>
        <w:t>
      </w:t>
      </w:r>
      <w:r>
        <w:rPr>
          <w:rFonts w:ascii="Times New Roman"/>
          <w:b w:val="false"/>
          <w:i w:val="false"/>
          <w:color w:val="000000"/>
          <w:sz w:val="28"/>
        </w:rPr>
        <w:t xml:space="preserve"> 16) нұсқаушы;</w:t>
      </w:r>
      <w:r>
        <w:br/>
      </w:r>
      <w:r>
        <w:rPr>
          <w:rFonts w:ascii="Times New Roman"/>
          <w:b w:val="false"/>
          <w:i w:val="false"/>
          <w:color w:val="000000"/>
          <w:sz w:val="28"/>
        </w:rPr>
        <w:t>
      </w:t>
      </w:r>
      <w:r>
        <w:rPr>
          <w:rFonts w:ascii="Times New Roman"/>
          <w:b w:val="false"/>
          <w:i w:val="false"/>
          <w:color w:val="000000"/>
          <w:sz w:val="28"/>
        </w:rPr>
        <w:t xml:space="preserve"> 17) әдістеме кабинетінің жетекшісі,</w:t>
      </w:r>
      <w:r>
        <w:br/>
      </w:r>
      <w:r>
        <w:rPr>
          <w:rFonts w:ascii="Times New Roman"/>
          <w:b w:val="false"/>
          <w:i w:val="false"/>
          <w:color w:val="000000"/>
          <w:sz w:val="28"/>
        </w:rPr>
        <w:t>
      </w:t>
      </w:r>
      <w:r>
        <w:rPr>
          <w:rFonts w:ascii="Times New Roman"/>
          <w:b w:val="false"/>
          <w:i w:val="false"/>
          <w:color w:val="000000"/>
          <w:sz w:val="28"/>
        </w:rPr>
        <w:t xml:space="preserve"> 18) әдіскер;</w:t>
      </w:r>
      <w:r>
        <w:br/>
      </w:r>
      <w:r>
        <w:rPr>
          <w:rFonts w:ascii="Times New Roman"/>
          <w:b w:val="false"/>
          <w:i w:val="false"/>
          <w:color w:val="000000"/>
          <w:sz w:val="28"/>
        </w:rPr>
        <w:t>
      </w:t>
      </w:r>
      <w:r>
        <w:rPr>
          <w:rFonts w:ascii="Times New Roman"/>
          <w:b w:val="false"/>
          <w:i w:val="false"/>
          <w:color w:val="000000"/>
          <w:sz w:val="28"/>
        </w:rPr>
        <w:t xml:space="preserve"> 19) шебер;</w:t>
      </w:r>
      <w:r>
        <w:br/>
      </w:r>
      <w:r>
        <w:rPr>
          <w:rFonts w:ascii="Times New Roman"/>
          <w:b w:val="false"/>
          <w:i w:val="false"/>
          <w:color w:val="000000"/>
          <w:sz w:val="28"/>
        </w:rPr>
        <w:t>
      </w:t>
      </w:r>
      <w:r>
        <w:rPr>
          <w:rFonts w:ascii="Times New Roman"/>
          <w:b w:val="false"/>
          <w:i w:val="false"/>
          <w:color w:val="000000"/>
          <w:sz w:val="28"/>
        </w:rPr>
        <w:t xml:space="preserve"> 20) медициналық бике;</w:t>
      </w:r>
      <w:r>
        <w:br/>
      </w:r>
      <w:r>
        <w:rPr>
          <w:rFonts w:ascii="Times New Roman"/>
          <w:b w:val="false"/>
          <w:i w:val="false"/>
          <w:color w:val="000000"/>
          <w:sz w:val="28"/>
        </w:rPr>
        <w:t>
      </w:t>
      </w:r>
      <w:r>
        <w:rPr>
          <w:rFonts w:ascii="Times New Roman"/>
          <w:b w:val="false"/>
          <w:i w:val="false"/>
          <w:color w:val="000000"/>
          <w:sz w:val="28"/>
        </w:rPr>
        <w:t xml:space="preserve"> 21) емдәм бикесі;</w:t>
      </w:r>
      <w:r>
        <w:br/>
      </w:r>
      <w:r>
        <w:rPr>
          <w:rFonts w:ascii="Times New Roman"/>
          <w:b w:val="false"/>
          <w:i w:val="false"/>
          <w:color w:val="000000"/>
          <w:sz w:val="28"/>
        </w:rPr>
        <w:t>
      </w:t>
      </w:r>
      <w:r>
        <w:rPr>
          <w:rFonts w:ascii="Times New Roman"/>
          <w:b w:val="false"/>
          <w:i w:val="false"/>
          <w:color w:val="000000"/>
          <w:sz w:val="28"/>
        </w:rPr>
        <w:t xml:space="preserve"> 22) кітапханашы;</w:t>
      </w:r>
      <w:r>
        <w:br/>
      </w:r>
      <w:r>
        <w:rPr>
          <w:rFonts w:ascii="Times New Roman"/>
          <w:b w:val="false"/>
          <w:i w:val="false"/>
          <w:color w:val="000000"/>
          <w:sz w:val="28"/>
        </w:rPr>
        <w:t>
      </w:t>
      </w:r>
      <w:r>
        <w:rPr>
          <w:rFonts w:ascii="Times New Roman"/>
          <w:b w:val="false"/>
          <w:i w:val="false"/>
          <w:color w:val="000000"/>
          <w:sz w:val="28"/>
        </w:rPr>
        <w:t xml:space="preserve"> 23) зертханашы;</w:t>
      </w:r>
      <w:r>
        <w:br/>
      </w:r>
      <w:r>
        <w:rPr>
          <w:rFonts w:ascii="Times New Roman"/>
          <w:b w:val="false"/>
          <w:i w:val="false"/>
          <w:color w:val="000000"/>
          <w:sz w:val="28"/>
        </w:rPr>
        <w:t>
      </w:t>
      </w:r>
      <w:r>
        <w:rPr>
          <w:rFonts w:ascii="Times New Roman"/>
          <w:b w:val="false"/>
          <w:i w:val="false"/>
          <w:color w:val="000000"/>
          <w:sz w:val="28"/>
        </w:rPr>
        <w:t xml:space="preserve"> 24) хореограф;</w:t>
      </w:r>
      <w:r>
        <w:br/>
      </w:r>
      <w:r>
        <w:rPr>
          <w:rFonts w:ascii="Times New Roman"/>
          <w:b w:val="false"/>
          <w:i w:val="false"/>
          <w:color w:val="000000"/>
          <w:sz w:val="28"/>
        </w:rPr>
        <w:t>
      </w:t>
      </w:r>
      <w:r>
        <w:rPr>
          <w:rFonts w:ascii="Times New Roman"/>
          <w:b w:val="false"/>
          <w:i w:val="false"/>
          <w:color w:val="000000"/>
          <w:sz w:val="28"/>
        </w:rPr>
        <w:t xml:space="preserve"> 4. Мәдениет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 xml:space="preserve"> 1) мемлекеттік мекеме мен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 xml:space="preserve"> 2) мемлекеттік мекеме мен қазыналық кәсіпорынның басшының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 xml:space="preserve"> 3) кітапхана меңгерушісі;</w:t>
      </w:r>
      <w:r>
        <w:br/>
      </w:r>
      <w:r>
        <w:rPr>
          <w:rFonts w:ascii="Times New Roman"/>
          <w:b w:val="false"/>
          <w:i w:val="false"/>
          <w:color w:val="000000"/>
          <w:sz w:val="28"/>
        </w:rPr>
        <w:t>
      </w:t>
      </w:r>
      <w:r>
        <w:rPr>
          <w:rFonts w:ascii="Times New Roman"/>
          <w:b w:val="false"/>
          <w:i w:val="false"/>
          <w:color w:val="000000"/>
          <w:sz w:val="28"/>
        </w:rPr>
        <w:t xml:space="preserve"> 4) клуб меңгерушісі;</w:t>
      </w:r>
      <w:r>
        <w:br/>
      </w:r>
      <w:r>
        <w:rPr>
          <w:rFonts w:ascii="Times New Roman"/>
          <w:b w:val="false"/>
          <w:i w:val="false"/>
          <w:color w:val="000000"/>
          <w:sz w:val="28"/>
        </w:rPr>
        <w:t>
      </w:t>
      </w:r>
      <w:r>
        <w:rPr>
          <w:rFonts w:ascii="Times New Roman"/>
          <w:b w:val="false"/>
          <w:i w:val="false"/>
          <w:color w:val="000000"/>
          <w:sz w:val="28"/>
        </w:rPr>
        <w:t xml:space="preserve"> 5) бөлімшенің басшысы;</w:t>
      </w:r>
      <w:r>
        <w:br/>
      </w:r>
      <w:r>
        <w:rPr>
          <w:rFonts w:ascii="Times New Roman"/>
          <w:b w:val="false"/>
          <w:i w:val="false"/>
          <w:color w:val="000000"/>
          <w:sz w:val="28"/>
        </w:rPr>
        <w:t>
      </w:t>
      </w:r>
      <w:r>
        <w:rPr>
          <w:rFonts w:ascii="Times New Roman"/>
          <w:b w:val="false"/>
          <w:i w:val="false"/>
          <w:color w:val="000000"/>
          <w:sz w:val="28"/>
        </w:rPr>
        <w:t xml:space="preserve"> 6) аккомпаниатор;</w:t>
      </w:r>
      <w:r>
        <w:br/>
      </w:r>
      <w:r>
        <w:rPr>
          <w:rFonts w:ascii="Times New Roman"/>
          <w:b w:val="false"/>
          <w:i w:val="false"/>
          <w:color w:val="000000"/>
          <w:sz w:val="28"/>
        </w:rPr>
        <w:t>
      </w:t>
      </w:r>
      <w:r>
        <w:rPr>
          <w:rFonts w:ascii="Times New Roman"/>
          <w:b w:val="false"/>
          <w:i w:val="false"/>
          <w:color w:val="000000"/>
          <w:sz w:val="28"/>
        </w:rPr>
        <w:t xml:space="preserve"> 7) библиограф;</w:t>
      </w:r>
      <w:r>
        <w:br/>
      </w:r>
      <w:r>
        <w:rPr>
          <w:rFonts w:ascii="Times New Roman"/>
          <w:b w:val="false"/>
          <w:i w:val="false"/>
          <w:color w:val="000000"/>
          <w:sz w:val="28"/>
        </w:rPr>
        <w:t>
      </w:t>
      </w:r>
      <w:r>
        <w:rPr>
          <w:rFonts w:ascii="Times New Roman"/>
          <w:b w:val="false"/>
          <w:i w:val="false"/>
          <w:color w:val="000000"/>
          <w:sz w:val="28"/>
        </w:rPr>
        <w:t xml:space="preserve"> 8) дыбыс режиссеры;</w:t>
      </w:r>
      <w:r>
        <w:br/>
      </w:r>
      <w:r>
        <w:rPr>
          <w:rFonts w:ascii="Times New Roman"/>
          <w:b w:val="false"/>
          <w:i w:val="false"/>
          <w:color w:val="000000"/>
          <w:sz w:val="28"/>
        </w:rPr>
        <w:t>
      </w:t>
      </w:r>
      <w:r>
        <w:rPr>
          <w:rFonts w:ascii="Times New Roman"/>
          <w:b w:val="false"/>
          <w:i w:val="false"/>
          <w:color w:val="000000"/>
          <w:sz w:val="28"/>
        </w:rPr>
        <w:t xml:space="preserve"> 9) мәдени ұйымдастырушы;</w:t>
      </w:r>
      <w:r>
        <w:br/>
      </w:r>
      <w:r>
        <w:rPr>
          <w:rFonts w:ascii="Times New Roman"/>
          <w:b w:val="false"/>
          <w:i w:val="false"/>
          <w:color w:val="000000"/>
          <w:sz w:val="28"/>
        </w:rPr>
        <w:t>
      </w:t>
      </w:r>
      <w:r>
        <w:rPr>
          <w:rFonts w:ascii="Times New Roman"/>
          <w:b w:val="false"/>
          <w:i w:val="false"/>
          <w:color w:val="000000"/>
          <w:sz w:val="28"/>
        </w:rPr>
        <w:t xml:space="preserve"> 10) әдіскер;</w:t>
      </w:r>
      <w:r>
        <w:br/>
      </w:r>
      <w:r>
        <w:rPr>
          <w:rFonts w:ascii="Times New Roman"/>
          <w:b w:val="false"/>
          <w:i w:val="false"/>
          <w:color w:val="000000"/>
          <w:sz w:val="28"/>
        </w:rPr>
        <w:t>
      </w:t>
      </w:r>
      <w:r>
        <w:rPr>
          <w:rFonts w:ascii="Times New Roman"/>
          <w:b w:val="false"/>
          <w:i w:val="false"/>
          <w:color w:val="000000"/>
          <w:sz w:val="28"/>
        </w:rPr>
        <w:t xml:space="preserve"> 11) музыкалық жетекші;</w:t>
      </w:r>
      <w:r>
        <w:br/>
      </w:r>
      <w:r>
        <w:rPr>
          <w:rFonts w:ascii="Times New Roman"/>
          <w:b w:val="false"/>
          <w:i w:val="false"/>
          <w:color w:val="000000"/>
          <w:sz w:val="28"/>
        </w:rPr>
        <w:t>
      </w:t>
      </w:r>
      <w:r>
        <w:rPr>
          <w:rFonts w:ascii="Times New Roman"/>
          <w:b w:val="false"/>
          <w:i w:val="false"/>
          <w:color w:val="000000"/>
          <w:sz w:val="28"/>
        </w:rPr>
        <w:t xml:space="preserve"> 12) көркем өнерінің жетекшісі;</w:t>
      </w:r>
      <w:r>
        <w:br/>
      </w:r>
      <w:r>
        <w:rPr>
          <w:rFonts w:ascii="Times New Roman"/>
          <w:b w:val="false"/>
          <w:i w:val="false"/>
          <w:color w:val="000000"/>
          <w:sz w:val="28"/>
        </w:rPr>
        <w:t>
      </w:t>
      </w:r>
      <w:r>
        <w:rPr>
          <w:rFonts w:ascii="Times New Roman"/>
          <w:b w:val="false"/>
          <w:i w:val="false"/>
          <w:color w:val="000000"/>
          <w:sz w:val="28"/>
        </w:rPr>
        <w:t xml:space="preserve"> 13) аға кітапханашы;</w:t>
      </w:r>
      <w:r>
        <w:br/>
      </w:r>
      <w:r>
        <w:rPr>
          <w:rFonts w:ascii="Times New Roman"/>
          <w:b w:val="false"/>
          <w:i w:val="false"/>
          <w:color w:val="000000"/>
          <w:sz w:val="28"/>
        </w:rPr>
        <w:t>
      </w:t>
      </w:r>
      <w:r>
        <w:rPr>
          <w:rFonts w:ascii="Times New Roman"/>
          <w:b w:val="false"/>
          <w:i w:val="false"/>
          <w:color w:val="000000"/>
          <w:sz w:val="28"/>
        </w:rPr>
        <w:t xml:space="preserve"> 14) кітапханашы;</w:t>
      </w:r>
      <w:r>
        <w:br/>
      </w:r>
      <w:r>
        <w:rPr>
          <w:rFonts w:ascii="Times New Roman"/>
          <w:b w:val="false"/>
          <w:i w:val="false"/>
          <w:color w:val="000000"/>
          <w:sz w:val="28"/>
        </w:rPr>
        <w:t>
      </w:t>
      </w:r>
      <w:r>
        <w:rPr>
          <w:rFonts w:ascii="Times New Roman"/>
          <w:b w:val="false"/>
          <w:i w:val="false"/>
          <w:color w:val="000000"/>
          <w:sz w:val="28"/>
        </w:rPr>
        <w:t xml:space="preserve"> 15) хореограф;</w:t>
      </w:r>
      <w:r>
        <w:br/>
      </w:r>
      <w:r>
        <w:rPr>
          <w:rFonts w:ascii="Times New Roman"/>
          <w:b w:val="false"/>
          <w:i w:val="false"/>
          <w:color w:val="000000"/>
          <w:sz w:val="28"/>
        </w:rPr>
        <w:t>
      </w:t>
      </w:r>
      <w:r>
        <w:rPr>
          <w:rFonts w:ascii="Times New Roman"/>
          <w:b w:val="false"/>
          <w:i w:val="false"/>
          <w:color w:val="000000"/>
          <w:sz w:val="28"/>
        </w:rPr>
        <w:t xml:space="preserve"> 16) суретші.</w:t>
      </w:r>
      <w:r>
        <w:br/>
      </w:r>
      <w:r>
        <w:rPr>
          <w:rFonts w:ascii="Times New Roman"/>
          <w:b w:val="false"/>
          <w:i w:val="false"/>
          <w:color w:val="000000"/>
          <w:sz w:val="28"/>
        </w:rPr>
        <w:t>
      </w:t>
      </w:r>
      <w:r>
        <w:rPr>
          <w:rFonts w:ascii="Times New Roman"/>
          <w:b w:val="false"/>
          <w:i w:val="false"/>
          <w:color w:val="000000"/>
          <w:sz w:val="28"/>
        </w:rPr>
        <w:t xml:space="preserve"> 5. Спорт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 xml:space="preserve"> 1) мемлекеттік мекеме мен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 xml:space="preserve"> 2) мемлекеттік мекеме мен қазыналық кәсіпорынның басшының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 xml:space="preserve"> 3) нұсқаушы; </w:t>
      </w:r>
      <w:r>
        <w:br/>
      </w:r>
      <w:r>
        <w:rPr>
          <w:rFonts w:ascii="Times New Roman"/>
          <w:b w:val="false"/>
          <w:i w:val="false"/>
          <w:color w:val="000000"/>
          <w:sz w:val="28"/>
        </w:rPr>
        <w:t>
      </w:t>
      </w:r>
      <w:r>
        <w:rPr>
          <w:rFonts w:ascii="Times New Roman"/>
          <w:b w:val="false"/>
          <w:i w:val="false"/>
          <w:color w:val="000000"/>
          <w:sz w:val="28"/>
        </w:rPr>
        <w:t xml:space="preserve"> 4) әдіскер;</w:t>
      </w:r>
      <w:r>
        <w:br/>
      </w:r>
      <w:r>
        <w:rPr>
          <w:rFonts w:ascii="Times New Roman"/>
          <w:b w:val="false"/>
          <w:i w:val="false"/>
          <w:color w:val="000000"/>
          <w:sz w:val="28"/>
        </w:rPr>
        <w:t>
      </w:t>
      </w:r>
      <w:r>
        <w:rPr>
          <w:rFonts w:ascii="Times New Roman"/>
          <w:b w:val="false"/>
          <w:i w:val="false"/>
          <w:color w:val="000000"/>
          <w:sz w:val="28"/>
        </w:rPr>
        <w:t xml:space="preserve"> 5) жаттықтырушы;</w:t>
      </w:r>
      <w:r>
        <w:br/>
      </w:r>
      <w:r>
        <w:rPr>
          <w:rFonts w:ascii="Times New Roman"/>
          <w:b w:val="false"/>
          <w:i w:val="false"/>
          <w:color w:val="000000"/>
          <w:sz w:val="28"/>
        </w:rPr>
        <w:t>
      </w:t>
      </w:r>
      <w:r>
        <w:rPr>
          <w:rFonts w:ascii="Times New Roman"/>
          <w:b w:val="false"/>
          <w:i w:val="false"/>
          <w:color w:val="000000"/>
          <w:sz w:val="28"/>
        </w:rPr>
        <w:t xml:space="preserve"> 6) жаттықтырушы-оқытушы.</w:t>
      </w:r>
      <w:r>
        <w:br/>
      </w:r>
      <w:r>
        <w:rPr>
          <w:rFonts w:ascii="Times New Roman"/>
          <w:b w:val="false"/>
          <w:i w:val="false"/>
          <w:color w:val="000000"/>
          <w:sz w:val="28"/>
        </w:rPr>
        <w:t>
      </w:t>
      </w:r>
      <w:r>
        <w:rPr>
          <w:rFonts w:ascii="Times New Roman"/>
          <w:b w:val="false"/>
          <w:i w:val="false"/>
          <w:color w:val="000000"/>
          <w:sz w:val="28"/>
        </w:rPr>
        <w:t xml:space="preserve"> 6. Ветеринария саласындағы мамандардың лауазымдары:</w:t>
      </w:r>
      <w:r>
        <w:br/>
      </w:r>
      <w:r>
        <w:rPr>
          <w:rFonts w:ascii="Times New Roman"/>
          <w:b w:val="false"/>
          <w:i w:val="false"/>
          <w:color w:val="000000"/>
          <w:sz w:val="28"/>
        </w:rPr>
        <w:t>
      </w:t>
      </w:r>
      <w:r>
        <w:rPr>
          <w:rFonts w:ascii="Times New Roman"/>
          <w:b w:val="false"/>
          <w:i w:val="false"/>
          <w:color w:val="000000"/>
          <w:sz w:val="28"/>
        </w:rPr>
        <w:t xml:space="preserve"> 1) ветеринар дәрігер;</w:t>
      </w:r>
      <w:r>
        <w:br/>
      </w:r>
      <w:r>
        <w:rPr>
          <w:rFonts w:ascii="Times New Roman"/>
          <w:b w:val="false"/>
          <w:i w:val="false"/>
          <w:color w:val="000000"/>
          <w:sz w:val="28"/>
        </w:rPr>
        <w:t>
      </w:t>
      </w:r>
      <w:r>
        <w:rPr>
          <w:rFonts w:ascii="Times New Roman"/>
          <w:b w:val="false"/>
          <w:i w:val="false"/>
          <w:color w:val="000000"/>
          <w:sz w:val="28"/>
        </w:rPr>
        <w:t xml:space="preserve"> 2) ветеринарлық фельдшер.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