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60837" w14:textId="ce608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"Қызылжар аудандық ауыл шаруашылығы бөлімі" мемлекеттік мекемесін құру туралы" Қызылжар ауданы әкімдігінің 2015 жылғы 11 наурыздағы № 114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Қызылжар аудандық әкімдігінің 2015 жылғы 26 мамырдағы № 255 қаулысы. Солтүстік Қазақстан облысының Әділет департаментінде 2015 жылғы 26 маусымда N 3288 болып тіркелді. Күші жойылды – Солтүстік Қазақстан облысы Қызылжар ауданы әкімдігінің 2016 жылғы 12 желтоқсандағы № 485 қаулысымен</w:t>
      </w:r>
    </w:p>
    <w:p>
      <w:pPr>
        <w:spacing w:after="0"/>
        <w:ind w:left="0"/>
        <w:jc w:val="left"/>
      </w:pPr>
      <w:r>
        <w:rPr>
          <w:rFonts w:ascii="Times New Roman"/>
          <w:b w:val="false"/>
          <w:i w:val="false"/>
          <w:color w:val="ff0000"/>
          <w:sz w:val="28"/>
        </w:rPr>
        <w:t xml:space="preserve">      Ескерту. Күші жойылды – Солтүстік Қазақстан облысы Қызылжар ауданы әкімдігінің 12.12.2016 </w:t>
      </w:r>
      <w:r>
        <w:rPr>
          <w:rFonts w:ascii="Times New Roman"/>
          <w:b w:val="false"/>
          <w:i w:val="false"/>
          <w:color w:val="ff0000"/>
          <w:sz w:val="28"/>
        </w:rPr>
        <w:t>№ 485</w:t>
      </w:r>
      <w:r>
        <w:rPr>
          <w:rFonts w:ascii="Times New Roman"/>
          <w:b w:val="false"/>
          <w:i w:val="false"/>
          <w:color w:val="ff0000"/>
          <w:sz w:val="28"/>
        </w:rPr>
        <w:t xml:space="preserve"> қаулысымен (алғашқы ресми жарияланған күннен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 баптарына</w:t>
      </w:r>
      <w:r>
        <w:rPr>
          <w:rFonts w:ascii="Times New Roman"/>
          <w:b w:val="false"/>
          <w:i w:val="false"/>
          <w:color w:val="000000"/>
          <w:sz w:val="28"/>
        </w:rPr>
        <w:t xml:space="preserve">, "Нормативтік құқықтық актілер туралы" Қазақстан Республикасының 1998 жылғы 24 наурыздағы Заңының </w:t>
      </w:r>
      <w:r>
        <w:rPr>
          <w:rFonts w:ascii="Times New Roman"/>
          <w:b w:val="false"/>
          <w:i w:val="false"/>
          <w:color w:val="000000"/>
          <w:sz w:val="28"/>
        </w:rPr>
        <w:t>21 бабына</w:t>
      </w:r>
      <w:r>
        <w:rPr>
          <w:rFonts w:ascii="Times New Roman"/>
          <w:b w:val="false"/>
          <w:i w:val="false"/>
          <w:color w:val="000000"/>
          <w:sz w:val="28"/>
        </w:rPr>
        <w:t xml:space="preserve"> сәйкес, Солтүстік Қазақстан облысы Қызылжар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"Қызылжар аудандық ауыл шаруашылығы бөлімі" мемлекеттік мекемесін құру туралы" Қызылжар ауданы әкімдігінің 2015 жылғы 11 наурыздағы № 114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тізімінде № 3183 тіркелген, 2015 жылғы 10 сәуірде №15 (5518) "Маяк" газетінде, 2015 жылғы 10 сәуірде № 16 (579) "Қызылжар"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аталған қаулының </w:t>
      </w:r>
      <w:r>
        <w:rPr>
          <w:rFonts w:ascii="Times New Roman"/>
          <w:b w:val="false"/>
          <w:i w:val="false"/>
          <w:color w:val="000000"/>
          <w:sz w:val="28"/>
        </w:rPr>
        <w:t>қосымшасы</w:t>
      </w:r>
      <w:r>
        <w:rPr>
          <w:rFonts w:ascii="Times New Roman"/>
          <w:b w:val="false"/>
          <w:i w:val="false"/>
          <w:color w:val="000000"/>
          <w:sz w:val="28"/>
        </w:rPr>
        <w:t xml:space="preserve"> жаңа редакцияда мазмұндалсын.</w:t>
      </w:r>
      <w:r>
        <w:br/>
      </w:r>
      <w:r>
        <w:rPr>
          <w:rFonts w:ascii="Times New Roman"/>
          <w:b w:val="false"/>
          <w:i w:val="false"/>
          <w:color w:val="000000"/>
          <w:sz w:val="28"/>
        </w:rPr>
        <w:t>
      </w:t>
      </w:r>
      <w:r>
        <w:rPr>
          <w:rFonts w:ascii="Times New Roman"/>
          <w:b w:val="false"/>
          <w:i w:val="false"/>
          <w:color w:val="000000"/>
          <w:sz w:val="28"/>
        </w:rPr>
        <w:t xml:space="preserve">2. Осы қаулының орындалуын бақылау Солтүстік Қазақстан облысы Қызылжар ауданы әкімінің орынбасары Р.Е. Рамазановқа жүктелсін. </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Жұмабеков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облысы Қызылжар ауданы әкімдігінің 2015 жылғы 26 мамырдағы № 255 қаулысымен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облысы Қызылжар ауданы әкімдігінің 2015 жылғы 11 наурыздағы № 114 қаулысымен бекітілген</w:t>
            </w:r>
          </w:p>
        </w:tc>
      </w:tr>
    </w:tbl>
    <w:bookmarkStart w:name="z12" w:id="0"/>
    <w:p>
      <w:pPr>
        <w:spacing w:after="0"/>
        <w:ind w:left="0"/>
        <w:jc w:val="left"/>
      </w:pPr>
      <w:r>
        <w:rPr>
          <w:rFonts w:ascii="Times New Roman"/>
          <w:b/>
          <w:i w:val="false"/>
          <w:color w:val="000000"/>
        </w:rPr>
        <w:t xml:space="preserve"> "Қызылжар аудандық ауыл шаруашылығы бөлімі" мемлекеттік мекемесі туралы ЕРЕЖЕ</w:t>
      </w:r>
    </w:p>
    <w:bookmarkEnd w:id="0"/>
    <w:bookmarkStart w:name="z13"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"Қызылжар аудандық ауыл шаруашылығы бөлімі" мемлекеттік мекемесі аудан аумағында ауыл шаруашылығын реттеу саласында басқаруды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"Қызылжар аудандық ауыл шаруашылығы бөлімі"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 3. "Қызылжар аудандық ауыл шаруашылығы бөлімі"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 xml:space="preserve"> 4. "Қызылжар аудандық ауыл шаруашылығы бөлімі" мемлекеттік мекемесі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 xml:space="preserve"> 5. "Қызылжар аудандық ауыл шаруашылығы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 xml:space="preserve"> 6. "Қызылжар аудандық ауыл шаруашылығы бөлімі" мемлекеттік мекемесінің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 xml:space="preserve"> 7. "Солтүстік Қазақстан облысы Қызылжар ауданының ауыл шаруашылығы" мемлекеттік мекемесі өз құзыретінің мәселелері бойынша заңнамада белгіленген тәртіппен "Қызылжар аудандық ауыл шаруашылығы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 xml:space="preserve"> 8. "Қызылжар аудандық ауыл шаруашылығы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 xml:space="preserve"> 9. Солтүстік Қазақстан облысы Қызылжар ауданының әкімдігі "Қызылжар аудандық ауыл шаруашылығы бөлімі" мемлекеттік мекемесінің құрылтайшысы және уәкілетті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 "Қызылжар аудандық ауыл шаруашылығы бөлімі" мемлекеттік мекемесінің орналасқан жері: 150700, Қазақстан Республикасы, Солтүстік Қазақстан облысы, Қызылжар ауданы, Бескөл ауылы, Институт көшесі, 1.</w:t>
      </w:r>
      <w:r>
        <w:br/>
      </w:r>
      <w:r>
        <w:rPr>
          <w:rFonts w:ascii="Times New Roman"/>
          <w:b w:val="false"/>
          <w:i w:val="false"/>
          <w:color w:val="000000"/>
          <w:sz w:val="28"/>
        </w:rPr>
        <w:t>
      </w:t>
      </w:r>
      <w:r>
        <w:rPr>
          <w:rFonts w:ascii="Times New Roman"/>
          <w:b w:val="false"/>
          <w:i w:val="false"/>
          <w:color w:val="000000"/>
          <w:sz w:val="28"/>
        </w:rPr>
        <w:t xml:space="preserve"> 10. Мемлекеттік органның толық атауы:</w:t>
      </w:r>
      <w:r>
        <w:br/>
      </w:r>
      <w:r>
        <w:rPr>
          <w:rFonts w:ascii="Times New Roman"/>
          <w:b w:val="false"/>
          <w:i w:val="false"/>
          <w:color w:val="000000"/>
          <w:sz w:val="28"/>
        </w:rPr>
        <w:t>
      </w:t>
      </w:r>
      <w:r>
        <w:rPr>
          <w:rFonts w:ascii="Times New Roman"/>
          <w:b w:val="false"/>
          <w:i w:val="false"/>
          <w:color w:val="000000"/>
          <w:sz w:val="28"/>
        </w:rPr>
        <w:t xml:space="preserve"> мемлекеттік тілде: "Қызылжар аудандық ауыл шаруашылығы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 орыс тілінде: государственное учреждение "Кызылжарский районный отдел сельского хозяйства".</w:t>
      </w:r>
      <w:r>
        <w:br/>
      </w:r>
      <w:r>
        <w:rPr>
          <w:rFonts w:ascii="Times New Roman"/>
          <w:b w:val="false"/>
          <w:i w:val="false"/>
          <w:color w:val="000000"/>
          <w:sz w:val="28"/>
        </w:rPr>
        <w:t>
      </w:t>
      </w:r>
      <w:r>
        <w:rPr>
          <w:rFonts w:ascii="Times New Roman"/>
          <w:b w:val="false"/>
          <w:i w:val="false"/>
          <w:color w:val="000000"/>
          <w:sz w:val="28"/>
        </w:rPr>
        <w:t xml:space="preserve"> 11. Осы Ереже "Қызылжар аудандық ауыл шаруашылығы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"Қызылжар аудандық ауыл шаруашылығы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 xml:space="preserve"> 13. "Қызылжар аудандық ауыл шаруашылығы бөлімі" мемлекеттік мекемесіне кәсіпкерлік субъектілерімен "Қызылжар аудандық ауыл шаруашылығы бөлімі" мемлекетік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 xml:space="preserve"> Егер "Қызылжар аудандық ауыл шаруашылығы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31" w:id="2"/>
    <w:p>
      <w:pPr>
        <w:spacing w:after="0"/>
        <w:ind w:left="0"/>
        <w:jc w:val="left"/>
      </w:pPr>
      <w:r>
        <w:rPr>
          <w:rFonts w:ascii="Times New Roman"/>
          <w:b/>
          <w:i w:val="false"/>
          <w:color w:val="000000"/>
        </w:rPr>
        <w:t xml:space="preserve"> 2. " Қызылжар аудандық ауыл шаруашылығы бөлімі" мемлекеттік мекемесінің миссиясы, негізгі міндеттері, функциялары, құқықтары және міндеттері </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14. "Қызылжар аудандық ауыл шаруашылығы бөлімі" мемлекеттік мекемесінің миссиясы Қазақстан Республикасының қолданыстағы заңнамасына сәйкес Қызылжар ауданында жер шаруашылығы және мал шаруашылығында мемлекеттік аграрлық саясатты жүзеге асыру болып табылады. </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қолданыстағы заңнамасына сәйкес ауыл шаруашылығы саласының бәсекеге қабілетті өнімді шығаруға, оның сапасын жоғарылатуға, өндіру шығынын төмендетуге жәрдемдесу; </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қолданыстағы заңнамасына сәйкес ауыл шаруашылығы саласына қаржыны енгізуге және жаңа технологияларды пайдалануға жәрдемдесу; </w:t>
      </w:r>
      <w:r>
        <w:br/>
      </w:r>
      <w:r>
        <w:rPr>
          <w:rFonts w:ascii="Times New Roman"/>
          <w:b w:val="false"/>
          <w:i w:val="false"/>
          <w:color w:val="000000"/>
          <w:sz w:val="28"/>
        </w:rPr>
        <w:t>
      </w:t>
      </w:r>
      <w:r>
        <w:rPr>
          <w:rFonts w:ascii="Times New Roman"/>
          <w:b w:val="false"/>
          <w:i w:val="false"/>
          <w:color w:val="000000"/>
          <w:sz w:val="28"/>
        </w:rPr>
        <w:t>Қазақстан Республикасының қолданыстағы заңнамасына сәйкес өндіруді диверсификациялау мәселелерін шешуге болжамдайтын сау бәсекелестікті дамыту үшін қолайлы шарттарды жасау;</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қолданыстағы заңнамасына сәйкес "ІҚМ етінің экспортты әлеуетін дамыту" жобасын жүзеге асыру аясында жоспарлы тапсырмаларын орындауға жәрдемдесу; </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қолданыстағы заңнамасына сәйкес ауыл шаруашылық өнімді қайта өңдеу бойынша бағдарламаларды әзірлеуді ұйымдастыру; </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қолданыстағы заңнамасына сәйкес Қазақстан Республикасы Президентінің актілерін және Қазақстан Республикасы Үкіметінің қаулыларын, Қазақстан Республикасы Президенті Әкімшілігінің тапсырмаларын, бағыттайтын мәселелер бойынша облыс және аудан әкімінің және әкімдігінің актілерін орындалуын қамтамасыз ету, оларды орындау бойынша жұмысты ұйымдастыру; </w:t>
      </w:r>
      <w:r>
        <w:br/>
      </w:r>
      <w:r>
        <w:rPr>
          <w:rFonts w:ascii="Times New Roman"/>
          <w:b w:val="false"/>
          <w:i w:val="false"/>
          <w:color w:val="000000"/>
          <w:sz w:val="28"/>
        </w:rPr>
        <w:t>
      </w:t>
      </w:r>
      <w:r>
        <w:rPr>
          <w:rFonts w:ascii="Times New Roman"/>
          <w:b w:val="false"/>
          <w:i w:val="false"/>
          <w:color w:val="000000"/>
          <w:sz w:val="28"/>
        </w:rPr>
        <w:t>Қазақстан Республикасының қолданыстағы заңнамасына сәйкес мемлекеттік органның қызметін қаржылық-шаруашылық және материалдық-техникалық қамтамасыз ету;</w:t>
      </w:r>
      <w:r>
        <w:br/>
      </w:r>
      <w:r>
        <w:rPr>
          <w:rFonts w:ascii="Times New Roman"/>
          <w:b w:val="false"/>
          <w:i w:val="false"/>
          <w:color w:val="000000"/>
          <w:sz w:val="28"/>
        </w:rPr>
        <w:t>
      </w:t>
      </w:r>
      <w:r>
        <w:rPr>
          <w:rFonts w:ascii="Times New Roman"/>
          <w:b w:val="false"/>
          <w:i w:val="false"/>
          <w:color w:val="000000"/>
          <w:sz w:val="28"/>
        </w:rPr>
        <w:t xml:space="preserve">қолданыстағы заңнамасына сәйкес мемлекеттік сатып алуды ұйымдастыру және жүргізу процедураларын орындау; </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қолданыстағы заңнамасына сәйкес мемлекеттік органның балансында тұрған ғимараттарды және құрылыстарды, тұрғын үйді күтіп ұстау, күрделі және ағымдағы жөндеуді қамтамасыз ету; </w:t>
      </w:r>
      <w:r>
        <w:br/>
      </w:r>
      <w:r>
        <w:rPr>
          <w:rFonts w:ascii="Times New Roman"/>
          <w:b w:val="false"/>
          <w:i w:val="false"/>
          <w:color w:val="000000"/>
          <w:sz w:val="28"/>
        </w:rPr>
        <w:t>
      </w:t>
      </w:r>
      <w:r>
        <w:rPr>
          <w:rFonts w:ascii="Times New Roman"/>
          <w:b w:val="false"/>
          <w:i w:val="false"/>
          <w:color w:val="000000"/>
          <w:sz w:val="28"/>
        </w:rPr>
        <w:t>16. Функциялар:</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қолданыстағы заңнамасына сәйкес агроқұрылымдарға және кәсіпорындарға ауыл шаруашылық өнімді қайта өңдеуге, экономикалық бизнес-жоспарды және мемлекеттік несиелеу бағдарламалар арқылы несиелеуді ұйымдастыруға жәрдемдесу; </w:t>
      </w:r>
      <w:r>
        <w:br/>
      </w:r>
      <w:r>
        <w:rPr>
          <w:rFonts w:ascii="Times New Roman"/>
          <w:b w:val="false"/>
          <w:i w:val="false"/>
          <w:color w:val="000000"/>
          <w:sz w:val="28"/>
        </w:rPr>
        <w:t>
      </w:t>
      </w:r>
      <w:r>
        <w:rPr>
          <w:rFonts w:ascii="Times New Roman"/>
          <w:b w:val="false"/>
          <w:i w:val="false"/>
          <w:color w:val="000000"/>
          <w:sz w:val="28"/>
        </w:rPr>
        <w:t>Қазақстан Республикасының қолданыстағы заңнамасына сәйкес аграрлық секторда, қайта өңдеу және ауыл шаруашылық өнімді жүзеге асыру саласында, сонымен қатар агросервисті енгізуге нарықтық құрылымның және бәсекелестікті құруға және дамытуға жәрдемдесу;</w:t>
      </w:r>
      <w:r>
        <w:br/>
      </w:r>
      <w:r>
        <w:rPr>
          <w:rFonts w:ascii="Times New Roman"/>
          <w:b w:val="false"/>
          <w:i w:val="false"/>
          <w:color w:val="000000"/>
          <w:sz w:val="28"/>
        </w:rPr>
        <w:t>
      </w:t>
      </w:r>
      <w:r>
        <w:rPr>
          <w:rFonts w:ascii="Times New Roman"/>
          <w:b w:val="false"/>
          <w:i w:val="false"/>
          <w:color w:val="000000"/>
          <w:sz w:val="28"/>
        </w:rPr>
        <w:t>Қазақстан Республикасының қолданыстағы заңнамасына сәйкес ауыл шаруашылық өндіріске және қайта өңдеуге жаңа техниканы және дамыған технологияларды енгізуге жәрдемдесу;</w:t>
      </w:r>
      <w:r>
        <w:br/>
      </w:r>
      <w:r>
        <w:rPr>
          <w:rFonts w:ascii="Times New Roman"/>
          <w:b w:val="false"/>
          <w:i w:val="false"/>
          <w:color w:val="000000"/>
          <w:sz w:val="28"/>
        </w:rPr>
        <w:t>
      </w:t>
      </w:r>
      <w:r>
        <w:rPr>
          <w:rFonts w:ascii="Times New Roman"/>
          <w:b w:val="false"/>
          <w:i w:val="false"/>
          <w:color w:val="000000"/>
          <w:sz w:val="28"/>
        </w:rPr>
        <w:t>Қазақстан Республикасының қолданыстағы заңнамасына сәйкес ауыл шаруашылық өндірісті техникалық қайта жабдықтаумен жәрдемдесу;</w:t>
      </w:r>
      <w:r>
        <w:br/>
      </w:r>
      <w:r>
        <w:rPr>
          <w:rFonts w:ascii="Times New Roman"/>
          <w:b w:val="false"/>
          <w:i w:val="false"/>
          <w:color w:val="000000"/>
          <w:sz w:val="28"/>
        </w:rPr>
        <w:t>
      </w:t>
      </w:r>
      <w:r>
        <w:rPr>
          <w:rFonts w:ascii="Times New Roman"/>
          <w:b w:val="false"/>
          <w:i w:val="false"/>
          <w:color w:val="000000"/>
          <w:sz w:val="28"/>
        </w:rPr>
        <w:t>Қазақстан Республикасының қолданыстағы заңнамасына сәйкес ауыл шаруашылығы саласында жергілікті және шетел жетістіктерін зерттеу және насихаттау;</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қолданыстағы заңнамасына сәйкес ауданның агроөнеркәсіп кешенінде қаржылық саясатты жүргізу; </w:t>
      </w:r>
      <w:r>
        <w:br/>
      </w:r>
      <w:r>
        <w:rPr>
          <w:rFonts w:ascii="Times New Roman"/>
          <w:b w:val="false"/>
          <w:i w:val="false"/>
          <w:color w:val="000000"/>
          <w:sz w:val="28"/>
        </w:rPr>
        <w:t>
      </w:t>
      </w:r>
      <w:r>
        <w:rPr>
          <w:rFonts w:ascii="Times New Roman"/>
          <w:b w:val="false"/>
          <w:i w:val="false"/>
          <w:color w:val="000000"/>
          <w:sz w:val="28"/>
        </w:rPr>
        <w:t>Қазақстан Республикасының қолданыстағы заңнамасына сәйкес ауданның әлеуметтік-экономикалық даму бағдарламасын, ауылдың әлеуметтік саладағы қаржылық саясатты әзірлеуде қатысу;</w:t>
      </w:r>
      <w:r>
        <w:br/>
      </w:r>
      <w:r>
        <w:rPr>
          <w:rFonts w:ascii="Times New Roman"/>
          <w:b w:val="false"/>
          <w:i w:val="false"/>
          <w:color w:val="000000"/>
          <w:sz w:val="28"/>
        </w:rPr>
        <w:t>
      </w:t>
      </w:r>
      <w:r>
        <w:rPr>
          <w:rFonts w:ascii="Times New Roman"/>
          <w:b w:val="false"/>
          <w:i w:val="false"/>
          <w:color w:val="000000"/>
          <w:sz w:val="28"/>
        </w:rPr>
        <w:t>Барлық субсидиялау бағдарламасын жүргізу бойынша шараларды жүргізу;</w:t>
      </w:r>
      <w:r>
        <w:br/>
      </w:r>
      <w:r>
        <w:rPr>
          <w:rFonts w:ascii="Times New Roman"/>
          <w:b w:val="false"/>
          <w:i w:val="false"/>
          <w:color w:val="000000"/>
          <w:sz w:val="28"/>
        </w:rPr>
        <w:t>
      </w:t>
      </w:r>
      <w:r>
        <w:rPr>
          <w:rFonts w:ascii="Times New Roman"/>
          <w:b w:val="false"/>
          <w:i w:val="false"/>
          <w:color w:val="000000"/>
          <w:sz w:val="28"/>
        </w:rPr>
        <w:t xml:space="preserve">Асыл тұқымды мал шаруашылығы саласында субъектілерден асыл тұқымды мал шаруашылығы туралы мәлімет жинауды жүргізу; </w:t>
      </w:r>
      <w:r>
        <w:br/>
      </w:r>
      <w:r>
        <w:rPr>
          <w:rFonts w:ascii="Times New Roman"/>
          <w:b w:val="false"/>
          <w:i w:val="false"/>
          <w:color w:val="000000"/>
          <w:sz w:val="28"/>
        </w:rPr>
        <w:t>
      </w:t>
      </w:r>
      <w:r>
        <w:rPr>
          <w:rFonts w:ascii="Times New Roman"/>
          <w:b w:val="false"/>
          <w:i w:val="false"/>
          <w:color w:val="000000"/>
          <w:sz w:val="28"/>
        </w:rPr>
        <w:t>Қазақстан Республикасының қолданыстағы заңнамасына сәйкес апаттылық және басқа төтенше жағдайлар салаларын жоюға жәрдемдесу;</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қолданыстағы заңнамасына сәйкес ауданның барлық тауар өндірушілердің дамуы үшін ауыл шаруашылық нарығын және қажетті экономикалық жағдайларын және құқықтық қамтамасыздықты реттеу механизмін құруға жәрдемдесу; </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қолданыстағы заңнамасына сәйкес экономикалық және статистикалық мәліметті жинау және талдау, тұтынушылық сұранысты, нарықтардың өткізу (маркетингтік зерттеулер) жағдайын талдау, тұтынушылардың және ауыл шаруашылық өнім өндірушілердің байланыстарын орнатуға жәрдемдесу, экспорт бойынша дайындыққа қатысу; </w:t>
      </w:r>
      <w:r>
        <w:br/>
      </w:r>
      <w:r>
        <w:rPr>
          <w:rFonts w:ascii="Times New Roman"/>
          <w:b w:val="false"/>
          <w:i w:val="false"/>
          <w:color w:val="000000"/>
          <w:sz w:val="28"/>
        </w:rPr>
        <w:t>
      </w:t>
      </w:r>
      <w:r>
        <w:rPr>
          <w:rFonts w:ascii="Times New Roman"/>
          <w:b w:val="false"/>
          <w:i w:val="false"/>
          <w:color w:val="000000"/>
          <w:sz w:val="28"/>
        </w:rPr>
        <w:t>Қазақстан Республикасының қолданыстағы заңнамасына сәйкес аудан аграрлық секторының өндірістік қызметін талдау;</w:t>
      </w:r>
      <w:r>
        <w:br/>
      </w:r>
      <w:r>
        <w:rPr>
          <w:rFonts w:ascii="Times New Roman"/>
          <w:b w:val="false"/>
          <w:i w:val="false"/>
          <w:color w:val="000000"/>
          <w:sz w:val="28"/>
        </w:rPr>
        <w:t>
      </w:t>
      </w:r>
      <w:r>
        <w:rPr>
          <w:rFonts w:ascii="Times New Roman"/>
          <w:b w:val="false"/>
          <w:i w:val="false"/>
          <w:color w:val="000000"/>
          <w:sz w:val="28"/>
        </w:rPr>
        <w:t>Қазақстан Республикасының қолданыстағы заңнамасына сәйкес әлеуметтік, инженерлік инфрақұрылымның дамуына жәрдемдесу;</w:t>
      </w:r>
      <w:r>
        <w:br/>
      </w:r>
      <w:r>
        <w:rPr>
          <w:rFonts w:ascii="Times New Roman"/>
          <w:b w:val="false"/>
          <w:i w:val="false"/>
          <w:color w:val="000000"/>
          <w:sz w:val="28"/>
        </w:rPr>
        <w:t>
      </w:t>
      </w:r>
      <w:r>
        <w:rPr>
          <w:rFonts w:ascii="Times New Roman"/>
          <w:b w:val="false"/>
          <w:i w:val="false"/>
          <w:color w:val="000000"/>
          <w:sz w:val="28"/>
        </w:rPr>
        <w:t>Қазақстан Республикасының қолданыстағы заңнамасына сәйкес қаржыларды тарту, ауылды елді-мекеннің кәсіпкерлік қызметтің белсенділігін арттыру, шығарылатын ауыл шаруашылық өнімнің ассортиментін кеңейту және сапасын жоғарылату бойынша іс-шаралар кешені;</w:t>
      </w:r>
      <w:r>
        <w:br/>
      </w:r>
      <w:r>
        <w:rPr>
          <w:rFonts w:ascii="Times New Roman"/>
          <w:b w:val="false"/>
          <w:i w:val="false"/>
          <w:color w:val="000000"/>
          <w:sz w:val="28"/>
        </w:rPr>
        <w:t>
      </w:t>
      </w:r>
      <w:r>
        <w:rPr>
          <w:rFonts w:ascii="Times New Roman"/>
          <w:b w:val="false"/>
          <w:i w:val="false"/>
          <w:color w:val="000000"/>
          <w:sz w:val="28"/>
        </w:rPr>
        <w:t>Қазақстан Республикасының қолданыстағы заңнамасына сәйкес ауыл шаруашылық өндірістің кадрлық қаматамасыздығын жақсарту бойынша шаралар кешені;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қолданыстағы заңнамасына сәйкес мемлекеттік қызмет көрсету; </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сотында "Аққайың аудандық ауыл шаруашылығы бөлімі" мемлекеттік мекемесінің қызығушылығын белгіленген ретпен ұсыну; </w:t>
      </w:r>
      <w:r>
        <w:br/>
      </w:r>
      <w:r>
        <w:rPr>
          <w:rFonts w:ascii="Times New Roman"/>
          <w:b w:val="false"/>
          <w:i w:val="false"/>
          <w:color w:val="000000"/>
          <w:sz w:val="28"/>
        </w:rPr>
        <w:t>
      </w:t>
      </w:r>
      <w:r>
        <w:rPr>
          <w:rFonts w:ascii="Times New Roman"/>
          <w:b w:val="false"/>
          <w:i w:val="false"/>
          <w:color w:val="000000"/>
          <w:sz w:val="28"/>
        </w:rPr>
        <w:t>Қазақстан Республикасының қолданыстағы заңнамасымен ескерілген басқа өкілеттік;</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Қазақстан Республикасының қолданыстағы заңнамасына сәйкес мемлекеттік және мемлекеттік емес органдармен және ұйымдармен қызметтік хат алмасуды жүргізу;</w:t>
      </w:r>
      <w:r>
        <w:br/>
      </w:r>
      <w:r>
        <w:rPr>
          <w:rFonts w:ascii="Times New Roman"/>
          <w:b w:val="false"/>
          <w:i w:val="false"/>
          <w:color w:val="000000"/>
          <w:sz w:val="28"/>
        </w:rPr>
        <w:t>
      </w:t>
      </w:r>
      <w:r>
        <w:rPr>
          <w:rFonts w:ascii="Times New Roman"/>
          <w:b w:val="false"/>
          <w:i w:val="false"/>
          <w:color w:val="000000"/>
          <w:sz w:val="28"/>
        </w:rPr>
        <w:t>Қазақстан Республикасының қолданыстағы заңнамасына сәйкес ауданның атқарушы органдарынан, ауылдық округ әкімдерінен қажетті құжаттарды, мәліметті сұрау және алу;</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қолданыстағы заңнамасына сәйкес "Аққайың аудандық ауыл шаруашылығы бөлімі" мемлекеттік мекеменің құзыретіне жататын мәселелер шешіміне ауданның атқарушы органдарының, ауылдық округ әкімі аппаратының қызметкерлерін қатыстыру; </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қолданыстағы заңнамасына сәйкес аудан әкімдігінің және мәслихаттың, аудандық алқа, аумақтық және басқа атқарушы органдарының мәжілісінде қатысу; </w:t>
      </w:r>
      <w:r>
        <w:br/>
      </w:r>
      <w:r>
        <w:rPr>
          <w:rFonts w:ascii="Times New Roman"/>
          <w:b w:val="false"/>
          <w:i w:val="false"/>
          <w:color w:val="000000"/>
          <w:sz w:val="28"/>
        </w:rPr>
        <w:t>
      </w:t>
      </w:r>
      <w:r>
        <w:rPr>
          <w:rFonts w:ascii="Times New Roman"/>
          <w:b w:val="false"/>
          <w:i w:val="false"/>
          <w:color w:val="000000"/>
          <w:sz w:val="28"/>
        </w:rPr>
        <w:t>Қазақстан Республикасының қолданыстағы заңнамасына сәйкес "Аққайың аудандық ауыл шаруашылығы бөлімі" мемлекеттік мекемесіне жүктелген тапсырмаларды және функцияларды орындау;</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қолданыстағы заңнамасына сәйкес заңды және жеке тұлғалармен басқа заңды актілерді жасау. </w:t>
      </w:r>
      <w:r>
        <w:br/>
      </w:r>
      <w:r>
        <w:rPr>
          <w:rFonts w:ascii="Times New Roman"/>
          <w:b w:val="false"/>
          <w:i w:val="false"/>
          <w:color w:val="000000"/>
          <w:sz w:val="28"/>
        </w:rPr>
        <w:t>
</w:t>
      </w:r>
    </w:p>
    <w:bookmarkStart w:name="z70" w:id="3"/>
    <w:p>
      <w:pPr>
        <w:spacing w:after="0"/>
        <w:ind w:left="0"/>
        <w:jc w:val="left"/>
      </w:pPr>
      <w:r>
        <w:rPr>
          <w:rFonts w:ascii="Times New Roman"/>
          <w:b/>
          <w:i w:val="false"/>
          <w:color w:val="000000"/>
        </w:rPr>
        <w:t xml:space="preserve"> 4. "Қызылжар аудандық ауыл шаруашылығы бөлімі" мемлекеттік мекемесінің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23. "Қызылжар аудандық ауыл шаруашылығы бөлімі" мемлекеттік мекемесінде заңнамада көзделген жағдайларда жедел басқару құқығында оқшауландырылған мүлкі болуы мүмкін.</w:t>
      </w:r>
      <w:r>
        <w:br/>
      </w:r>
      <w:r>
        <w:rPr>
          <w:rFonts w:ascii="Times New Roman"/>
          <w:b w:val="false"/>
          <w:i w:val="false"/>
          <w:color w:val="000000"/>
          <w:sz w:val="28"/>
        </w:rPr>
        <w:t>
      </w:t>
      </w:r>
      <w:r>
        <w:rPr>
          <w:rFonts w:ascii="Times New Roman"/>
          <w:b w:val="false"/>
          <w:i w:val="false"/>
          <w:color w:val="000000"/>
          <w:sz w:val="28"/>
        </w:rPr>
        <w:t>"Қызылжар аудандық ауыл шаруашылығы бөлімі" мемлекеттік мекемесінің мүлкі оған меншік иесі берген мүлік, сондай-ақ өз қызметі нәтижесінде сатып алынған мүлік (ақшалай кірісті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"Қызылжар аудандық ауыл шаруашылығы бөлімі"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белгіленбесе, "Қызылжар аудандық ауыл шаруашылығы бөлімі"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5" w:id="4"/>
    <w:p>
      <w:pPr>
        <w:spacing w:after="0"/>
        <w:ind w:left="0"/>
        <w:jc w:val="left"/>
      </w:pPr>
      <w:r>
        <w:rPr>
          <w:rFonts w:ascii="Times New Roman"/>
          <w:b/>
          <w:i w:val="false"/>
          <w:color w:val="000000"/>
        </w:rPr>
        <w:t xml:space="preserve"> 5. "Қызылжар аудандық ауыл шаруашылығы бөлімі" мемлекеттік мекемесін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26. Мекемені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77" w:id="5"/>
    <w:p>
      <w:pPr>
        <w:spacing w:after="0"/>
        <w:ind w:left="0"/>
        <w:jc w:val="left"/>
      </w:pPr>
      <w:r>
        <w:rPr>
          <w:rFonts w:ascii="Times New Roman"/>
          <w:b/>
          <w:i w:val="false"/>
          <w:color w:val="000000"/>
        </w:rPr>
        <w:t xml:space="preserve"> 6. "Қызылжар аудандық ауыл шаруашылығы бөлімі" мемлекеттік мекемесінің жұмыс тәртібі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27. "Қызылжар аудандық ауыл шаруашылығы бөлімі" мемлекеттік мекемесінің жұмыс тәртібі "Қызылжар аудандық ауыл шаруашылығы бөлімі" мемлекеттік мекемесінің регламентімен белгіленеді.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