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ad49" w14:textId="b57a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Сәулет және қала құрылысы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27 наурыздағы № 87 қаулысы. Атырау облысының әділет департаментінде 2015 жылғы 28 сәуірде № 3192 болып тіркелді. Күші жойылды - Атырау облысы әкімдігінің 2016 жылғы 27 желтоқсандағы № 306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27.12.2016 № </w:t>
      </w:r>
      <w:r>
        <w:rPr>
          <w:rFonts w:ascii="Times New Roman"/>
          <w:b w:val="false"/>
          <w:i w:val="false"/>
          <w:color w:val="ff0000"/>
          <w:sz w:val="28"/>
        </w:rPr>
        <w:t>306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"Мемлекеттік мүлік туралы" Қазақстан Республикасының 2011 жылғы 1 наурыздағы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Атырау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"Атырау облысы Сәулет және қала құрылысы басқармасы"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Атырау облысы әкімінің орынбасары Т.Ә. Шәкімовке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27 наурыздағы № 87 қаулысына 1-қосымша</w:t>
            </w:r>
          </w:p>
        </w:tc>
      </w:tr>
    </w:tbl>
    <w:bookmarkStart w:name="z10" w:id="0"/>
    <w:p>
      <w:pPr>
        <w:spacing w:after="0"/>
        <w:ind w:left="0"/>
        <w:jc w:val="left"/>
      </w:pPr>
      <w:r>
        <w:rPr>
          <w:rFonts w:ascii="Times New Roman"/>
          <w:b/>
          <w:i w:val="false"/>
          <w:color w:val="000000"/>
        </w:rPr>
        <w:t xml:space="preserve"> Облыс әкімдігінің күші жойылған кейбір қаулыларының тізбесі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Облыс әкімиятының 2008 жылғы 11 сәуірдегі № 95 "Атырау облысы Сәулет және қала құрылысы басқармасының мәселелері туралы" қаулысы;</w:t>
      </w:r>
      <w:r>
        <w:br/>
      </w:r>
      <w:r>
        <w:rPr>
          <w:rFonts w:ascii="Times New Roman"/>
          <w:b w:val="false"/>
          <w:i w:val="false"/>
          <w:color w:val="000000"/>
          <w:sz w:val="28"/>
        </w:rPr>
        <w:t xml:space="preserve">
      2. </w:t>
      </w:r>
      <w:r>
        <w:rPr>
          <w:rFonts w:ascii="Times New Roman"/>
          <w:b w:val="false"/>
          <w:i w:val="false"/>
          <w:color w:val="000000"/>
          <w:sz w:val="28"/>
        </w:rPr>
        <w:t xml:space="preserve"> Облыс әкімиятының 2009 жылғы 26 мамырдағы № 138 "Облыс әкімиятының 2008 жылғы 11 сәуірдегі № 95 "Атырау облысы Сәулет және қала құрылысы басқармасының мәселелері" қаулысына өзгерістер енгізу туралы" қаулысы; </w:t>
      </w:r>
      <w:r>
        <w:br/>
      </w:r>
      <w:r>
        <w:rPr>
          <w:rFonts w:ascii="Times New Roman"/>
          <w:b w:val="false"/>
          <w:i w:val="false"/>
          <w:color w:val="000000"/>
          <w:sz w:val="28"/>
        </w:rPr>
        <w:t xml:space="preserve">
      3. </w:t>
      </w:r>
      <w:r>
        <w:rPr>
          <w:rFonts w:ascii="Times New Roman"/>
          <w:b w:val="false"/>
          <w:i w:val="false"/>
          <w:color w:val="000000"/>
          <w:sz w:val="28"/>
        </w:rPr>
        <w:t xml:space="preserve"> Облыс әкімдігінің 2009 жылғы 23 қазандағы № 237 "Облыс әкімиятының 2008 жылғы 11 сәуірдегі № 95 "Атырау облысы Сәулет және қала құрылысы басқармасының мәселелері" қаулысына өзгеріс енгізу туралы" қаулысы; </w:t>
      </w:r>
      <w:r>
        <w:br/>
      </w:r>
      <w:r>
        <w:rPr>
          <w:rFonts w:ascii="Times New Roman"/>
          <w:b w:val="false"/>
          <w:i w:val="false"/>
          <w:color w:val="000000"/>
          <w:sz w:val="28"/>
        </w:rPr>
        <w:t xml:space="preserve">
      4. </w:t>
      </w:r>
      <w:r>
        <w:rPr>
          <w:rFonts w:ascii="Times New Roman"/>
          <w:b w:val="false"/>
          <w:i w:val="false"/>
          <w:color w:val="000000"/>
          <w:sz w:val="28"/>
        </w:rPr>
        <w:t xml:space="preserve"> Облыс әкімдігінің 2009 жылғы 14 желтоқсандағы № 521 "Облыс әкімиятының 2008 жылғы 11 сәуірдегі № 95 "Атырау облысы Сәулет және қала құрылысы басқармасының мәселелері" қаулысына толықтыру енгізу туралы" қаулысы; </w:t>
      </w:r>
      <w:r>
        <w:br/>
      </w:r>
      <w:r>
        <w:rPr>
          <w:rFonts w:ascii="Times New Roman"/>
          <w:b w:val="false"/>
          <w:i w:val="false"/>
          <w:color w:val="000000"/>
          <w:sz w:val="28"/>
        </w:rPr>
        <w:t xml:space="preserve">
      5. </w:t>
      </w:r>
      <w:r>
        <w:rPr>
          <w:rFonts w:ascii="Times New Roman"/>
          <w:b w:val="false"/>
          <w:i w:val="false"/>
          <w:color w:val="000000"/>
          <w:sz w:val="28"/>
        </w:rPr>
        <w:t xml:space="preserve"> Облыс әкімдігінің 2010 жылғы 29 қарашадағы № 305 "Облыс әкімиятының 2008 жылғы 11 сәуірдегі № 95 "Атырау облысы Сәулет және қала құрылысы басқармасының мәселелері" қаулысына өзгерістер мен толықтыру енгізу туралы" қаулысы; </w:t>
      </w:r>
      <w:r>
        <w:br/>
      </w:r>
      <w:r>
        <w:rPr>
          <w:rFonts w:ascii="Times New Roman"/>
          <w:b w:val="false"/>
          <w:i w:val="false"/>
          <w:color w:val="000000"/>
          <w:sz w:val="28"/>
        </w:rPr>
        <w:t xml:space="preserve">
      6. </w:t>
      </w:r>
      <w:r>
        <w:rPr>
          <w:rFonts w:ascii="Times New Roman"/>
          <w:b w:val="false"/>
          <w:i w:val="false"/>
          <w:color w:val="000000"/>
          <w:sz w:val="28"/>
        </w:rPr>
        <w:t xml:space="preserve"> Облыс әкімдігінің 2011 жылғы 5 қаңтардағы № 1 "Облыс әкімиятының 2008 жылғы 11 сәуірдегі № 95 "Атырау облысы Сәулет және қала құрылысы басқармасының мәселелері" қаулысына толықтыру енгізу туралы" қаулысы; </w:t>
      </w:r>
      <w:r>
        <w:br/>
      </w:r>
      <w:r>
        <w:rPr>
          <w:rFonts w:ascii="Times New Roman"/>
          <w:b w:val="false"/>
          <w:i w:val="false"/>
          <w:color w:val="000000"/>
          <w:sz w:val="28"/>
        </w:rPr>
        <w:t xml:space="preserve">
      7. </w:t>
      </w:r>
      <w:r>
        <w:rPr>
          <w:rFonts w:ascii="Times New Roman"/>
          <w:b w:val="false"/>
          <w:i w:val="false"/>
          <w:color w:val="000000"/>
          <w:sz w:val="28"/>
        </w:rPr>
        <w:t xml:space="preserve"> Облыс әкімдігінің 2011 жылғы 14 желтоқсандағы № 362 "Облыс әкімиятының 2008 жылғы 11 сәуірдегі № 95 "Атырау облысы Сәулет және қала құрылысы басқармасының мәселелері" қаулысына өзгеріс енгізу туралы" қаулысы; </w:t>
      </w:r>
      <w:r>
        <w:br/>
      </w:r>
      <w:r>
        <w:rPr>
          <w:rFonts w:ascii="Times New Roman"/>
          <w:b w:val="false"/>
          <w:i w:val="false"/>
          <w:color w:val="000000"/>
          <w:sz w:val="28"/>
        </w:rPr>
        <w:t xml:space="preserve">
      8. </w:t>
      </w:r>
      <w:r>
        <w:rPr>
          <w:rFonts w:ascii="Times New Roman"/>
          <w:b w:val="false"/>
          <w:i w:val="false"/>
          <w:color w:val="000000"/>
          <w:sz w:val="28"/>
        </w:rPr>
        <w:t xml:space="preserve"> Облыс әкімдігінің 2011 жылғы 20 желтоқсандағы № 372 "Облыс әкімдігінің кейбір қаулыларына өзгерістер енгізу және мемлекеттік лицензия бланкілері мен мемлекеттік лицензияға қосымшаларды беру туралы" қаулысы; </w:t>
      </w:r>
      <w:r>
        <w:br/>
      </w:r>
      <w:r>
        <w:rPr>
          <w:rFonts w:ascii="Times New Roman"/>
          <w:b w:val="false"/>
          <w:i w:val="false"/>
          <w:color w:val="000000"/>
          <w:sz w:val="28"/>
        </w:rPr>
        <w:t xml:space="preserve">
      9. </w:t>
      </w:r>
      <w:r>
        <w:rPr>
          <w:rFonts w:ascii="Times New Roman"/>
          <w:b w:val="false"/>
          <w:i w:val="false"/>
          <w:color w:val="000000"/>
          <w:sz w:val="28"/>
        </w:rPr>
        <w:t xml:space="preserve"> Облыс әкімдігінің 2011 жылғы 30 желтоқсандағы № 402 "Облыс әкімдігінің кейбір қаулыларына өзгерістер енгізу және мемлекеттік лицензия бланкілері мен мемлекеттік лицензияға қосымшаларды беру туралы" қаулысы; </w:t>
      </w:r>
      <w:r>
        <w:br/>
      </w:r>
      <w:r>
        <w:rPr>
          <w:rFonts w:ascii="Times New Roman"/>
          <w:b w:val="false"/>
          <w:i w:val="false"/>
          <w:color w:val="000000"/>
          <w:sz w:val="28"/>
        </w:rPr>
        <w:t xml:space="preserve">
      10. </w:t>
      </w:r>
      <w:r>
        <w:rPr>
          <w:rFonts w:ascii="Times New Roman"/>
          <w:b w:val="false"/>
          <w:i w:val="false"/>
          <w:color w:val="000000"/>
          <w:sz w:val="28"/>
        </w:rPr>
        <w:t xml:space="preserve"> Облыс әкімдігінің 2012 жылғы 15 ақпандағы № 21 "Облыс әкімиятының 2008 жылғы 11 сәуірдегі № 95 "Атырау облысы Сәулет және қала құрылысы басқармасының мәселелері" қаулысына өзгерістер мен толықтыру енгізу және мемлекеттік лицензия бланкілері мен мемлекеттік лицензияға қосымшаларды беру туралы" қаулысы; </w:t>
      </w:r>
      <w:r>
        <w:br/>
      </w:r>
      <w:r>
        <w:rPr>
          <w:rFonts w:ascii="Times New Roman"/>
          <w:b w:val="false"/>
          <w:i w:val="false"/>
          <w:color w:val="000000"/>
          <w:sz w:val="28"/>
        </w:rPr>
        <w:t xml:space="preserve">
      11. </w:t>
      </w:r>
      <w:r>
        <w:rPr>
          <w:rFonts w:ascii="Times New Roman"/>
          <w:b w:val="false"/>
          <w:i w:val="false"/>
          <w:color w:val="000000"/>
          <w:sz w:val="28"/>
        </w:rPr>
        <w:t xml:space="preserve"> Облыс әкімдігінің 2012 жылғы 2 маусымдағы № 202 "Облыс әкімиятының 2008 жылғы 11 сәуірдегі № 95 "Атырау облысы Сәулет және қала құрылысы басқармасының мәселелері туралы" қаулысына өзгеріс енгізу туралы" қаулысы; </w:t>
      </w:r>
      <w:r>
        <w:br/>
      </w:r>
      <w:r>
        <w:rPr>
          <w:rFonts w:ascii="Times New Roman"/>
          <w:b w:val="false"/>
          <w:i w:val="false"/>
          <w:color w:val="000000"/>
          <w:sz w:val="28"/>
        </w:rPr>
        <w:t xml:space="preserve">
      12. </w:t>
      </w:r>
      <w:r>
        <w:rPr>
          <w:rFonts w:ascii="Times New Roman"/>
          <w:b w:val="false"/>
          <w:i w:val="false"/>
          <w:color w:val="000000"/>
          <w:sz w:val="28"/>
        </w:rPr>
        <w:t xml:space="preserve"> Облыс әкімдігінің 2013 жылғы 22 ақпандағы № 64 "Облыс әкімиятының 2008 жылғы 11 сәуірдегі № 95 "Атырау облысы Сәулет және қала құрылысы басқармасының мәселелері туралы" қаулысына өзгеріс енгізу туралы" қаулысы; </w:t>
      </w:r>
      <w:r>
        <w:br/>
      </w:r>
      <w:r>
        <w:rPr>
          <w:rFonts w:ascii="Times New Roman"/>
          <w:b w:val="false"/>
          <w:i w:val="false"/>
          <w:color w:val="000000"/>
          <w:sz w:val="28"/>
        </w:rPr>
        <w:t xml:space="preserve">
      13. </w:t>
      </w:r>
      <w:r>
        <w:rPr>
          <w:rFonts w:ascii="Times New Roman"/>
          <w:b w:val="false"/>
          <w:i w:val="false"/>
          <w:color w:val="000000"/>
          <w:sz w:val="28"/>
        </w:rPr>
        <w:t xml:space="preserve"> Облыс әкімдігінің 2013 жылғы 17 мамырдағы № 175 "Облыс әкімиятының 2008 жылғы 11 сәуірдегі № 95 "Атырау облысы Сәулет және қала құрылысы басқармасының мәселелері туралы" қаулысына өзгеріс енгізу туралы" қаулысы.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27 наурыздағы № 87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27 наурыздағы № 87 қаулысымен бекітілген</w:t>
            </w:r>
          </w:p>
        </w:tc>
      </w:tr>
    </w:tbl>
    <w:bookmarkStart w:name="z26" w:id="1"/>
    <w:p>
      <w:pPr>
        <w:spacing w:after="0"/>
        <w:ind w:left="0"/>
        <w:jc w:val="left"/>
      </w:pPr>
      <w:r>
        <w:rPr>
          <w:rFonts w:ascii="Times New Roman"/>
          <w:b/>
          <w:i w:val="false"/>
          <w:color w:val="000000"/>
        </w:rPr>
        <w:t xml:space="preserve"> "Атырау облысы Сәулет және қала құрылысы басқармасы" мемлекеттік мекемесі туралы ереже</w:t>
      </w:r>
    </w:p>
    <w:bookmarkEnd w:id="1"/>
    <w:bookmarkStart w:name="z27"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"Атырау облысы Сәулет және қала құрылысы басқармасы" мемлекеттік мекемесі (бұдан әрі - Басқарма) Атырау облысының аумағында сәулет-қала құрылысы қызметі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Басқарманың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Басқарма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шешімдерді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Басқарманың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Қазақстан Республикасы, Атырау облысы, Атырау қаласы, Әйтеке би көшесі 77, 060010.</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"Атырау облысы Сәулет және қала құрылысы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Басқарманың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Басқарманың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Басқарманың миссиясы: өңірдің сәулет-қала құрылысы саласының бәсекеге қабілеттілігін қамтамасыз ету, орнықты дамып келе жатқан облыс аумағы мен елді мекендер халқының толыққанды тіршілік ету ортасы мен тіршілік қызметін қалыптастыру.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облыс аумағында мемлекеттік сәулет-қала құрылысы саясатын жүргізу;</w:t>
      </w:r>
      <w:r>
        <w:br/>
      </w:r>
      <w:r>
        <w:rPr>
          <w:rFonts w:ascii="Times New Roman"/>
          <w:b w:val="false"/>
          <w:i w:val="false"/>
          <w:color w:val="000000"/>
          <w:sz w:val="28"/>
        </w:rPr>
        <w:t xml:space="preserve">
      2) </w:t>
      </w:r>
      <w:r>
        <w:rPr>
          <w:rFonts w:ascii="Times New Roman"/>
          <w:b w:val="false"/>
          <w:i w:val="false"/>
          <w:color w:val="000000"/>
          <w:sz w:val="28"/>
        </w:rPr>
        <w:t xml:space="preserve"> облыстың әкімшілік бірлігі аумағын қала құрылыстық игеру кезінде сәулет-қала құрылысы қызметі туралы заңнаманың, мемлекеттік нормативтердің және белгіленген тәртіппен бекітілген сәулет-қала құрылысы және өзге де жобалау құжаттамасы нормаларының сақталуын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 бекітілген қала құрылысы құжаттамасына сәйкес құрылыс жобаларының іске асырылу нормаларының, қала құрылысы тәртібінің, құрылыс салудың аумақтық ережелерінің сақталуын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облыстық маңызы бар қаланың бас жоспарының жобаларын келісу;</w:t>
      </w:r>
      <w:r>
        <w:br/>
      </w:r>
      <w:r>
        <w:rPr>
          <w:rFonts w:ascii="Times New Roman"/>
          <w:b w:val="false"/>
          <w:i w:val="false"/>
          <w:color w:val="000000"/>
          <w:sz w:val="28"/>
        </w:rPr>
        <w:t xml:space="preserve">
      5) </w:t>
      </w:r>
      <w:r>
        <w:rPr>
          <w:rFonts w:ascii="Times New Roman"/>
          <w:b w:val="false"/>
          <w:i w:val="false"/>
          <w:color w:val="000000"/>
          <w:sz w:val="28"/>
        </w:rPr>
        <w:t xml:space="preserve"> облыстық деңгейде мемлекеттік қала құрылысы кадастрын жүргізу;</w:t>
      </w:r>
      <w:r>
        <w:br/>
      </w:r>
      <w:r>
        <w:rPr>
          <w:rFonts w:ascii="Times New Roman"/>
          <w:b w:val="false"/>
          <w:i w:val="false"/>
          <w:color w:val="000000"/>
          <w:sz w:val="28"/>
        </w:rPr>
        <w:t xml:space="preserve">
      6) </w:t>
      </w:r>
      <w:r>
        <w:rPr>
          <w:rFonts w:ascii="Times New Roman"/>
          <w:b w:val="false"/>
          <w:i w:val="false"/>
          <w:color w:val="000000"/>
          <w:sz w:val="28"/>
        </w:rPr>
        <w:t xml:space="preserve"> Қазақстан Республикасының заңнамалық актілерімен белгіленген өкілеттіктер шегінде сәулет және қала құрылысы қызметі саласындағы өзге міндеттерді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қала құрылысы кадастрының, жер бөліп беру және құрылыстың кезекші-оралымды жоспарларының, жер асты коммуникациялары мен инженерлік-геологиялық тұжырымдар атластарының орналасуын тіркеу жоспарларының толықтырылуын қамтамасыз ету;</w:t>
      </w:r>
      <w:r>
        <w:br/>
      </w:r>
      <w:r>
        <w:rPr>
          <w:rFonts w:ascii="Times New Roman"/>
          <w:b w:val="false"/>
          <w:i w:val="false"/>
          <w:color w:val="000000"/>
          <w:sz w:val="28"/>
        </w:rPr>
        <w:t xml:space="preserve">
      2) </w:t>
      </w:r>
      <w:r>
        <w:rPr>
          <w:rFonts w:ascii="Times New Roman"/>
          <w:b w:val="false"/>
          <w:i w:val="false"/>
          <w:color w:val="000000"/>
          <w:sz w:val="28"/>
        </w:rPr>
        <w:t xml:space="preserve"> сәулет және қала құрылысы органдары қызметін жақсарту және нормативтік-әдістемелік базаны жетілдіру мәселелері жөнінде ұсыныстар дайындау;</w:t>
      </w:r>
      <w:r>
        <w:br/>
      </w:r>
      <w:r>
        <w:rPr>
          <w:rFonts w:ascii="Times New Roman"/>
          <w:b w:val="false"/>
          <w:i w:val="false"/>
          <w:color w:val="000000"/>
          <w:sz w:val="28"/>
        </w:rPr>
        <w:t xml:space="preserve">
      3) </w:t>
      </w:r>
      <w:r>
        <w:rPr>
          <w:rFonts w:ascii="Times New Roman"/>
          <w:b w:val="false"/>
          <w:i w:val="false"/>
          <w:color w:val="000000"/>
          <w:sz w:val="28"/>
        </w:rPr>
        <w:t xml:space="preserve"> белгіленген тәртіппен өндірістік және өндірістік емес мақсаттағы тұрғын үй-азаматтық құрылысының аяқталған объектілерін қабылдауға қатысу;</w:t>
      </w:r>
      <w:r>
        <w:br/>
      </w:r>
      <w:r>
        <w:rPr>
          <w:rFonts w:ascii="Times New Roman"/>
          <w:b w:val="false"/>
          <w:i w:val="false"/>
          <w:color w:val="000000"/>
          <w:sz w:val="28"/>
        </w:rPr>
        <w:t xml:space="preserve">
      4) </w:t>
      </w:r>
      <w:r>
        <w:rPr>
          <w:rFonts w:ascii="Times New Roman"/>
          <w:b w:val="false"/>
          <w:i w:val="false"/>
          <w:color w:val="000000"/>
          <w:sz w:val="28"/>
        </w:rPr>
        <w:t xml:space="preserve"> Басқарма қызметкерлерінің жұмысында, олардың біліктіліктерін арттыруда тиісті кәсіби деңгейді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 азаматтардың, ведомстволық бағыныстағы кәсіпорындар мен бөлімдердің Басқарманың құзыретіне жататын мәселелер бойынша арыздарын, шағымдарын уақтылы қарауды қамтамасыз ету;</w:t>
      </w:r>
      <w:r>
        <w:br/>
      </w:r>
      <w:r>
        <w:rPr>
          <w:rFonts w:ascii="Times New Roman"/>
          <w:b w:val="false"/>
          <w:i w:val="false"/>
          <w:color w:val="000000"/>
          <w:sz w:val="28"/>
        </w:rPr>
        <w:t xml:space="preserve">
      6) </w:t>
      </w:r>
      <w:r>
        <w:rPr>
          <w:rFonts w:ascii="Times New Roman"/>
          <w:b w:val="false"/>
          <w:i w:val="false"/>
          <w:color w:val="000000"/>
          <w:sz w:val="28"/>
        </w:rPr>
        <w:t xml:space="preserve"> ведомстволық бағыныстағы мемлекеттік кәсіпорындардың қызметін үйлестіру;</w:t>
      </w:r>
      <w:r>
        <w:br/>
      </w:r>
      <w:r>
        <w:rPr>
          <w:rFonts w:ascii="Times New Roman"/>
          <w:b w:val="false"/>
          <w:i w:val="false"/>
          <w:color w:val="000000"/>
          <w:sz w:val="28"/>
        </w:rPr>
        <w:t xml:space="preserve">
      7) </w:t>
      </w:r>
      <w:r>
        <w:rPr>
          <w:rFonts w:ascii="Times New Roman"/>
          <w:b w:val="false"/>
          <w:i w:val="false"/>
          <w:color w:val="000000"/>
          <w:sz w:val="28"/>
        </w:rPr>
        <w:t xml:space="preserve"> әкімдік жанындағы қала құрылысы кеңестері мен комиссияларының жұмысы мен қызметін ұйымдастыру;</w:t>
      </w:r>
      <w:r>
        <w:br/>
      </w:r>
      <w:r>
        <w:rPr>
          <w:rFonts w:ascii="Times New Roman"/>
          <w:b w:val="false"/>
          <w:i w:val="false"/>
          <w:color w:val="000000"/>
          <w:sz w:val="28"/>
        </w:rPr>
        <w:t xml:space="preserve">
      8) </w:t>
      </w:r>
      <w:r>
        <w:rPr>
          <w:rFonts w:ascii="Times New Roman"/>
          <w:b w:val="false"/>
          <w:i w:val="false"/>
          <w:color w:val="000000"/>
          <w:sz w:val="28"/>
        </w:rPr>
        <w:t xml:space="preserve"> аумақтарда қала құрылыстық жобалаудың (облысты немесе оның бөлігін аудандық жоспарлау жобасының) кешенді сызбасын, облыс аумағындағы елді мекендердің белгіленген тәртіппен бекітілген бас жоспарларын іске асыру жөніндегі қызметті үйлестіру;</w:t>
      </w:r>
      <w:r>
        <w:br/>
      </w:r>
      <w:r>
        <w:rPr>
          <w:rFonts w:ascii="Times New Roman"/>
          <w:b w:val="false"/>
          <w:i w:val="false"/>
          <w:color w:val="000000"/>
          <w:sz w:val="28"/>
        </w:rPr>
        <w:t xml:space="preserve">
      9) </w:t>
      </w:r>
      <w:r>
        <w:rPr>
          <w:rFonts w:ascii="Times New Roman"/>
          <w:b w:val="false"/>
          <w:i w:val="false"/>
          <w:color w:val="000000"/>
          <w:sz w:val="28"/>
        </w:rPr>
        <w:t xml:space="preserve"> сәулет және қала құрылысы саласында мемлекеттік саясатты іске асыру;</w:t>
      </w:r>
      <w:r>
        <w:br/>
      </w:r>
      <w:r>
        <w:rPr>
          <w:rFonts w:ascii="Times New Roman"/>
          <w:b w:val="false"/>
          <w:i w:val="false"/>
          <w:color w:val="000000"/>
          <w:sz w:val="28"/>
        </w:rPr>
        <w:t xml:space="preserve">
      10) </w:t>
      </w:r>
      <w:r>
        <w:rPr>
          <w:rFonts w:ascii="Times New Roman"/>
          <w:b w:val="false"/>
          <w:i w:val="false"/>
          <w:color w:val="000000"/>
          <w:sz w:val="28"/>
        </w:rPr>
        <w:t xml:space="preserve">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әзірлеу;</w:t>
      </w:r>
      <w:r>
        <w:br/>
      </w:r>
      <w:r>
        <w:rPr>
          <w:rFonts w:ascii="Times New Roman"/>
          <w:b w:val="false"/>
          <w:i w:val="false"/>
          <w:color w:val="000000"/>
          <w:sz w:val="28"/>
        </w:rPr>
        <w:t xml:space="preserve">
      11) </w:t>
      </w:r>
      <w:r>
        <w:rPr>
          <w:rFonts w:ascii="Times New Roman"/>
          <w:b w:val="false"/>
          <w:i w:val="false"/>
          <w:color w:val="000000"/>
          <w:sz w:val="28"/>
        </w:rPr>
        <w:t xml:space="preserve"> облыс аумағының қала құрылысын дамытудың кешенді сызбаларының жобаларын (облыстың аудандық жоспарлау жобаларын),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 Үкіметіне бекітуге ұсыну;</w:t>
      </w:r>
      <w:r>
        <w:br/>
      </w:r>
      <w:r>
        <w:rPr>
          <w:rFonts w:ascii="Times New Roman"/>
          <w:b w:val="false"/>
          <w:i w:val="false"/>
          <w:color w:val="000000"/>
          <w:sz w:val="28"/>
        </w:rPr>
        <w:t xml:space="preserve">
      12) </w:t>
      </w:r>
      <w:r>
        <w:rPr>
          <w:rFonts w:ascii="Times New Roman"/>
          <w:b w:val="false"/>
          <w:i w:val="false"/>
          <w:color w:val="000000"/>
          <w:sz w:val="28"/>
        </w:rPr>
        <w:t xml:space="preserve"> ведомстволық бағынысты, халқының есептік саны жүз мың тұрғынға дейінгі облыстық маңызы бар қалалардың және аудандардың аумақтарында қала құрылысын дамытудың кешенді сызбаларын, сондай-ақ қалалық мәслихат мақұлдаған, облыстық маңызы бар қалаларды дамытудың бас жоспарларының жобаларын облыстық мәслихаттың бекітуі бойынша жұмыстарды ұйымдастыру;</w:t>
      </w:r>
      <w:r>
        <w:br/>
      </w:r>
      <w:r>
        <w:rPr>
          <w:rFonts w:ascii="Times New Roman"/>
          <w:b w:val="false"/>
          <w:i w:val="false"/>
          <w:color w:val="000000"/>
          <w:sz w:val="28"/>
        </w:rPr>
        <w:t xml:space="preserve">
      13) </w:t>
      </w:r>
      <w:r>
        <w:rPr>
          <w:rFonts w:ascii="Times New Roman"/>
          <w:b w:val="false"/>
          <w:i w:val="false"/>
          <w:color w:val="000000"/>
          <w:sz w:val="28"/>
        </w:rPr>
        <w:t xml:space="preserve"> құрылыс салудың аумақтық ережесін әзірлеу және сәулет, қала құрылысы және құрылыс істері жөніндегі уәкілетті мемлекеттік органмен келісу;</w:t>
      </w:r>
      <w:r>
        <w:br/>
      </w:r>
      <w:r>
        <w:rPr>
          <w:rFonts w:ascii="Times New Roman"/>
          <w:b w:val="false"/>
          <w:i w:val="false"/>
          <w:color w:val="000000"/>
          <w:sz w:val="28"/>
        </w:rPr>
        <w:t xml:space="preserve">
      14) </w:t>
      </w:r>
      <w:r>
        <w:rPr>
          <w:rFonts w:ascii="Times New Roman"/>
          <w:b w:val="false"/>
          <w:i w:val="false"/>
          <w:color w:val="000000"/>
          <w:sz w:val="28"/>
        </w:rPr>
        <w:t xml:space="preserve"> құрылыс салудың аумақтық ережесін ұйымдастыру және облыстық мәслихаттың бекітуіне ұсыну;</w:t>
      </w:r>
      <w:r>
        <w:br/>
      </w:r>
      <w:r>
        <w:rPr>
          <w:rFonts w:ascii="Times New Roman"/>
          <w:b w:val="false"/>
          <w:i w:val="false"/>
          <w:color w:val="000000"/>
          <w:sz w:val="28"/>
        </w:rPr>
        <w:t xml:space="preserve">
      15) </w:t>
      </w:r>
      <w:r>
        <w:rPr>
          <w:rFonts w:ascii="Times New Roman"/>
          <w:b w:val="false"/>
          <w:i w:val="false"/>
          <w:color w:val="000000"/>
          <w:sz w:val="28"/>
        </w:rPr>
        <w:t xml:space="preserve"> облыстық мәслихатқа Қазақстан Республикасының заңдарына сәйкес қарамағындағы әкімшілік-аумақтық бөліністердің шекараларын белгілеу немесе өзгерту жөнінде қала құрылысынан туындайтын факторларға байланысты ұсыныстар әзірлеуді және тапсыруды ұйымдастыру;</w:t>
      </w:r>
      <w:r>
        <w:br/>
      </w:r>
      <w:r>
        <w:rPr>
          <w:rFonts w:ascii="Times New Roman"/>
          <w:b w:val="false"/>
          <w:i w:val="false"/>
          <w:color w:val="000000"/>
          <w:sz w:val="28"/>
        </w:rPr>
        <w:t xml:space="preserve">
      16) </w:t>
      </w:r>
      <w:r>
        <w:rPr>
          <w:rFonts w:ascii="Times New Roman"/>
          <w:b w:val="false"/>
          <w:i w:val="false"/>
          <w:color w:val="000000"/>
          <w:sz w:val="28"/>
        </w:rPr>
        <w:t xml:space="preserve"> облыстық маңызы бар қалалар бас жоспарларының жобаларына келісім беру;</w:t>
      </w:r>
      <w:r>
        <w:br/>
      </w:r>
      <w:r>
        <w:rPr>
          <w:rFonts w:ascii="Times New Roman"/>
          <w:b w:val="false"/>
          <w:i w:val="false"/>
          <w:color w:val="000000"/>
          <w:sz w:val="28"/>
        </w:rPr>
        <w:t xml:space="preserve">
      17) </w:t>
      </w:r>
      <w:r>
        <w:rPr>
          <w:rFonts w:ascii="Times New Roman"/>
          <w:b w:val="false"/>
          <w:i w:val="false"/>
          <w:color w:val="000000"/>
          <w:sz w:val="28"/>
        </w:rPr>
        <w:t xml:space="preserve"> аумақта жоспарланып отырған құрылыс салу не өзге де қала құрылысының өзгерістері туралы халыққа хабарлап отыру;</w:t>
      </w:r>
      <w:r>
        <w:br/>
      </w:r>
      <w:r>
        <w:rPr>
          <w:rFonts w:ascii="Times New Roman"/>
          <w:b w:val="false"/>
          <w:i w:val="false"/>
          <w:color w:val="000000"/>
          <w:sz w:val="28"/>
        </w:rPr>
        <w:t xml:space="preserve">
      18) </w:t>
      </w:r>
      <w:r>
        <w:rPr>
          <w:rFonts w:ascii="Times New Roman"/>
          <w:b w:val="false"/>
          <w:i w:val="false"/>
          <w:color w:val="000000"/>
          <w:sz w:val="28"/>
        </w:rPr>
        <w:t xml:space="preserve"> елді мекендердің бекітілген бас жоспарларын (қала құрылысын жоспарлаудың кешенді сызбаларын, жоспарлау жобаларын) дамыту үшін әзірленетін қала құрылысы жоспарларын (егжей-тегжейлі жоспарлау жобаларын, құрылыс жобаларын) әзірлеуді ұйымдастыру және іске асыру;</w:t>
      </w:r>
      <w:r>
        <w:br/>
      </w:r>
      <w:r>
        <w:rPr>
          <w:rFonts w:ascii="Times New Roman"/>
          <w:b w:val="false"/>
          <w:i w:val="false"/>
          <w:color w:val="000000"/>
          <w:sz w:val="28"/>
        </w:rPr>
        <w:t xml:space="preserve">
      19) </w:t>
      </w:r>
      <w:r>
        <w:rPr>
          <w:rFonts w:ascii="Times New Roman"/>
          <w:b w:val="false"/>
          <w:i w:val="false"/>
          <w:color w:val="000000"/>
          <w:sz w:val="28"/>
        </w:rPr>
        <w:t xml:space="preserve"> "Мекенжай тіркелімі" ақпараттық жүйесін жүргізуді және толықтыруды қамтамасыз етеді;</w:t>
      </w:r>
      <w:r>
        <w:br/>
      </w:r>
      <w:r>
        <w:rPr>
          <w:rFonts w:ascii="Times New Roman"/>
          <w:b w:val="false"/>
          <w:i w:val="false"/>
          <w:color w:val="000000"/>
          <w:sz w:val="28"/>
        </w:rPr>
        <w:t xml:space="preserve">
      20) </w:t>
      </w:r>
      <w:r>
        <w:rPr>
          <w:rFonts w:ascii="Times New Roman"/>
          <w:b w:val="false"/>
          <w:i w:val="false"/>
          <w:color w:val="000000"/>
          <w:sz w:val="28"/>
        </w:rPr>
        <w:t xml:space="preserve"> ақпараттандыру саласындағы уәкілетті органмен келісім бойынша "Мекенжай тіркелімі" ақпараттық жүйесіне тіркеу тәртібі және мекенжайдың құрылымы туралы ережені әзірлеуді және әкімдікпен бекітуді ұйымдастырады;</w:t>
      </w:r>
      <w:r>
        <w:br/>
      </w:r>
      <w:r>
        <w:rPr>
          <w:rFonts w:ascii="Times New Roman"/>
          <w:b w:val="false"/>
          <w:i w:val="false"/>
          <w:color w:val="000000"/>
          <w:sz w:val="28"/>
        </w:rPr>
        <w:t xml:space="preserve">
      21) </w:t>
      </w:r>
      <w:r>
        <w:rPr>
          <w:rFonts w:ascii="Times New Roman"/>
          <w:b w:val="false"/>
          <w:i w:val="false"/>
          <w:color w:val="000000"/>
          <w:sz w:val="28"/>
        </w:rPr>
        <w:t xml:space="preserve"> облыс аумағында сәулет-құрылыс бақылауы мен қадағалауы мемлекеттік органдарының жұмысына жәрдемдесу;</w:t>
      </w:r>
      <w:r>
        <w:br/>
      </w:r>
      <w:r>
        <w:rPr>
          <w:rFonts w:ascii="Times New Roman"/>
          <w:b w:val="false"/>
          <w:i w:val="false"/>
          <w:color w:val="000000"/>
          <w:sz w:val="28"/>
        </w:rPr>
        <w:t xml:space="preserve">
      22) </w:t>
      </w:r>
      <w:r>
        <w:rPr>
          <w:rFonts w:ascii="Times New Roman"/>
          <w:b w:val="false"/>
          <w:i w:val="false"/>
          <w:color w:val="000000"/>
          <w:sz w:val="28"/>
        </w:rPr>
        <w:t xml:space="preserve"> мемлекеттік қала құрылысы кадастрының дерекқорына енгізу үшін белгіленген тәртіппен ақпарат және мәліметтер беру;</w:t>
      </w:r>
      <w:r>
        <w:br/>
      </w:r>
      <w:r>
        <w:rPr>
          <w:rFonts w:ascii="Times New Roman"/>
          <w:b w:val="false"/>
          <w:i w:val="false"/>
          <w:color w:val="000000"/>
          <w:sz w:val="28"/>
        </w:rPr>
        <w:t xml:space="preserve">
      23) </w:t>
      </w:r>
      <w:r>
        <w:rPr>
          <w:rFonts w:ascii="Times New Roman"/>
          <w:b w:val="false"/>
          <w:i w:val="false"/>
          <w:color w:val="000000"/>
          <w:sz w:val="28"/>
        </w:rPr>
        <w:t xml:space="preserve"> Қазақстан Республикасының өндіріс күштерін орналастыру сызбасына сәйкес облыстың аудандық жоспарлау сызбасын, облыс орталығының, әкімшілік аудандарды салудың бас жоспарларын, аудан орталықтарын, облыстық маңызы бар қаланы салудың бас жоспарларын әзірлейді және оларды облыстық мәслихаттың бекітуі бойынша жұмысты ұйымдастыру;</w:t>
      </w:r>
      <w:r>
        <w:br/>
      </w:r>
      <w:r>
        <w:rPr>
          <w:rFonts w:ascii="Times New Roman"/>
          <w:b w:val="false"/>
          <w:i w:val="false"/>
          <w:color w:val="000000"/>
          <w:sz w:val="28"/>
        </w:rPr>
        <w:t xml:space="preserve">
      24) </w:t>
      </w:r>
      <w:r>
        <w:rPr>
          <w:rFonts w:ascii="Times New Roman"/>
          <w:b w:val="false"/>
          <w:i w:val="false"/>
          <w:color w:val="000000"/>
          <w:sz w:val="28"/>
        </w:rPr>
        <w:t xml:space="preserve"> Басқармада гендерлік теңдікті нығайту жөніндегі тиісті іс-шараларды жүзеге асыру;</w:t>
      </w:r>
      <w:r>
        <w:br/>
      </w:r>
      <w:r>
        <w:rPr>
          <w:rFonts w:ascii="Times New Roman"/>
          <w:b w:val="false"/>
          <w:i w:val="false"/>
          <w:color w:val="000000"/>
          <w:sz w:val="28"/>
        </w:rPr>
        <w:t xml:space="preserve">
      25) </w:t>
      </w:r>
      <w:r>
        <w:rPr>
          <w:rFonts w:ascii="Times New Roman"/>
          <w:b w:val="false"/>
          <w:i w:val="false"/>
          <w:color w:val="000000"/>
          <w:sz w:val="28"/>
        </w:rPr>
        <w:t xml:space="preserve"> ведомстволық бағыныстағы заңды тұлғалардың мүлкiнiң сақталуын бақылауды жүзеге асырады;</w:t>
      </w:r>
      <w:r>
        <w:br/>
      </w:r>
      <w:r>
        <w:rPr>
          <w:rFonts w:ascii="Times New Roman"/>
          <w:b w:val="false"/>
          <w:i w:val="false"/>
          <w:color w:val="000000"/>
          <w:sz w:val="28"/>
        </w:rPr>
        <w:t xml:space="preserve">
      26) </w:t>
      </w:r>
      <w:r>
        <w:rPr>
          <w:rFonts w:ascii="Times New Roman"/>
          <w:b w:val="false"/>
          <w:i w:val="false"/>
          <w:color w:val="000000"/>
          <w:sz w:val="28"/>
        </w:rPr>
        <w:t xml:space="preserve"> сәулет және қала құрылысы саласындағы жауапкершілігі шектеулі серіктестіктерді басқаруды жүзеге асырады;</w:t>
      </w:r>
      <w:r>
        <w:br/>
      </w:r>
      <w:r>
        <w:rPr>
          <w:rFonts w:ascii="Times New Roman"/>
          <w:b w:val="false"/>
          <w:i w:val="false"/>
          <w:color w:val="000000"/>
          <w:sz w:val="28"/>
        </w:rPr>
        <w:t xml:space="preserve">
      27) </w:t>
      </w:r>
      <w:r>
        <w:rPr>
          <w:rFonts w:ascii="Times New Roman"/>
          <w:b w:val="false"/>
          <w:i w:val="false"/>
          <w:color w:val="000000"/>
          <w:sz w:val="28"/>
        </w:rPr>
        <w:t xml:space="preserve"> жарғылық капиталында мемлекеттік қатысу үлесін иелену және пайдалану құқықтары өзіне берілген жағдайларда мемлекет жалғыз қатысушысы болып табылатын, жауапкершiлiгi шектеулi серiктестiктердiң тиiстi байқау кеңесiнiң құрамына өз өкiлiн тағайындайды, ал мемлекет қатысатын өзге де жауапкершiлiгi шектеулi серiктестiктерде байқау кеңестерiне кандидатураны жауапкершiлiгi шектеулi серiктестiк қатысушыларының жалпы жиналысына бекiтуге ұсынады;</w:t>
      </w:r>
      <w:r>
        <w:br/>
      </w:r>
      <w:r>
        <w:rPr>
          <w:rFonts w:ascii="Times New Roman"/>
          <w:b w:val="false"/>
          <w:i w:val="false"/>
          <w:color w:val="000000"/>
          <w:sz w:val="28"/>
        </w:rPr>
        <w:t xml:space="preserve">
      28) </w:t>
      </w:r>
      <w:r>
        <w:rPr>
          <w:rFonts w:ascii="Times New Roman"/>
          <w:b w:val="false"/>
          <w:i w:val="false"/>
          <w:color w:val="000000"/>
          <w:sz w:val="28"/>
        </w:rPr>
        <w:t xml:space="preserve"> мемлекеттiк мүлiк жөнiндегi жергілікті уәкілетті органның өкілін мемлекет қатысатын жауапкершiлiгi шектеулi серiктестiктiң байқау кеңесiнiң құрамына енгiзу үшiн қажеттi шараларды қамтамасыз етеді немесе қабылдайды;</w:t>
      </w:r>
      <w:r>
        <w:br/>
      </w:r>
      <w:r>
        <w:rPr>
          <w:rFonts w:ascii="Times New Roman"/>
          <w:b w:val="false"/>
          <w:i w:val="false"/>
          <w:color w:val="000000"/>
          <w:sz w:val="28"/>
        </w:rPr>
        <w:t xml:space="preserve">
      29) </w:t>
      </w:r>
      <w:r>
        <w:rPr>
          <w:rFonts w:ascii="Times New Roman"/>
          <w:b w:val="false"/>
          <w:i w:val="false"/>
          <w:color w:val="000000"/>
          <w:sz w:val="28"/>
        </w:rPr>
        <w:t xml:space="preserve"> мәлiметтердi, оның iшiнде, өзiнiң басқаруындағы мемлекеттiк заңды тұлғалардың және оларға қатысты мемлекеттiң қатысушы ретiнде басқаруға қатысу құқығын өзi жүзеге асыратын мемлекет қатысатын заңды тұлғалардың атаулы тiзбесiн бұл мәлiметтердi мемлекеттiк мүлiктiң тiзiлiмiнде көрсету үшiн дайындау;</w:t>
      </w:r>
      <w:r>
        <w:br/>
      </w:r>
      <w:r>
        <w:rPr>
          <w:rFonts w:ascii="Times New Roman"/>
          <w:b w:val="false"/>
          <w:i w:val="false"/>
          <w:color w:val="000000"/>
          <w:sz w:val="28"/>
        </w:rPr>
        <w:t xml:space="preserve">
      30) </w:t>
      </w:r>
      <w:r>
        <w:rPr>
          <w:rFonts w:ascii="Times New Roman"/>
          <w:b w:val="false"/>
          <w:i w:val="false"/>
          <w:color w:val="000000"/>
          <w:sz w:val="28"/>
        </w:rPr>
        <w:t xml:space="preserve"> осы Заңмен, Қазақстан Республикасының өзге де заңдарымен, Қазақстан Республикасы Президентiнiң және Қазақстан Республикасы Үкiметiнiң актiлерiмен белгіленген және облыс әкімдігі жүктеген өзге де функциялардың орындалуын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Басқарманың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сәулет-жоспарлау тапсырмасы, елді мекендер мен қалалар құрылысы ережелері, бекітілген қала құрылысы құжаттамасы, құрылыс нормалары мен ережелері бұзылып орындалған құрылысқа арналған жобалау құжаттамасына келісім бермеу;</w:t>
      </w:r>
      <w:r>
        <w:br/>
      </w:r>
      <w:r>
        <w:rPr>
          <w:rFonts w:ascii="Times New Roman"/>
          <w:b w:val="false"/>
          <w:i w:val="false"/>
          <w:color w:val="000000"/>
          <w:sz w:val="28"/>
        </w:rPr>
        <w:t xml:space="preserve">
      2) </w:t>
      </w:r>
      <w:r>
        <w:rPr>
          <w:rFonts w:ascii="Times New Roman"/>
          <w:b w:val="false"/>
          <w:i w:val="false"/>
          <w:color w:val="000000"/>
          <w:sz w:val="28"/>
        </w:rPr>
        <w:t xml:space="preserve"> бекітілген қала құрылысы жобаларына (аудандық жайғастырудың, қала маңы аймағының жобасына, қаланың бас жоспарына, елді мекендер бөліктерін егжей-тегжейлі жайғастыру және олардың құрылысы жобалары мен басқа да жобаларға) қайшы келетін құрылыс объектілерін алдын ала орналастыру және жер учаскелерін бөлу жөніндегі ұсыныстарға келісім бермеу;</w:t>
      </w:r>
      <w:r>
        <w:br/>
      </w:r>
      <w:r>
        <w:rPr>
          <w:rFonts w:ascii="Times New Roman"/>
          <w:b w:val="false"/>
          <w:i w:val="false"/>
          <w:color w:val="000000"/>
          <w:sz w:val="28"/>
        </w:rPr>
        <w:t xml:space="preserve">
      3) </w:t>
      </w:r>
      <w:r>
        <w:rPr>
          <w:rFonts w:ascii="Times New Roman"/>
          <w:b w:val="false"/>
          <w:i w:val="false"/>
          <w:color w:val="000000"/>
          <w:sz w:val="28"/>
        </w:rPr>
        <w:t xml:space="preserve"> білікті мамандарды қала құрылысы құжаттамасы жобаларының сараптамасына қатысуға, сондай-ақ тиісті мемлекеттік органдардың қала құрылысы саясаты жөніндегі ұсыныстары мен ұсынымдарын дайындауға тарту;</w:t>
      </w:r>
      <w:r>
        <w:br/>
      </w:r>
      <w:r>
        <w:rPr>
          <w:rFonts w:ascii="Times New Roman"/>
          <w:b w:val="false"/>
          <w:i w:val="false"/>
          <w:color w:val="000000"/>
          <w:sz w:val="28"/>
        </w:rPr>
        <w:t xml:space="preserve">
      4) </w:t>
      </w:r>
      <w:r>
        <w:rPr>
          <w:rFonts w:ascii="Times New Roman"/>
          <w:b w:val="false"/>
          <w:i w:val="false"/>
          <w:color w:val="000000"/>
          <w:sz w:val="28"/>
        </w:rPr>
        <w:t xml:space="preserve"> шетелдермен ғылыми-техникалық және экономикалық ынтымақтастықты жүзеге асыруға қатысуға, өз құзыреті шегінде жәрдем көрсету;</w:t>
      </w:r>
      <w:r>
        <w:br/>
      </w:r>
      <w:r>
        <w:rPr>
          <w:rFonts w:ascii="Times New Roman"/>
          <w:b w:val="false"/>
          <w:i w:val="false"/>
          <w:color w:val="000000"/>
          <w:sz w:val="28"/>
        </w:rPr>
        <w:t xml:space="preserve">
      5) </w:t>
      </w:r>
      <w:r>
        <w:rPr>
          <w:rFonts w:ascii="Times New Roman"/>
          <w:b w:val="false"/>
          <w:i w:val="false"/>
          <w:color w:val="000000"/>
          <w:sz w:val="28"/>
        </w:rPr>
        <w:t xml:space="preserve"> тиісті кәсіпорындар мен Атырау қаласының, аудандар әкімдері аппараттарынан және жергілікті бюджеттен қаржыландырылатын атқарушы органдардан ақпарат сұрату;</w:t>
      </w:r>
      <w:r>
        <w:br/>
      </w:r>
      <w:r>
        <w:rPr>
          <w:rFonts w:ascii="Times New Roman"/>
          <w:b w:val="false"/>
          <w:i w:val="false"/>
          <w:color w:val="000000"/>
          <w:sz w:val="28"/>
        </w:rPr>
        <w:t xml:space="preserve">
      6) </w:t>
      </w:r>
      <w:r>
        <w:rPr>
          <w:rFonts w:ascii="Times New Roman"/>
          <w:b w:val="false"/>
          <w:i w:val="false"/>
          <w:color w:val="000000"/>
          <w:sz w:val="28"/>
        </w:rPr>
        <w:t xml:space="preserve"> Қазақстан Республикасының Бюджет кодексіне сәйкес ведомстволық бағыныстағы мемлекеттік мекемелерде ішкі қаржылық бақылауды жүргізу;</w:t>
      </w:r>
      <w:r>
        <w:br/>
      </w:r>
      <w:r>
        <w:rPr>
          <w:rFonts w:ascii="Times New Roman"/>
          <w:b w:val="false"/>
          <w:i w:val="false"/>
          <w:color w:val="000000"/>
          <w:sz w:val="28"/>
        </w:rPr>
        <w:t xml:space="preserve">
      7) </w:t>
      </w:r>
      <w:r>
        <w:rPr>
          <w:rFonts w:ascii="Times New Roman"/>
          <w:b w:val="false"/>
          <w:i w:val="false"/>
          <w:color w:val="000000"/>
          <w:sz w:val="28"/>
        </w:rPr>
        <w:t xml:space="preserve"> белгіленген тәртіппен Басқарманың құзыретіне жататын мәселелер бойынша басқа атқарушы органдармен, меншіктің барлық нысандарындағы ұйымдармен, мекемелермен өзара іс-қимыл жасау;</w:t>
      </w:r>
      <w:r>
        <w:br/>
      </w:r>
      <w:r>
        <w:rPr>
          <w:rFonts w:ascii="Times New Roman"/>
          <w:b w:val="false"/>
          <w:i w:val="false"/>
          <w:color w:val="000000"/>
          <w:sz w:val="28"/>
        </w:rPr>
        <w:t xml:space="preserve">
      8) </w:t>
      </w:r>
      <w:r>
        <w:rPr>
          <w:rFonts w:ascii="Times New Roman"/>
          <w:b w:val="false"/>
          <w:i w:val="false"/>
          <w:color w:val="000000"/>
          <w:sz w:val="28"/>
        </w:rPr>
        <w:t xml:space="preserve"> жергілікті уәкілетті органға мемлекеттiк мүлiк жөнiнде шаруашылық жүргізу құқығында ведомстволық бағыныстағы кәсіпорындарды (КМК) құру, қайта ұйымдастыру және тарату жөнінде ұсыныстарды енгізу;</w:t>
      </w:r>
      <w:r>
        <w:br/>
      </w:r>
      <w:r>
        <w:rPr>
          <w:rFonts w:ascii="Times New Roman"/>
          <w:b w:val="false"/>
          <w:i w:val="false"/>
          <w:color w:val="000000"/>
          <w:sz w:val="28"/>
        </w:rPr>
        <w:t xml:space="preserve">
      9) </w:t>
      </w:r>
      <w:r>
        <w:rPr>
          <w:rFonts w:ascii="Times New Roman"/>
          <w:b w:val="false"/>
          <w:i w:val="false"/>
          <w:color w:val="000000"/>
          <w:sz w:val="28"/>
        </w:rPr>
        <w:t xml:space="preserve"> заңнамада көзделген өзге де құқықтарды жүзеге асыру.</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3. Басқарманың қызметін ұйымдастыру</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Басқарманың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Басқарманың қызметіне басшылық етеді және оған жүктелген тапсырмалардың орындалуын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Басқармада сыбайлас жемқорлыққа қарсы іс-қимыл жасауға бағытталған шараларды қабылдайды және сыбайлас жемқорлыққа қарсы шаралардың қабылдануы үшін дербес жауапты болады;</w:t>
      </w:r>
      <w:r>
        <w:br/>
      </w:r>
      <w:r>
        <w:rPr>
          <w:rFonts w:ascii="Times New Roman"/>
          <w:b w:val="false"/>
          <w:i w:val="false"/>
          <w:color w:val="000000"/>
          <w:sz w:val="28"/>
        </w:rPr>
        <w:t xml:space="preserve">
      3) </w:t>
      </w:r>
      <w:r>
        <w:rPr>
          <w:rFonts w:ascii="Times New Roman"/>
          <w:b w:val="false"/>
          <w:i w:val="false"/>
          <w:color w:val="000000"/>
          <w:sz w:val="28"/>
        </w:rPr>
        <w:t xml:space="preserve"> Басқарманың атынан сенімхатсыз іс-әрекет етеді, мемлекеттік органдар мен басқа да ұйымдарда оның мүдделерін білдіреді;</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заңнамасына сәйкес Басқарманың қызметкерлерін жұмысқа тағайындайды және жұмыстан босатады;</w:t>
      </w:r>
      <w:r>
        <w:br/>
      </w:r>
      <w:r>
        <w:rPr>
          <w:rFonts w:ascii="Times New Roman"/>
          <w:b w:val="false"/>
          <w:i w:val="false"/>
          <w:color w:val="000000"/>
          <w:sz w:val="28"/>
        </w:rPr>
        <w:t xml:space="preserve">
      5) </w:t>
      </w:r>
      <w:r>
        <w:rPr>
          <w:rFonts w:ascii="Times New Roman"/>
          <w:b w:val="false"/>
          <w:i w:val="false"/>
          <w:color w:val="000000"/>
          <w:sz w:val="28"/>
        </w:rPr>
        <w:t xml:space="preserve"> заңнамада белгіленген тәртіппен Басқарма қызметкерлерін көтермелейді және оларға тәртіптік жаза қолданады;</w:t>
      </w:r>
      <w:r>
        <w:br/>
      </w:r>
      <w:r>
        <w:rPr>
          <w:rFonts w:ascii="Times New Roman"/>
          <w:b w:val="false"/>
          <w:i w:val="false"/>
          <w:color w:val="000000"/>
          <w:sz w:val="28"/>
        </w:rPr>
        <w:t xml:space="preserve">
      6) </w:t>
      </w:r>
      <w:r>
        <w:rPr>
          <w:rFonts w:ascii="Times New Roman"/>
          <w:b w:val="false"/>
          <w:i w:val="false"/>
          <w:color w:val="000000"/>
          <w:sz w:val="28"/>
        </w:rPr>
        <w:t xml:space="preserve"> өз құзыреті шегінде бұйрықтар шығарады және Басқарма жөніндегі актілерге қол қояды;</w:t>
      </w:r>
      <w:r>
        <w:br/>
      </w:r>
      <w:r>
        <w:rPr>
          <w:rFonts w:ascii="Times New Roman"/>
          <w:b w:val="false"/>
          <w:i w:val="false"/>
          <w:color w:val="000000"/>
          <w:sz w:val="28"/>
        </w:rPr>
        <w:t xml:space="preserve">
      7) </w:t>
      </w:r>
      <w:r>
        <w:rPr>
          <w:rFonts w:ascii="Times New Roman"/>
          <w:b w:val="false"/>
          <w:i w:val="false"/>
          <w:color w:val="000000"/>
          <w:sz w:val="28"/>
        </w:rPr>
        <w:t xml:space="preserve"> Басқарманың құрылымдық бөлімшелері туралы ережелерді бекітеді;</w:t>
      </w:r>
      <w:r>
        <w:br/>
      </w:r>
      <w:r>
        <w:rPr>
          <w:rFonts w:ascii="Times New Roman"/>
          <w:b w:val="false"/>
          <w:i w:val="false"/>
          <w:color w:val="000000"/>
          <w:sz w:val="28"/>
        </w:rPr>
        <w:t xml:space="preserve">
      8) </w:t>
      </w:r>
      <w:r>
        <w:rPr>
          <w:rFonts w:ascii="Times New Roman"/>
          <w:b w:val="false"/>
          <w:i w:val="false"/>
          <w:color w:val="000000"/>
          <w:sz w:val="28"/>
        </w:rPr>
        <w:t xml:space="preserve"> Басқармаға тиесілі мүлікті, қаржы қаражатын пайдалану және басқару құқығын иеленеді және қаржы тәртібінің сақталуы үшін дербес жауапкершілікте болады;</w:t>
      </w:r>
      <w:r>
        <w:br/>
      </w:r>
      <w:r>
        <w:rPr>
          <w:rFonts w:ascii="Times New Roman"/>
          <w:b w:val="false"/>
          <w:i w:val="false"/>
          <w:color w:val="000000"/>
          <w:sz w:val="28"/>
        </w:rPr>
        <w:t xml:space="preserve">
      9) </w:t>
      </w:r>
      <w:r>
        <w:rPr>
          <w:rFonts w:ascii="Times New Roman"/>
          <w:b w:val="false"/>
          <w:i w:val="false"/>
          <w:color w:val="000000"/>
          <w:sz w:val="28"/>
        </w:rPr>
        <w:t xml:space="preserve"> заңнамаға сәйкес оған Басқарма мемлекеттік басқару органы болып табылатын мемлекеттік кәсіпорынның директоры мен директорының орынбасарын қызметке тағайындайды және қызметтен босатады;</w:t>
      </w:r>
      <w:r>
        <w:br/>
      </w:r>
      <w:r>
        <w:rPr>
          <w:rFonts w:ascii="Times New Roman"/>
          <w:b w:val="false"/>
          <w:i w:val="false"/>
          <w:color w:val="000000"/>
          <w:sz w:val="28"/>
        </w:rPr>
        <w:t xml:space="preserve">
      10) </w:t>
      </w:r>
      <w:r>
        <w:rPr>
          <w:rFonts w:ascii="Times New Roman"/>
          <w:b w:val="false"/>
          <w:i w:val="false"/>
          <w:color w:val="000000"/>
          <w:sz w:val="28"/>
        </w:rPr>
        <w:t xml:space="preserve"> ведомстволық бағыныстағы кәсіпорынның штаттық кестесін және көтермелеу туралы ережені бекітеді;</w:t>
      </w:r>
      <w:r>
        <w:br/>
      </w:r>
      <w:r>
        <w:rPr>
          <w:rFonts w:ascii="Times New Roman"/>
          <w:b w:val="false"/>
          <w:i w:val="false"/>
          <w:color w:val="000000"/>
          <w:sz w:val="28"/>
        </w:rPr>
        <w:t xml:space="preserve">
      11) </w:t>
      </w:r>
      <w:r>
        <w:rPr>
          <w:rFonts w:ascii="Times New Roman"/>
          <w:b w:val="false"/>
          <w:i w:val="false"/>
          <w:color w:val="000000"/>
          <w:sz w:val="28"/>
        </w:rPr>
        <w:t xml:space="preserve"> Қазақстан Республикасының мемлекеттік және өзге де ұйымдарында Басқарманың мүддесін білдіреді;</w:t>
      </w:r>
      <w:r>
        <w:br/>
      </w:r>
      <w:r>
        <w:rPr>
          <w:rFonts w:ascii="Times New Roman"/>
          <w:b w:val="false"/>
          <w:i w:val="false"/>
          <w:color w:val="000000"/>
          <w:sz w:val="28"/>
        </w:rPr>
        <w:t xml:space="preserve">
      12) </w:t>
      </w:r>
      <w:r>
        <w:rPr>
          <w:rFonts w:ascii="Times New Roman"/>
          <w:b w:val="false"/>
          <w:i w:val="false"/>
          <w:color w:val="000000"/>
          <w:sz w:val="28"/>
        </w:rPr>
        <w:t xml:space="preserve"> қолданыстағы заңнамаға сәйкес өз құзыреті шегінде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111" w:id="5"/>
    <w:p>
      <w:pPr>
        <w:spacing w:after="0"/>
        <w:ind w:left="0"/>
        <w:jc w:val="left"/>
      </w:pPr>
      <w:r>
        <w:rPr>
          <w:rFonts w:ascii="Times New Roman"/>
          <w:b/>
          <w:i w:val="false"/>
          <w:color w:val="000000"/>
        </w:rPr>
        <w:t xml:space="preserve"> 4. Басқарманың мүлкі</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Басқарманың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 xml:space="preserve"> Басқармаға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6" w:id="6"/>
    <w:p>
      <w:pPr>
        <w:spacing w:after="0"/>
        <w:ind w:left="0"/>
        <w:jc w:val="left"/>
      </w:pPr>
      <w:r>
        <w:rPr>
          <w:rFonts w:ascii="Times New Roman"/>
          <w:b/>
          <w:i w:val="false"/>
          <w:color w:val="000000"/>
        </w:rPr>
        <w:t xml:space="preserve"> 5. Басқарманы қайта ұйымдастыру және тарату</w:t>
      </w:r>
    </w:p>
    <w:bookmarkEnd w:id="6"/>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18" w:id="7"/>
    <w:p>
      <w:pPr>
        <w:spacing w:after="0"/>
        <w:ind w:left="0"/>
        <w:jc w:val="left"/>
      </w:pPr>
      <w:r>
        <w:rPr>
          <w:rFonts w:ascii="Times New Roman"/>
          <w:b/>
          <w:i w:val="false"/>
          <w:color w:val="000000"/>
        </w:rPr>
        <w:t xml:space="preserve"> Басқарманың қарамағындағы ұйымдардың тізбесі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"Атырау облыстық геотехникалық орталығы"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