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1d5f" w14:textId="c4e1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12 маусымдағы № 180 "Балаларға қосымша білім беру бойынша қосымша білім беру ұйымдарына құжаттар қабылдау және оқуға қабылдау"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25 желтоқсандағы № 381 қаулысы. Атырау облысының Әділет департаментінде 2016 жылғы 11 қаңтарда № 3424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21-бабына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12 маусымдағы № 180 "Балаларға қосымша білім беру бойынша қосымша білім беру ұйымдарына құжаттар қабылдау және оқуға қабылдау"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3240 болып тіркелген, 2015 жылы 11 шілдеде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1) мемлекеттік тілдегі қаулының кіріспе сөзбасы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қосымшада:</w:t>
      </w:r>
    </w:p>
    <w:bookmarkEnd w:id="4"/>
    <w:bookmarkStart w:name="z9" w:id="5"/>
    <w:p>
      <w:pPr>
        <w:spacing w:after="0"/>
        <w:ind w:left="0"/>
        <w:jc w:val="both"/>
      </w:pPr>
      <w:r>
        <w:rPr>
          <w:rFonts w:ascii="Times New Roman"/>
          <w:b w:val="false"/>
          <w:i w:val="false"/>
          <w:color w:val="000000"/>
          <w:sz w:val="28"/>
        </w:rPr>
        <w:t>
      "Балаларға қосымша білім беру бойынша қосымша білім беру ұйымдарына құжаттар қабылдау және оқуға қабылдау" мемлекеттік көрсетілетін қызмет регламентін бекіту туралы" мемлекеттік көрсетілетін қызмет регламентінде:</w:t>
      </w:r>
    </w:p>
    <w:bookmarkEnd w:id="5"/>
    <w:bookmarkStart w:name="z10" w:id="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1)-тармақшасы</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"1) көрсетілетін қызметті берушінің кеңсе қызметкері Қазақстан Республикасы Білім және ғылым министрінің 2015 жылғы 7 сәуірдегі № 170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(нормативтік құқықтық актілерді мемлекеттік тіркеу тізіліміне № 10980 болып тіркелген) (бұдан әрі – Стандарт) 9-тармағымен белгіленген келіп түскен құжаттарды тіркеп, 5 (бес) минут ішінде көрсетілетін қызметті берушінің басшысына жолдайды, Стандарттың 9-тармағында белгіленген құжаттар толық болмаған жағдайда кері қайтарады;".</w:t>
      </w:r>
    </w:p>
    <w:bookmarkEnd w:id="7"/>
    <w:bookmarkStart w:name="z12" w:id="8"/>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Ш.Ж.Мұқанға жүктелсін.</w:t>
      </w:r>
    </w:p>
    <w:bookmarkEnd w:id="8"/>
    <w:bookmarkStart w:name="z13" w:id="9"/>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