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c542" w14:textId="d8cc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ауылдық округтерінің және Жаңа Қаратон кенті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мәслихатының 2015 жылғы 23 маусымдағы № 30-2 шешімі. Атырау облысының Әділет департаментінде 2015 жылғы 02 шілдеде № 3238 болып тіркелді. Күші жойылды - Атырау облысы Жылыой аудандық мәслихатының 2023 жылғы 20 желтоқсандағы № 10-6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20.12.2023 № </w:t>
      </w:r>
      <w:r>
        <w:rPr>
          <w:rFonts w:ascii="Times New Roman"/>
          <w:b w:val="false"/>
          <w:i w:val="false"/>
          <w:color w:val="ff0000"/>
          <w:sz w:val="28"/>
        </w:rPr>
        <w:t>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Жылыой аудандық мәслихатының 25.03.2022 № </w:t>
      </w:r>
      <w:r>
        <w:rPr>
          <w:rFonts w:ascii="Times New Roman"/>
          <w:b w:val="false"/>
          <w:i w:val="false"/>
          <w:color w:val="000000"/>
          <w:sz w:val="28"/>
        </w:rPr>
        <w:t>16-9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және 2015 жылғы 8 маусымдағы Майкөмген ауылдық округі әкімінің № 7, 2015 жылғы 8 маусымдағы Қара Арна ауылдық округі әкімінің № 11, 2015 жылғы 9 маусымдағы Қосшағыл ауылдық округі әкімінің № 23, 2015 жылғы 9 маусымдағы Ақкиізтоғай ауылдық округі әкімінің № 6, 2015 жылғы 9 маусымдағы Жем ауылдық округі әкімінің № 14, 2015 жылғы 10 маусымдағы Жаңа Қаратон кенті әкімінің № 28 шешімдері негізінде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xml:space="preserve">
      1.  Майкөмген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Жылыой аудандық мәслихатының 25.03.2022 № </w:t>
      </w:r>
      <w:r>
        <w:rPr>
          <w:rFonts w:ascii="Times New Roman"/>
          <w:b w:val="false"/>
          <w:i w:val="false"/>
          <w:color w:val="000000"/>
          <w:sz w:val="28"/>
        </w:rPr>
        <w:t>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2.  Қара Арна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қағидасы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Жылыой аудандық мәслихатының 25.03.2022 № </w:t>
      </w:r>
      <w:r>
        <w:rPr>
          <w:rFonts w:ascii="Times New Roman"/>
          <w:b w:val="false"/>
          <w:i w:val="false"/>
          <w:color w:val="000000"/>
          <w:sz w:val="28"/>
        </w:rPr>
        <w:t>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3. Қосшағыл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қағидасы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облысы Жылыой аудандық мәслихатының 25.03.2022 № </w:t>
      </w:r>
      <w:r>
        <w:rPr>
          <w:rFonts w:ascii="Times New Roman"/>
          <w:b w:val="false"/>
          <w:i w:val="false"/>
          <w:color w:val="000000"/>
          <w:sz w:val="28"/>
        </w:rPr>
        <w:t>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4.  Ақкиізтоғай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қағидасы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Жылыой аудандық мәслихатының 25.03.2022 № </w:t>
      </w:r>
      <w:r>
        <w:rPr>
          <w:rFonts w:ascii="Times New Roman"/>
          <w:b w:val="false"/>
          <w:i w:val="false"/>
          <w:color w:val="000000"/>
          <w:sz w:val="28"/>
        </w:rPr>
        <w:t>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5.  Жем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қағидасы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Жылыой аудандық мәслихатының 25.03.2022 № </w:t>
      </w:r>
      <w:r>
        <w:rPr>
          <w:rFonts w:ascii="Times New Roman"/>
          <w:b w:val="false"/>
          <w:i w:val="false"/>
          <w:color w:val="000000"/>
          <w:sz w:val="28"/>
        </w:rPr>
        <w:t>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6.  Жаңа Қаратон кенті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қағидасы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Жылыой аудандық мәслихатының 25.03.2022 № </w:t>
      </w:r>
      <w:r>
        <w:rPr>
          <w:rFonts w:ascii="Times New Roman"/>
          <w:b w:val="false"/>
          <w:i w:val="false"/>
          <w:color w:val="000000"/>
          <w:sz w:val="28"/>
        </w:rPr>
        <w:t>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7. </w:t>
      </w:r>
      <w:r>
        <w:rPr>
          <w:rFonts w:ascii="Times New Roman"/>
          <w:b w:val="false"/>
          <w:i w:val="false"/>
          <w:color w:val="000000"/>
          <w:sz w:val="28"/>
        </w:rPr>
        <w:t xml:space="preserve"> Осы шешімнің орындалуын бақылау аудандық мәслихаттың халықты әлеуметтік қорғау, денсаулық сақтау, білім, мәдениет және жастар ісі жөніндегі тұрақты комиссиясына (Х. Жамалов) жүктелсін. </w:t>
      </w:r>
      <w:r>
        <w:br/>
      </w:r>
      <w:r>
        <w:rPr>
          <w:rFonts w:ascii="Times New Roman"/>
          <w:b w:val="false"/>
          <w:i w:val="false"/>
          <w:color w:val="000000"/>
          <w:sz w:val="28"/>
        </w:rPr>
        <w:t xml:space="preserve">
      8.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20"/>
              <w:ind w:left="20"/>
              <w:jc w:val="both"/>
            </w:pPr>
            <w:r>
              <w:rPr>
                <w:rFonts w:ascii="Times New Roman"/>
                <w:b w:val="false"/>
                <w:i/>
                <w:color w:val="000000"/>
                <w:sz w:val="20"/>
              </w:rPr>
              <w:t>ХХХ сессиясының төрағасы,</w:t>
            </w:r>
          </w:p>
          <w:p>
            <w:pPr>
              <w:spacing w:after="0"/>
              <w:ind w:left="0"/>
              <w:jc w:val="left"/>
            </w:pPr>
          </w:p>
          <w:p>
            <w:pPr>
              <w:spacing w:after="20"/>
              <w:ind w:left="20"/>
              <w:jc w:val="both"/>
            </w:pP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маусымдағы № 30-2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маусымдағы № 30-2 шешімімен бекітілген</w:t>
            </w:r>
          </w:p>
        </w:tc>
      </w:tr>
    </w:tbl>
    <w:p>
      <w:pPr>
        <w:spacing w:after="0"/>
        <w:ind w:left="0"/>
        <w:jc w:val="left"/>
      </w:pPr>
      <w:r>
        <w:rPr>
          <w:rFonts w:ascii="Times New Roman"/>
          <w:b/>
          <w:i w:val="false"/>
          <w:color w:val="000000"/>
        </w:rPr>
        <w:t xml:space="preserve"> Майкөмген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w:t>
      </w:r>
    </w:p>
    <w:p>
      <w:pPr>
        <w:spacing w:after="0"/>
        <w:ind w:left="0"/>
        <w:jc w:val="both"/>
      </w:pPr>
      <w:r>
        <w:rPr>
          <w:rFonts w:ascii="Times New Roman"/>
          <w:b w:val="false"/>
          <w:i w:val="false"/>
          <w:color w:val="ff0000"/>
          <w:sz w:val="28"/>
        </w:rPr>
        <w:t xml:space="preserve">
      Ескерту. 1 - қосымша жаңа редакцияда - Атырау облысы Жылыой аудандық мәслихатының 25.03.2022 № </w:t>
      </w:r>
      <w:r>
        <w:rPr>
          <w:rFonts w:ascii="Times New Roman"/>
          <w:b w:val="false"/>
          <w:i w:val="false"/>
          <w:color w:val="ff0000"/>
          <w:sz w:val="28"/>
        </w:rPr>
        <w:t>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6" w:id="1"/>
    <w:p>
      <w:pPr>
        <w:spacing w:after="0"/>
        <w:ind w:left="0"/>
        <w:jc w:val="left"/>
      </w:pPr>
      <w:r>
        <w:rPr>
          <w:rFonts w:ascii="Times New Roman"/>
          <w:b/>
          <w:i w:val="false"/>
          <w:color w:val="000000"/>
        </w:rPr>
        <w:t xml:space="preserve"> 1-тарау. Жалпы ережелер</w:t>
      </w:r>
    </w:p>
    <w:bookmarkEnd w:id="1"/>
    <w:bookmarkStart w:name="z27" w:id="2"/>
    <w:p>
      <w:pPr>
        <w:spacing w:after="0"/>
        <w:ind w:left="0"/>
        <w:jc w:val="both"/>
      </w:pPr>
      <w:r>
        <w:rPr>
          <w:rFonts w:ascii="Times New Roman"/>
          <w:b w:val="false"/>
          <w:i w:val="false"/>
          <w:color w:val="000000"/>
          <w:sz w:val="28"/>
        </w:rPr>
        <w:t xml:space="preserve">
      1. Осы Майкөмген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Майкөмген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2"/>
    <w:bookmarkStart w:name="z28" w:id="3"/>
    <w:p>
      <w:pPr>
        <w:spacing w:after="0"/>
        <w:ind w:left="0"/>
        <w:jc w:val="both"/>
      </w:pPr>
      <w:r>
        <w:rPr>
          <w:rFonts w:ascii="Times New Roman"/>
          <w:b w:val="false"/>
          <w:i w:val="false"/>
          <w:color w:val="000000"/>
          <w:sz w:val="28"/>
        </w:rPr>
        <w:t>
      2. Осы Қағидада мынадай негізгі ұғымдар пайдаланылады:</w:t>
      </w:r>
    </w:p>
    <w:bookmarkEnd w:id="3"/>
    <w:bookmarkStart w:name="z29" w:id="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
    <w:bookmarkStart w:name="z30" w:id="5"/>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5"/>
    <w:bookmarkStart w:name="z31"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bookmarkStart w:name="z32" w:id="7"/>
    <w:p>
      <w:pPr>
        <w:spacing w:after="0"/>
        <w:ind w:left="0"/>
        <w:jc w:val="both"/>
      </w:pPr>
      <w:r>
        <w:rPr>
          <w:rFonts w:ascii="Times New Roman"/>
          <w:b w:val="false"/>
          <w:i w:val="false"/>
          <w:color w:val="000000"/>
          <w:sz w:val="28"/>
        </w:rPr>
        <w:t>
      3. Майкөмген ауылдық округінің жергілікті қоғамдастықтың бөлек жиынын өткізу үшін округтің аумағы көшелерге бөлінеді.</w:t>
      </w:r>
    </w:p>
    <w:bookmarkEnd w:id="7"/>
    <w:bookmarkStart w:name="z33"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Бөлек жергілікті қоғамдастық жиынын өткізуді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"Қазақстан Республикасы Атырау облысы Жылыой ауданы Майкөмген ауылдық округі әкімінің аппараты" мемлекеттік мекемесіне беріледі.</w:t>
      </w:r>
    </w:p>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Майкөмген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Кәмілетке толмағандар, сот әрекетке қабілетсіз деп танылған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Қ.Қуатбаев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Әлниязұлы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С.Үргенішбайұлы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Досан батыр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А.Керейұлы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Қарашүңгіл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Қисымбай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Үркер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Даңқ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Баймұқанов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Қ.Смағұлов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маусымдағы № 30-2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маусымдағы № 30-2 шешімімен бекітілген</w:t>
            </w:r>
          </w:p>
        </w:tc>
      </w:tr>
    </w:tbl>
    <w:p>
      <w:pPr>
        <w:spacing w:after="0"/>
        <w:ind w:left="0"/>
        <w:jc w:val="left"/>
      </w:pPr>
      <w:r>
        <w:rPr>
          <w:rFonts w:ascii="Times New Roman"/>
          <w:b/>
          <w:i w:val="false"/>
          <w:color w:val="000000"/>
        </w:rPr>
        <w:t xml:space="preserve"> Қара Арна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w:t>
      </w:r>
    </w:p>
    <w:p>
      <w:pPr>
        <w:spacing w:after="0"/>
        <w:ind w:left="0"/>
        <w:jc w:val="both"/>
      </w:pPr>
      <w:r>
        <w:rPr>
          <w:rFonts w:ascii="Times New Roman"/>
          <w:b w:val="false"/>
          <w:i w:val="false"/>
          <w:color w:val="ff0000"/>
          <w:sz w:val="28"/>
        </w:rPr>
        <w:t xml:space="preserve">
      Ескерту. 2 - қосымша жаңа редакцияда - Атырау облысы Жылыой аудандық мәслихатының 25.03.2022 № </w:t>
      </w:r>
      <w:r>
        <w:rPr>
          <w:rFonts w:ascii="Times New Roman"/>
          <w:b w:val="false"/>
          <w:i w:val="false"/>
          <w:color w:val="ff0000"/>
          <w:sz w:val="28"/>
        </w:rPr>
        <w:t>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9" w:id="9"/>
    <w:p>
      <w:pPr>
        <w:spacing w:after="0"/>
        <w:ind w:left="0"/>
        <w:jc w:val="left"/>
      </w:pPr>
      <w:r>
        <w:rPr>
          <w:rFonts w:ascii="Times New Roman"/>
          <w:b/>
          <w:i w:val="false"/>
          <w:color w:val="000000"/>
        </w:rPr>
        <w:t xml:space="preserve"> 1-тарау. Жалпы ережелер</w:t>
      </w:r>
    </w:p>
    <w:bookmarkEnd w:id="9"/>
    <w:bookmarkStart w:name="z50" w:id="10"/>
    <w:p>
      <w:pPr>
        <w:spacing w:after="0"/>
        <w:ind w:left="0"/>
        <w:jc w:val="both"/>
      </w:pPr>
      <w:r>
        <w:rPr>
          <w:rFonts w:ascii="Times New Roman"/>
          <w:b w:val="false"/>
          <w:i w:val="false"/>
          <w:color w:val="000000"/>
          <w:sz w:val="28"/>
        </w:rPr>
        <w:t xml:space="preserve">
      1. Осы Қара Арна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Қара Арна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10"/>
    <w:bookmarkStart w:name="z51" w:id="11"/>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1"/>
    <w:bookmarkStart w:name="z52"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53" w:id="13"/>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54"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55" w:id="15"/>
    <w:p>
      <w:pPr>
        <w:spacing w:after="0"/>
        <w:ind w:left="0"/>
        <w:jc w:val="both"/>
      </w:pPr>
      <w:r>
        <w:rPr>
          <w:rFonts w:ascii="Times New Roman"/>
          <w:b w:val="false"/>
          <w:i w:val="false"/>
          <w:color w:val="000000"/>
          <w:sz w:val="28"/>
        </w:rPr>
        <w:t>
      3. Қара Арна ауылдық округінің жергілікті қоғамдастықтың бөлек жиынын өткізу үшін округтің аумағы көшелерге бөлінеді.</w:t>
      </w:r>
    </w:p>
    <w:bookmarkEnd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Бөлек жергілікті қоғамдастық жиынын өткізуді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"Қазақстан Республикасы Атырау облысы Жылыой ауданы Қара Арна ауылдық округі әкімінің аппараты" мемлекеттік мекемесіне беріледі.</w:t>
      </w:r>
    </w:p>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Арна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органдарындағы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Т.Берекетов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С.Есенгожин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Сатыбалдиев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Ж.Молдағалиев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Т.Жұбандық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Ракөш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И.Қылышов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Т.Тоқтаров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Б.Нұрмағанбетов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Қ.Қайсенов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Бопай ханым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Т.Дешенов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Қ.Смағұлов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Б.Жұмақұлов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Досының 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Қ.Жамансарыұлы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маусымдағы № 30-2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маусымдағы № 30-2 шешімімен бекітілген</w:t>
            </w:r>
          </w:p>
        </w:tc>
      </w:tr>
    </w:tbl>
    <w:p>
      <w:pPr>
        <w:spacing w:after="0"/>
        <w:ind w:left="0"/>
        <w:jc w:val="left"/>
      </w:pPr>
      <w:r>
        <w:rPr>
          <w:rFonts w:ascii="Times New Roman"/>
          <w:b/>
          <w:i w:val="false"/>
          <w:color w:val="000000"/>
        </w:rPr>
        <w:t xml:space="preserve"> Қосшағыл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w:t>
      </w:r>
    </w:p>
    <w:p>
      <w:pPr>
        <w:spacing w:after="0"/>
        <w:ind w:left="0"/>
        <w:jc w:val="both"/>
      </w:pPr>
      <w:r>
        <w:rPr>
          <w:rFonts w:ascii="Times New Roman"/>
          <w:b w:val="false"/>
          <w:i w:val="false"/>
          <w:color w:val="ff0000"/>
          <w:sz w:val="28"/>
        </w:rPr>
        <w:t xml:space="preserve">
      Ескерту. 3 - қосымша жаңа редакцияда - Атырау облысы Жылыой аудандық мәслихатының 25.03.2022 № </w:t>
      </w:r>
      <w:r>
        <w:rPr>
          <w:rFonts w:ascii="Times New Roman"/>
          <w:b w:val="false"/>
          <w:i w:val="false"/>
          <w:color w:val="ff0000"/>
          <w:sz w:val="28"/>
        </w:rPr>
        <w:t>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2" w:id="16"/>
    <w:p>
      <w:pPr>
        <w:spacing w:after="0"/>
        <w:ind w:left="0"/>
        <w:jc w:val="left"/>
      </w:pPr>
      <w:r>
        <w:rPr>
          <w:rFonts w:ascii="Times New Roman"/>
          <w:b/>
          <w:i w:val="false"/>
          <w:color w:val="000000"/>
        </w:rPr>
        <w:t xml:space="preserve"> 1-тарау. Жалпы ережелер</w:t>
      </w:r>
    </w:p>
    <w:bookmarkEnd w:id="16"/>
    <w:bookmarkStart w:name="z73" w:id="17"/>
    <w:p>
      <w:pPr>
        <w:spacing w:after="0"/>
        <w:ind w:left="0"/>
        <w:jc w:val="both"/>
      </w:pPr>
      <w:r>
        <w:rPr>
          <w:rFonts w:ascii="Times New Roman"/>
          <w:b w:val="false"/>
          <w:i w:val="false"/>
          <w:color w:val="000000"/>
          <w:sz w:val="28"/>
        </w:rPr>
        <w:t xml:space="preserve">
      1. Осы Қосшағыл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Қосшағыл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17"/>
    <w:bookmarkStart w:name="z74" w:id="18"/>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8"/>
    <w:bookmarkStart w:name="z75" w:id="1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9"/>
    <w:bookmarkStart w:name="z76" w:id="20"/>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0"/>
    <w:bookmarkStart w:name="z77" w:id="21"/>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21"/>
    <w:p>
      <w:pPr>
        <w:spacing w:after="0"/>
        <w:ind w:left="0"/>
        <w:jc w:val="both"/>
      </w:pPr>
      <w:r>
        <w:rPr>
          <w:rFonts w:ascii="Times New Roman"/>
          <w:b w:val="false"/>
          <w:i w:val="false"/>
          <w:color w:val="000000"/>
          <w:sz w:val="28"/>
        </w:rPr>
        <w:t>
      3. Қосшағыл ауылдық округінің жергілікті қоғамдастықтың бөлек жиынын өткізу үшін округтің аумағы көшелерге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Бөлек жергілікті қоғамдастық жиынын өткізуді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"Қазақстан Республикасы Атырау облысы Жылыой ауданы Қосшағыл ауылдық округі әкімінің аппараты" мемлекеттік мекемесіне беріледі.</w:t>
      </w:r>
    </w:p>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Қосшағыл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танылған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 Жандосов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Төлебаев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Асанқайғы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Намазтақыр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Төңірекшың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мерген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Омартоғай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Қаңбақты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Саттарханов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Байсейітова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Жақаев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Бешім Қызылбасов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маусымдағы № 30-2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маусымдағы № 30-2 шешімімен бекітілген</w:t>
            </w:r>
          </w:p>
        </w:tc>
      </w:tr>
    </w:tbl>
    <w:p>
      <w:pPr>
        <w:spacing w:after="0"/>
        <w:ind w:left="0"/>
        <w:jc w:val="left"/>
      </w:pPr>
      <w:r>
        <w:rPr>
          <w:rFonts w:ascii="Times New Roman"/>
          <w:b/>
          <w:i w:val="false"/>
          <w:color w:val="000000"/>
        </w:rPr>
        <w:t xml:space="preserve"> Ақкиізтоғай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w:t>
      </w:r>
    </w:p>
    <w:p>
      <w:pPr>
        <w:spacing w:after="0"/>
        <w:ind w:left="0"/>
        <w:jc w:val="both"/>
      </w:pPr>
      <w:r>
        <w:rPr>
          <w:rFonts w:ascii="Times New Roman"/>
          <w:b w:val="false"/>
          <w:i w:val="false"/>
          <w:color w:val="ff0000"/>
          <w:sz w:val="28"/>
        </w:rPr>
        <w:t xml:space="preserve">
      Ескерту. 4 - қосымша жаңа редакцияда - Атырау облысы Жылыой аудандық мәслихатының 25.03.2022 № </w:t>
      </w:r>
      <w:r>
        <w:rPr>
          <w:rFonts w:ascii="Times New Roman"/>
          <w:b w:val="false"/>
          <w:i w:val="false"/>
          <w:color w:val="ff0000"/>
          <w:sz w:val="28"/>
        </w:rPr>
        <w:t>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95" w:id="22"/>
    <w:p>
      <w:pPr>
        <w:spacing w:after="0"/>
        <w:ind w:left="0"/>
        <w:jc w:val="left"/>
      </w:pPr>
      <w:r>
        <w:rPr>
          <w:rFonts w:ascii="Times New Roman"/>
          <w:b/>
          <w:i w:val="false"/>
          <w:color w:val="000000"/>
        </w:rPr>
        <w:t xml:space="preserve"> 1-тарау. Жалпы ережелер</w:t>
      </w:r>
    </w:p>
    <w:bookmarkEnd w:id="22"/>
    <w:bookmarkStart w:name="z96" w:id="23"/>
    <w:p>
      <w:pPr>
        <w:spacing w:after="0"/>
        <w:ind w:left="0"/>
        <w:jc w:val="both"/>
      </w:pPr>
      <w:r>
        <w:rPr>
          <w:rFonts w:ascii="Times New Roman"/>
          <w:b w:val="false"/>
          <w:i w:val="false"/>
          <w:color w:val="000000"/>
          <w:sz w:val="28"/>
        </w:rPr>
        <w:t xml:space="preserve">
      1. Осы Ақкиізтоғай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Ақкиізтоғай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23"/>
    <w:bookmarkStart w:name="z97" w:id="24"/>
    <w:p>
      <w:pPr>
        <w:spacing w:after="0"/>
        <w:ind w:left="0"/>
        <w:jc w:val="both"/>
      </w:pPr>
      <w:r>
        <w:rPr>
          <w:rFonts w:ascii="Times New Roman"/>
          <w:b w:val="false"/>
          <w:i w:val="false"/>
          <w:color w:val="000000"/>
          <w:sz w:val="28"/>
        </w:rPr>
        <w:t>
      2. Осы Қағидада мынадай негізгі ұғымдар пайдаланылады:</w:t>
      </w:r>
    </w:p>
    <w:bookmarkEnd w:id="24"/>
    <w:bookmarkStart w:name="z98" w:id="2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5"/>
    <w:bookmarkStart w:name="z99" w:id="26"/>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Ақкиізтоғай ауылдық округінің жергілікті қоғамдастықтың бөлек жиынын өткізу үшін округтің аумағы көшелерге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Бөлек жергілікті қоғамдастық жиынын өткізуді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"Қазақстан Республикасы Атырау облысы Жылыой ауданы Ақкиізтоғай ауылдық округі әкімінің аппараты" мемлекеттік мекемесіне беріледі.</w:t>
      </w:r>
    </w:p>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Ақкиізтоғай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 сот әрекетке қабілетсіз деп таныған және сот үкімімен бас бостандығынан айыру органдарындағы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Ізбасов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Сатыбалдиев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Аронұлы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Көшербайұлы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Сыпыра 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Тленішұлы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Боқанов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Мұратбаев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Мәуленов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маусымдағы № 30-2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маусымдағы № 30-2 шешімімен бекітілген</w:t>
            </w:r>
          </w:p>
        </w:tc>
      </w:tr>
    </w:tbl>
    <w:p>
      <w:pPr>
        <w:spacing w:after="0"/>
        <w:ind w:left="0"/>
        <w:jc w:val="left"/>
      </w:pPr>
      <w:r>
        <w:rPr>
          <w:rFonts w:ascii="Times New Roman"/>
          <w:b/>
          <w:i w:val="false"/>
          <w:color w:val="000000"/>
        </w:rPr>
        <w:t xml:space="preserve"> Жем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w:t>
      </w:r>
    </w:p>
    <w:p>
      <w:pPr>
        <w:spacing w:after="0"/>
        <w:ind w:left="0"/>
        <w:jc w:val="both"/>
      </w:pPr>
      <w:r>
        <w:rPr>
          <w:rFonts w:ascii="Times New Roman"/>
          <w:b w:val="false"/>
          <w:i w:val="false"/>
          <w:color w:val="ff0000"/>
          <w:sz w:val="28"/>
        </w:rPr>
        <w:t xml:space="preserve">
      Ескерту. 5 - қосымша жаңа редакцияда - Атырау облысы Жылыой аудандық мәслихатының 25.03.2022 № </w:t>
      </w:r>
      <w:r>
        <w:rPr>
          <w:rFonts w:ascii="Times New Roman"/>
          <w:b w:val="false"/>
          <w:i w:val="false"/>
          <w:color w:val="ff0000"/>
          <w:sz w:val="28"/>
        </w:rPr>
        <w:t>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18" w:id="27"/>
    <w:p>
      <w:pPr>
        <w:spacing w:after="0"/>
        <w:ind w:left="0"/>
        <w:jc w:val="left"/>
      </w:pPr>
      <w:r>
        <w:rPr>
          <w:rFonts w:ascii="Times New Roman"/>
          <w:b/>
          <w:i w:val="false"/>
          <w:color w:val="000000"/>
        </w:rPr>
        <w:t xml:space="preserve"> 1-тарау. Жалпы ережелер</w:t>
      </w:r>
    </w:p>
    <w:bookmarkEnd w:id="27"/>
    <w:bookmarkStart w:name="z119" w:id="28"/>
    <w:p>
      <w:pPr>
        <w:spacing w:after="0"/>
        <w:ind w:left="0"/>
        <w:jc w:val="both"/>
      </w:pPr>
      <w:r>
        <w:rPr>
          <w:rFonts w:ascii="Times New Roman"/>
          <w:b w:val="false"/>
          <w:i w:val="false"/>
          <w:color w:val="000000"/>
          <w:sz w:val="28"/>
        </w:rPr>
        <w:t xml:space="preserve">
      1. Осы Жем ауылдық округі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Жем ауылдық округі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28"/>
    <w:bookmarkStart w:name="z120" w:id="29"/>
    <w:p>
      <w:pPr>
        <w:spacing w:after="0"/>
        <w:ind w:left="0"/>
        <w:jc w:val="both"/>
      </w:pPr>
      <w:r>
        <w:rPr>
          <w:rFonts w:ascii="Times New Roman"/>
          <w:b w:val="false"/>
          <w:i w:val="false"/>
          <w:color w:val="000000"/>
          <w:sz w:val="28"/>
        </w:rPr>
        <w:t>
      2. Осы Қағидада мынадай негізгі ұғымдар пайдаланылады:</w:t>
      </w:r>
    </w:p>
    <w:bookmarkEnd w:id="29"/>
    <w:bookmarkStart w:name="z121" w:id="3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0"/>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Жем ауылдық округінің жергілікті қоғамдастықтың бөлек жиынын өткізу үшін округтің аумағы көшелерге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Бөлек жергілікті қоғамдастық жиынын өткізуді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"Қазақстан Республикасы Атырау облысы Жылыой ауданы Жем ауылдық округі әкімінің аппараты" мемлекеттік мекемесіне беріледі.</w:t>
      </w:r>
    </w:p>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Ғ.Сланов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Бимырза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А.Жұбанов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Дәулеталы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Х.Досмухамедов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Бұхар жырау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Әбілхайыр 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Мақаш би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Б.Нысанбаев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М.Сарбалин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Бөкен би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Х.Доспанова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А.Жолдыбаев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Ғ.Мұстафин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Жаңабай батыр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Қанжыға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Б.Момышұлы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М.Өтемісұлы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маусымдағы № 30-2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маусымдағы № 30-2 шешімімен бекітілген</w:t>
            </w:r>
          </w:p>
        </w:tc>
      </w:tr>
    </w:tbl>
    <w:p>
      <w:pPr>
        <w:spacing w:after="0"/>
        <w:ind w:left="0"/>
        <w:jc w:val="left"/>
      </w:pPr>
      <w:r>
        <w:rPr>
          <w:rFonts w:ascii="Times New Roman"/>
          <w:b/>
          <w:i w:val="false"/>
          <w:color w:val="000000"/>
        </w:rPr>
        <w:t xml:space="preserve"> Жаңа Қаратон кенті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w:t>
      </w:r>
    </w:p>
    <w:p>
      <w:pPr>
        <w:spacing w:after="0"/>
        <w:ind w:left="0"/>
        <w:jc w:val="both"/>
      </w:pPr>
      <w:r>
        <w:rPr>
          <w:rFonts w:ascii="Times New Roman"/>
          <w:b w:val="false"/>
          <w:i w:val="false"/>
          <w:color w:val="ff0000"/>
          <w:sz w:val="28"/>
        </w:rPr>
        <w:t xml:space="preserve">
      Ескерту. 6 - қосымша жаңа редакцияда - Атырау облысы Жылыой аудандық мәслихатының 25.03.2022 № </w:t>
      </w:r>
      <w:r>
        <w:rPr>
          <w:rFonts w:ascii="Times New Roman"/>
          <w:b w:val="false"/>
          <w:i w:val="false"/>
          <w:color w:val="ff0000"/>
          <w:sz w:val="28"/>
        </w:rPr>
        <w:t>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1" w:id="31"/>
    <w:p>
      <w:pPr>
        <w:spacing w:after="0"/>
        <w:ind w:left="0"/>
        <w:jc w:val="left"/>
      </w:pPr>
      <w:r>
        <w:rPr>
          <w:rFonts w:ascii="Times New Roman"/>
          <w:b/>
          <w:i w:val="false"/>
          <w:color w:val="000000"/>
        </w:rPr>
        <w:t xml:space="preserve"> 1-тарау. Жалпы ережелер</w:t>
      </w:r>
    </w:p>
    <w:bookmarkEnd w:id="31"/>
    <w:bookmarkStart w:name="z142" w:id="32"/>
    <w:p>
      <w:pPr>
        <w:spacing w:after="0"/>
        <w:ind w:left="0"/>
        <w:jc w:val="both"/>
      </w:pPr>
      <w:r>
        <w:rPr>
          <w:rFonts w:ascii="Times New Roman"/>
          <w:b w:val="false"/>
          <w:i w:val="false"/>
          <w:color w:val="000000"/>
          <w:sz w:val="28"/>
        </w:rPr>
        <w:t xml:space="preserve">
      1. Осы Жаңа Қаратон кенті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Жаңа Қаратон кенті аумағында жергілікті қоғамдастықтың бөлек жиындарын өткізу және жергілікті қоғамдастық жиынына қатысу үшін көше тұрғындары өкілдерінің санын айқындау тәртібін белгілейді.</w:t>
      </w:r>
    </w:p>
    <w:bookmarkEnd w:id="32"/>
    <w:bookmarkStart w:name="z143" w:id="33"/>
    <w:p>
      <w:pPr>
        <w:spacing w:after="0"/>
        <w:ind w:left="0"/>
        <w:jc w:val="both"/>
      </w:pPr>
      <w:r>
        <w:rPr>
          <w:rFonts w:ascii="Times New Roman"/>
          <w:b w:val="false"/>
          <w:i w:val="false"/>
          <w:color w:val="000000"/>
          <w:sz w:val="28"/>
        </w:rPr>
        <w:t>
      2. Осы Қағидада мынадай негізгі ұғымдар пайдаланылады:</w:t>
      </w:r>
    </w:p>
    <w:bookmarkEnd w:id="33"/>
    <w:bookmarkStart w:name="z144" w:id="3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4"/>
    <w:bookmarkStart w:name="z145" w:id="35"/>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35"/>
    <w:bookmarkStart w:name="z146" w:id="3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36"/>
    <w:bookmarkStart w:name="z147" w:id="37"/>
    <w:p>
      <w:pPr>
        <w:spacing w:after="0"/>
        <w:ind w:left="0"/>
        <w:jc w:val="both"/>
      </w:pPr>
      <w:r>
        <w:rPr>
          <w:rFonts w:ascii="Times New Roman"/>
          <w:b w:val="false"/>
          <w:i w:val="false"/>
          <w:color w:val="000000"/>
          <w:sz w:val="28"/>
        </w:rPr>
        <w:t>
      3. Жаңа Қаратон кентінің аумағында жергілікті қоғамдастықтың бөлек жиынын өткізу үшін кенттің аумағы көшелерге бөлінеді.</w:t>
      </w:r>
    </w:p>
    <w:bookmarkEnd w:id="37"/>
    <w:bookmarkStart w:name="z148" w:id="3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38"/>
    <w:bookmarkStart w:name="z149" w:id="39"/>
    <w:p>
      <w:pPr>
        <w:spacing w:after="0"/>
        <w:ind w:left="0"/>
        <w:jc w:val="both"/>
      </w:pPr>
      <w:r>
        <w:rPr>
          <w:rFonts w:ascii="Times New Roman"/>
          <w:b w:val="false"/>
          <w:i w:val="false"/>
          <w:color w:val="000000"/>
          <w:sz w:val="28"/>
        </w:rPr>
        <w:t>
      5. Жергілікті қоғамдастықтың бөлек жиынын Жаңа Қаратон кентінің әкімі шақырады және ұйымдастырады.</w:t>
      </w:r>
    </w:p>
    <w:bookmarkEnd w:id="39"/>
    <w:bookmarkStart w:name="z150" w:id="4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Жаңа Қаратон кентінің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40"/>
    <w:bookmarkStart w:name="z151" w:id="41"/>
    <w:p>
      <w:pPr>
        <w:spacing w:after="0"/>
        <w:ind w:left="0"/>
        <w:jc w:val="both"/>
      </w:pPr>
      <w:r>
        <w:rPr>
          <w:rFonts w:ascii="Times New Roman"/>
          <w:b w:val="false"/>
          <w:i w:val="false"/>
          <w:color w:val="000000"/>
          <w:sz w:val="28"/>
        </w:rPr>
        <w:t>
      7. Бөлек жергілікті қоғамдастық жиынын өткізуді Жаңа Қаратон кентінің әкімі ұйымдастырады.</w:t>
      </w:r>
    </w:p>
    <w:bookmarkEnd w:id="41"/>
    <w:bookmarkStart w:name="z152" w:id="4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кент көшелерінің қатысып отырған, оған қатысуға құқығы бар тұрғындарын тіркеу жүргізіледі.</w:t>
      </w:r>
    </w:p>
    <w:bookmarkEnd w:id="42"/>
    <w:bookmarkStart w:name="z153" w:id="43"/>
    <w:p>
      <w:pPr>
        <w:spacing w:after="0"/>
        <w:ind w:left="0"/>
        <w:jc w:val="both"/>
      </w:pPr>
      <w:r>
        <w:rPr>
          <w:rFonts w:ascii="Times New Roman"/>
          <w:b w:val="false"/>
          <w:i w:val="false"/>
          <w:color w:val="000000"/>
          <w:sz w:val="28"/>
        </w:rPr>
        <w:t>
      Жергілікті қоғамдастықтың бөлек жиыны осы кентте,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43"/>
    <w:bookmarkStart w:name="z154" w:id="44"/>
    <w:p>
      <w:pPr>
        <w:spacing w:after="0"/>
        <w:ind w:left="0"/>
        <w:jc w:val="both"/>
      </w:pPr>
      <w:r>
        <w:rPr>
          <w:rFonts w:ascii="Times New Roman"/>
          <w:b w:val="false"/>
          <w:i w:val="false"/>
          <w:color w:val="000000"/>
          <w:sz w:val="28"/>
        </w:rPr>
        <w:t>
      9. Жергілікті қоғамдастықтың бөлек жиынын Жаңа Қаратон кентінің әкімі немесе ол уәкілеттік берген тұлға ашады.</w:t>
      </w:r>
    </w:p>
    <w:bookmarkEnd w:id="44"/>
    <w:bookmarkStart w:name="z155" w:id="45"/>
    <w:p>
      <w:pPr>
        <w:spacing w:after="0"/>
        <w:ind w:left="0"/>
        <w:jc w:val="both"/>
      </w:pPr>
      <w:r>
        <w:rPr>
          <w:rFonts w:ascii="Times New Roman"/>
          <w:b w:val="false"/>
          <w:i w:val="false"/>
          <w:color w:val="000000"/>
          <w:sz w:val="28"/>
        </w:rPr>
        <w:t>
      Жаңа Қаратон кентінің әкімі немесе ол уәкілеттік берген тұлға бөлек жергілікті қоғамдастық жиынының төрағасы болып табылады.</w:t>
      </w:r>
    </w:p>
    <w:bookmarkEnd w:id="45"/>
    <w:bookmarkStart w:name="z156" w:id="46"/>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bookmarkEnd w:id="46"/>
    <w:bookmarkStart w:name="z157" w:id="47"/>
    <w:p>
      <w:pPr>
        <w:spacing w:after="0"/>
        <w:ind w:left="0"/>
        <w:jc w:val="both"/>
      </w:pPr>
      <w:r>
        <w:rPr>
          <w:rFonts w:ascii="Times New Roman"/>
          <w:b w:val="false"/>
          <w:i w:val="false"/>
          <w:color w:val="000000"/>
          <w:sz w:val="28"/>
        </w:rPr>
        <w:t>
      10. Жергілікті қоғамдастық жиынына қатысу үшін кент,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47"/>
    <w:bookmarkStart w:name="z158" w:id="4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48"/>
    <w:bookmarkStart w:name="z159" w:id="4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"Қазақстан Республикасы Атырау облысы Жылыой ауданы Жаңа Қаратон кенті әкімінің аппараты" мемлекеттік мекемесіне беріледі.</w:t>
      </w:r>
    </w:p>
    <w:bookmarkEnd w:id="49"/>
    <w:bookmarkStart w:name="z160" w:id="50"/>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Қаратон кенті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 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Ж.Жұмалиев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Б.Мұқанов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Балбырауын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Руханият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Темірқазық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Атақоныс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Х.Алдахов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Н.Балғынбаев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Жұмбақтас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Ә.Кекілбаев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