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4a21" w14:textId="ad54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2015 жылғы 17 сәуірдегі № 257 қаулысы. Атырау облысының Әділет департаментінде 2015 жылғы 18 мамырда № 3208 болып тіркелді. Күші жойылды - Атырау облысы Махамбет ауданы әкімдігінің 2015 жылғы 12 қазандағы № 456 қаулысымен</w:t>
      </w:r>
    </w:p>
    <w:p>
      <w:pPr>
        <w:spacing w:after="0"/>
        <w:ind w:left="0"/>
        <w:jc w:val="both"/>
      </w:pPr>
      <w:bookmarkStart w:name="z4" w:id="0"/>
      <w:r>
        <w:rPr>
          <w:rFonts w:ascii="Times New Roman"/>
          <w:b w:val="false"/>
          <w:i w:val="false"/>
          <w:color w:val="ff0000"/>
          <w:sz w:val="28"/>
        </w:rPr>
        <w:t xml:space="preserve">      Ескерту. Күші жойылды - Атырау облысы Махамбет ауданы әкімдігінің 12.10.2015 № </w:t>
      </w:r>
      <w:r>
        <w:rPr>
          <w:rFonts w:ascii="Times New Roman"/>
          <w:b w:val="false"/>
          <w:i w:val="false"/>
          <w:color w:val="000000"/>
          <w:sz w:val="28"/>
        </w:rPr>
        <w:t>456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 xml:space="preserve">3-1) тармақшасына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Махамбет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мен </w:t>
      </w:r>
      <w:r>
        <w:rPr>
          <w:rFonts w:ascii="Times New Roman"/>
          <w:b w:val="false"/>
          <w:i w:val="false"/>
          <w:color w:val="000000"/>
          <w:sz w:val="28"/>
        </w:rPr>
        <w:t>қағидасы</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орындалуына бақылау аудан әкімінің орынбасары М. Сейтқалиевке жүктелсін.</w:t>
      </w:r>
      <w:r>
        <w:br/>
      </w:r>
      <w:r>
        <w:rPr>
          <w:rFonts w:ascii="Times New Roman"/>
          <w:b w:val="false"/>
          <w:i w:val="false"/>
          <w:color w:val="000000"/>
          <w:sz w:val="28"/>
        </w:rPr>
        <w:t>
      3.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bookmarkStart w:name="z8"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Е. Жаңабаев</w:t>
      </w:r>
    </w:p>
    <w:bookmarkEnd w:id="1"/>
    <w:bookmarkStart w:name="z9" w:id="2"/>
    <w:p>
      <w:pPr>
        <w:spacing w:after="0"/>
        <w:ind w:left="0"/>
        <w:jc w:val="both"/>
      </w:pPr>
      <w:r>
        <w:rPr>
          <w:rFonts w:ascii="Times New Roman"/>
          <w:b w:val="false"/>
          <w:i w:val="false"/>
          <w:color w:val="000000"/>
          <w:sz w:val="28"/>
        </w:rPr>
        <w:t xml:space="preserve">
Аудан әкімдігінің 2015 </w:t>
      </w:r>
      <w:r>
        <w:br/>
      </w:r>
      <w:r>
        <w:rPr>
          <w:rFonts w:ascii="Times New Roman"/>
          <w:b w:val="false"/>
          <w:i w:val="false"/>
          <w:color w:val="000000"/>
          <w:sz w:val="28"/>
        </w:rPr>
        <w:t xml:space="preserve">
жылғы "17" сәуірдегі  </w:t>
      </w:r>
      <w:r>
        <w:br/>
      </w:r>
      <w:r>
        <w:rPr>
          <w:rFonts w:ascii="Times New Roman"/>
          <w:b w:val="false"/>
          <w:i w:val="false"/>
          <w:color w:val="000000"/>
          <w:sz w:val="28"/>
        </w:rPr>
        <w:t>
№ 257 қаулысына 1 қосымша</w:t>
      </w:r>
    </w:p>
    <w:bookmarkEnd w:id="2"/>
    <w:bookmarkStart w:name="z10" w:id="3"/>
    <w:p>
      <w:pPr>
        <w:spacing w:after="0"/>
        <w:ind w:left="0"/>
        <w:jc w:val="both"/>
      </w:pPr>
      <w:r>
        <w:rPr>
          <w:rFonts w:ascii="Times New Roman"/>
          <w:b w:val="false"/>
          <w:i w:val="false"/>
          <w:color w:val="000000"/>
          <w:sz w:val="28"/>
        </w:rPr>
        <w:t>
Аудан әкімдігінің 2015</w:t>
      </w:r>
      <w:r>
        <w:br/>
      </w:r>
      <w:r>
        <w:rPr>
          <w:rFonts w:ascii="Times New Roman"/>
          <w:b w:val="false"/>
          <w:i w:val="false"/>
          <w:color w:val="000000"/>
          <w:sz w:val="28"/>
        </w:rPr>
        <w:t xml:space="preserve">
жылғы "17" сәуірдегі </w:t>
      </w:r>
      <w:r>
        <w:br/>
      </w:r>
      <w:r>
        <w:rPr>
          <w:rFonts w:ascii="Times New Roman"/>
          <w:b w:val="false"/>
          <w:i w:val="false"/>
          <w:color w:val="000000"/>
          <w:sz w:val="28"/>
        </w:rPr>
        <w:t xml:space="preserve">
№ 257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Махамбет ауданының шалғай елді мекендерінде тұратын балаларды жалпы білім беретін мектептерге тасымалдаудың схемасы</w:t>
      </w:r>
    </w:p>
    <w:bookmarkEnd w:id="4"/>
    <w:bookmarkStart w:name="z12" w:id="5"/>
    <w:p>
      <w:pPr>
        <w:spacing w:after="0"/>
        <w:ind w:left="0"/>
        <w:jc w:val="left"/>
      </w:pPr>
      <w:r>
        <w:rPr>
          <w:rFonts w:ascii="Times New Roman"/>
          <w:b/>
          <w:i w:val="false"/>
          <w:color w:val="000000"/>
        </w:rPr>
        <w:t xml:space="preserve"> 
Е. Ағелеуов атындағы орта мектебінің оқушыларын тасымалдайтын автобус бағыты</w:t>
      </w:r>
    </w:p>
    <w:bookmarkEnd w:id="5"/>
    <w:bookmarkStart w:name="z13" w:id="6"/>
    <w:p>
      <w:pPr>
        <w:spacing w:after="0"/>
        <w:ind w:left="0"/>
        <w:jc w:val="both"/>
      </w:pPr>
      <w:r>
        <w:rPr>
          <w:rFonts w:ascii="Times New Roman"/>
          <w:b w:val="false"/>
          <w:i w:val="false"/>
          <w:color w:val="000000"/>
          <w:sz w:val="28"/>
        </w:rPr>
        <w:t>
</w:t>
      </w: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37500"/>
                    </a:xfrm>
                    <a:prstGeom prst="rect">
                      <a:avLst/>
                    </a:prstGeom>
                  </pic:spPr>
                </pic:pic>
              </a:graphicData>
            </a:graphic>
          </wp:inline>
        </w:drawing>
      </w:r>
    </w:p>
    <w:bookmarkEnd w:id="6"/>
    <w:p>
      <w:pPr>
        <w:spacing w:after="0"/>
        <w:ind w:left="0"/>
        <w:jc w:val="left"/>
      </w:pPr>
      <w:r>
        <w:rPr>
          <w:rFonts w:ascii="Times New Roman"/>
          <w:b/>
          <w:i w:val="false"/>
          <w:color w:val="000000"/>
        </w:rPr>
        <w:t xml:space="preserve"> Қ. Қалыбеков атындағы орта мектебінің оқушыларын тасымалдайтын автобус бағыты</w:t>
      </w:r>
    </w:p>
    <w:bookmarkStart w:name="z14" w:id="7"/>
    <w:p>
      <w:pPr>
        <w:spacing w:after="0"/>
        <w:ind w:left="0"/>
        <w:jc w:val="both"/>
      </w:pPr>
      <w:r>
        <w:rPr>
          <w:rFonts w:ascii="Times New Roman"/>
          <w:b w:val="false"/>
          <w:i w:val="false"/>
          <w:color w:val="000000"/>
          <w:sz w:val="28"/>
        </w:rPr>
        <w:t>
</w:t>
      </w: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842500"/>
                    </a:xfrm>
                    <a:prstGeom prst="rect">
                      <a:avLst/>
                    </a:prstGeom>
                  </pic:spPr>
                </pic:pic>
              </a:graphicData>
            </a:graphic>
          </wp:inline>
        </w:drawing>
      </w:r>
    </w:p>
    <w:bookmarkEnd w:id="7"/>
    <w:bookmarkStart w:name="z15" w:id="8"/>
    <w:p>
      <w:pPr>
        <w:spacing w:after="0"/>
        <w:ind w:left="0"/>
        <w:jc w:val="left"/>
      </w:pPr>
      <w:r>
        <w:rPr>
          <w:rFonts w:ascii="Times New Roman"/>
          <w:b/>
          <w:i w:val="false"/>
          <w:color w:val="000000"/>
        </w:rPr>
        <w:t xml:space="preserve"> 
Алмалы атындағы орта мектебінің оқушыларын тасымалдайтын автобус бағыты</w:t>
      </w:r>
    </w:p>
    <w:bookmarkEnd w:id="8"/>
    <w:bookmarkStart w:name="z16" w:id="9"/>
    <w:p>
      <w:pPr>
        <w:spacing w:after="0"/>
        <w:ind w:left="0"/>
        <w:jc w:val="both"/>
      </w:pPr>
      <w:r>
        <w:rPr>
          <w:rFonts w:ascii="Times New Roman"/>
          <w:b w:val="false"/>
          <w:i w:val="false"/>
          <w:color w:val="000000"/>
          <w:sz w:val="28"/>
        </w:rPr>
        <w:t>
</w:t>
      </w: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385300"/>
                    </a:xfrm>
                    <a:prstGeom prst="rect">
                      <a:avLst/>
                    </a:prstGeom>
                  </pic:spPr>
                </pic:pic>
              </a:graphicData>
            </a:graphic>
          </wp:inline>
        </w:drawing>
      </w:r>
    </w:p>
    <w:bookmarkEnd w:id="9"/>
    <w:bookmarkStart w:name="z17" w:id="10"/>
    <w:p>
      <w:pPr>
        <w:spacing w:after="0"/>
        <w:ind w:left="0"/>
        <w:jc w:val="left"/>
      </w:pPr>
      <w:r>
        <w:rPr>
          <w:rFonts w:ascii="Times New Roman"/>
          <w:b/>
          <w:i w:val="false"/>
          <w:color w:val="000000"/>
        </w:rPr>
        <w:t xml:space="preserve"> 
Қ. Қарашаұлы атындағы орта мектебінің оқушыларын тасымалдайтын автобус бағыты</w:t>
      </w:r>
    </w:p>
    <w:bookmarkEnd w:id="10"/>
    <w:bookmarkStart w:name="z18" w:id="11"/>
    <w:p>
      <w:pPr>
        <w:spacing w:after="0"/>
        <w:ind w:left="0"/>
        <w:jc w:val="both"/>
      </w:pPr>
      <w:r>
        <w:rPr>
          <w:rFonts w:ascii="Times New Roman"/>
          <w:b w:val="false"/>
          <w:i w:val="false"/>
          <w:color w:val="000000"/>
          <w:sz w:val="28"/>
        </w:rPr>
        <w:t>
</w:t>
      </w: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867900"/>
                    </a:xfrm>
                    <a:prstGeom prst="rect">
                      <a:avLst/>
                    </a:prstGeom>
                  </pic:spPr>
                </pic:pic>
              </a:graphicData>
            </a:graphic>
          </wp:inline>
        </w:drawing>
      </w:r>
    </w:p>
    <w:bookmarkEnd w:id="11"/>
    <w:bookmarkStart w:name="z19" w:id="12"/>
    <w:p>
      <w:pPr>
        <w:spacing w:after="0"/>
        <w:ind w:left="0"/>
        <w:jc w:val="both"/>
      </w:pPr>
      <w:r>
        <w:rPr>
          <w:rFonts w:ascii="Times New Roman"/>
          <w:b w:val="false"/>
          <w:i w:val="false"/>
          <w:color w:val="000000"/>
          <w:sz w:val="28"/>
        </w:rPr>
        <w:t xml:space="preserve">
Аудан әкімдігінің 2015 </w:t>
      </w:r>
      <w:r>
        <w:br/>
      </w:r>
      <w:r>
        <w:rPr>
          <w:rFonts w:ascii="Times New Roman"/>
          <w:b w:val="false"/>
          <w:i w:val="false"/>
          <w:color w:val="000000"/>
          <w:sz w:val="28"/>
        </w:rPr>
        <w:t xml:space="preserve">
жылғы "17" сәуірдегі  </w:t>
      </w:r>
      <w:r>
        <w:br/>
      </w:r>
      <w:r>
        <w:rPr>
          <w:rFonts w:ascii="Times New Roman"/>
          <w:b w:val="false"/>
          <w:i w:val="false"/>
          <w:color w:val="000000"/>
          <w:sz w:val="28"/>
        </w:rPr>
        <w:t>
№ 257 қаулысына 2 қосымша</w:t>
      </w:r>
    </w:p>
    <w:bookmarkEnd w:id="12"/>
    <w:bookmarkStart w:name="z20" w:id="13"/>
    <w:p>
      <w:pPr>
        <w:spacing w:after="0"/>
        <w:ind w:left="0"/>
        <w:jc w:val="both"/>
      </w:pPr>
      <w:r>
        <w:rPr>
          <w:rFonts w:ascii="Times New Roman"/>
          <w:b w:val="false"/>
          <w:i w:val="false"/>
          <w:color w:val="000000"/>
          <w:sz w:val="28"/>
        </w:rPr>
        <w:t>
Аудан әкімдігінің 2015</w:t>
      </w:r>
      <w:r>
        <w:br/>
      </w:r>
      <w:r>
        <w:rPr>
          <w:rFonts w:ascii="Times New Roman"/>
          <w:b w:val="false"/>
          <w:i w:val="false"/>
          <w:color w:val="000000"/>
          <w:sz w:val="28"/>
        </w:rPr>
        <w:t xml:space="preserve">
жылғы "17" сәуірдегі </w:t>
      </w:r>
      <w:r>
        <w:br/>
      </w:r>
      <w:r>
        <w:rPr>
          <w:rFonts w:ascii="Times New Roman"/>
          <w:b w:val="false"/>
          <w:i w:val="false"/>
          <w:color w:val="000000"/>
          <w:sz w:val="28"/>
        </w:rPr>
        <w:t xml:space="preserve">
№ 257 қаулысымен   </w:t>
      </w:r>
      <w:r>
        <w:br/>
      </w:r>
      <w:r>
        <w:rPr>
          <w:rFonts w:ascii="Times New Roman"/>
          <w:b w:val="false"/>
          <w:i w:val="false"/>
          <w:color w:val="000000"/>
          <w:sz w:val="28"/>
        </w:rPr>
        <w:t xml:space="preserve">
бекітілген      </w:t>
      </w:r>
    </w:p>
    <w:bookmarkEnd w:id="13"/>
    <w:bookmarkStart w:name="z21" w:id="14"/>
    <w:p>
      <w:pPr>
        <w:spacing w:after="0"/>
        <w:ind w:left="0"/>
        <w:jc w:val="left"/>
      </w:pPr>
      <w:r>
        <w:rPr>
          <w:rFonts w:ascii="Times New Roman"/>
          <w:b/>
          <w:i w:val="false"/>
          <w:color w:val="000000"/>
        </w:rPr>
        <w:t xml:space="preserve"> 
Махамбет ауданының шалғай елдi мекендерде тұратын балаларды жалпы бiлiм беретiн мектептерге тасымалдаудың қағидасы</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Махамбет ауданының шалғай елдi мекендерде тұратын балаларды жалпы бiлiм беретiн мектептерге тасымалдаудың осы қағидасы (бұдан әрі – </w:t>
      </w:r>
      <w:r>
        <w:rPr>
          <w:rFonts w:ascii="Times New Roman"/>
          <w:b w:val="false"/>
          <w:i w:val="false"/>
          <w:color w:val="000000"/>
          <w:sz w:val="28"/>
        </w:rPr>
        <w:t>Қағида</w:t>
      </w:r>
      <w:r>
        <w:rPr>
          <w:rFonts w:ascii="Times New Roman"/>
          <w:b w:val="false"/>
          <w:i w:val="false"/>
          <w:color w:val="000000"/>
          <w:sz w:val="28"/>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"Автомобиль көлігімен жолаушылар мен багажды тасымалдау қағидасын бекіту туралы" Қазақстан Республикасы Үкіметінің 2011 жылғы 2 шілдедегі № </w:t>
      </w:r>
      <w:r>
        <w:rPr>
          <w:rFonts w:ascii="Times New Roman"/>
          <w:b w:val="false"/>
          <w:i w:val="false"/>
          <w:color w:val="000000"/>
          <w:sz w:val="28"/>
        </w:rPr>
        <w:t>767</w:t>
      </w:r>
      <w:r>
        <w:rPr>
          <w:rFonts w:ascii="Times New Roman"/>
          <w:b w:val="false"/>
          <w:i w:val="false"/>
          <w:color w:val="000000"/>
          <w:sz w:val="28"/>
        </w:rPr>
        <w:t xml:space="preserve"> Қаулысына сәйкес әзірленген және Махамбет ауданының шалғай елдi мекендерде тұратын балаларды жалпы бiлiм беретiн мектептерге тасымалдаудың тәртібін айқындайды.</w:t>
      </w:r>
    </w:p>
    <w:bookmarkEnd w:id="16"/>
    <w:bookmarkStart w:name="z24" w:id="17"/>
    <w:p>
      <w:pPr>
        <w:spacing w:after="0"/>
        <w:ind w:left="0"/>
        <w:jc w:val="left"/>
      </w:pPr>
      <w:r>
        <w:rPr>
          <w:rFonts w:ascii="Times New Roman"/>
          <w:b/>
          <w:i w:val="false"/>
          <w:color w:val="000000"/>
        </w:rPr>
        <w:t xml:space="preserve"> 
2. Балаларды тасымалдау тәртiбi</w:t>
      </w:r>
    </w:p>
    <w:bookmarkEnd w:id="17"/>
    <w:bookmarkStart w:name="z25" w:id="18"/>
    <w:p>
      <w:pPr>
        <w:spacing w:after="0"/>
        <w:ind w:left="0"/>
        <w:jc w:val="both"/>
      </w:pPr>
      <w:r>
        <w:rPr>
          <w:rFonts w:ascii="Times New Roman"/>
          <w:b w:val="false"/>
          <w:i w:val="false"/>
          <w:color w:val="000000"/>
          <w:sz w:val="28"/>
        </w:rPr>
        <w:t>      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
      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
      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
      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3. 
</w:t>
      </w:r>
      <w:r>
        <w:rPr>
          <w:rFonts w:ascii="Times New Roman"/>
          <w:b w:val="false"/>
          <w:i w:val="false"/>
          <w:color w:val="000000"/>
          <w:sz w:val="28"/>
        </w:rPr>
        <w:t>
Оқу орындарында тасымалдауды ұйымдастыру кезінде тасымалдаушы жергілікті атқарушы органдармен және оқу орындарының әкімшілігімен</w:t>
      </w:r>
      <w:r>
        <w:br/>
      </w:r>
      <w:r>
        <w:rPr>
          <w:rFonts w:ascii="Times New Roman"/>
          <w:b w:val="false"/>
          <w:i w:val="false"/>
          <w:color w:val="000000"/>
          <w:sz w:val="28"/>
        </w:rPr>
        <w:t>
</w:t>
      </w:r>
      <w:r>
        <w:rPr>
          <w:rFonts w:ascii="Times New Roman"/>
          <w:b w:val="false"/>
          <w:i w:val="false"/>
          <w:color w:val="000000"/>
          <w:sz w:val="28"/>
        </w:rPr>
        <w:t>
      бірлесіп маршруттарды және балаларды отырғызудың және түсірудің ұтымды орындар белгілейді.</w:t>
      </w:r>
      <w:r>
        <w:br/>
      </w:r>
      <w:r>
        <w:rPr>
          <w:rFonts w:ascii="Times New Roman"/>
          <w:b w:val="false"/>
          <w:i w:val="false"/>
          <w:color w:val="000000"/>
          <w:sz w:val="28"/>
        </w:rPr>
        <w:t>
      4. 
</w:t>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5. 
</w:t>
      </w:r>
      <w:r>
        <w:rPr>
          <w:rFonts w:ascii="Times New Roman"/>
          <w:b w:val="false"/>
          <w:i w:val="false"/>
          <w:color w:val="000000"/>
          <w:sz w:val="28"/>
        </w:rPr>
        <w:t>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6. 
</w:t>
      </w:r>
      <w:r>
        <w:rPr>
          <w:rFonts w:ascii="Times New Roman"/>
          <w:b w:val="false"/>
          <w:i w:val="false"/>
          <w:color w:val="000000"/>
          <w:sz w:val="28"/>
        </w:rPr>
        <w:t xml:space="preserve">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 </w:t>
      </w:r>
      <w:r>
        <w:br/>
      </w:r>
      <w:r>
        <w:rPr>
          <w:rFonts w:ascii="Times New Roman"/>
          <w:b w:val="false"/>
          <w:i w:val="false"/>
          <w:color w:val="000000"/>
          <w:sz w:val="28"/>
        </w:rPr>
        <w:t>
</w:t>
      </w:r>
      <w:r>
        <w:rPr>
          <w:rFonts w:ascii="Times New Roman"/>
          <w:b w:val="false"/>
          <w:i w:val="false"/>
          <w:color w:val="000000"/>
          <w:sz w:val="28"/>
        </w:rPr>
        <w:t xml:space="preserve">
      Тасымалдау қауiпсiздiгiне қатер төндiретiн жол және метеорологиялық жағдайлардың қолайсыз өзгеруi кезiнде, автобустардың қозғалысын уақытша </w:t>
      </w:r>
      <w:r>
        <w:br/>
      </w:r>
      <w:r>
        <w:rPr>
          <w:rFonts w:ascii="Times New Roman"/>
          <w:b w:val="false"/>
          <w:i w:val="false"/>
          <w:color w:val="000000"/>
          <w:sz w:val="28"/>
        </w:rPr>
        <w:t>
</w:t>
      </w:r>
      <w:r>
        <w:rPr>
          <w:rFonts w:ascii="Times New Roman"/>
          <w:b w:val="false"/>
          <w:i w:val="false"/>
          <w:color w:val="000000"/>
          <w:sz w:val="28"/>
        </w:rPr>
        <w:t>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7. 
</w:t>
      </w:r>
      <w:r>
        <w:rPr>
          <w:rFonts w:ascii="Times New Roman"/>
          <w:b w:val="false"/>
          <w:i w:val="false"/>
          <w:color w:val="000000"/>
          <w:sz w:val="28"/>
        </w:rPr>
        <w:t>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8. 
</w:t>
      </w:r>
      <w:r>
        <w:rPr>
          <w:rFonts w:ascii="Times New Roman"/>
          <w:b w:val="false"/>
          <w:i w:val="false"/>
          <w:color w:val="000000"/>
          <w:sz w:val="28"/>
        </w:rPr>
        <w:t>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9. 
</w:t>
      </w:r>
      <w:r>
        <w:rPr>
          <w:rFonts w:ascii="Times New Roman"/>
          <w:b w:val="false"/>
          <w:i w:val="false"/>
          <w:color w:val="000000"/>
          <w:sz w:val="28"/>
        </w:rPr>
        <w:t>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10. 
</w:t>
      </w:r>
      <w:r>
        <w:rPr>
          <w:rFonts w:ascii="Times New Roman"/>
          <w:b w:val="false"/>
          <w:i w:val="false"/>
          <w:color w:val="000000"/>
          <w:sz w:val="28"/>
        </w:rPr>
        <w:t>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
      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11. 
</w:t>
      </w:r>
      <w:r>
        <w:rPr>
          <w:rFonts w:ascii="Times New Roman"/>
          <w:b w:val="false"/>
          <w:i w:val="false"/>
          <w:color w:val="000000"/>
          <w:sz w:val="28"/>
        </w:rPr>
        <w:t>
Балаларды тасымалдау кезiнде автобустың жүргiзушiсiне мыналар рұқсат етілмейді:</w:t>
      </w:r>
      <w:r>
        <w:br/>
      </w:r>
      <w:r>
        <w:rPr>
          <w:rFonts w:ascii="Times New Roman"/>
          <w:b w:val="false"/>
          <w:i w:val="false"/>
          <w:color w:val="000000"/>
          <w:sz w:val="28"/>
        </w:rPr>
        <w:t>
      1) 
</w:t>
      </w:r>
      <w:r>
        <w:rPr>
          <w:rFonts w:ascii="Times New Roman"/>
          <w:b w:val="false"/>
          <w:i w:val="false"/>
          <w:color w:val="000000"/>
          <w:sz w:val="28"/>
        </w:rPr>
        <w:t>
сағатына 60 километр артық жылдамдықпен жүруге;</w:t>
      </w:r>
      <w:r>
        <w:br/>
      </w:r>
      <w:r>
        <w:rPr>
          <w:rFonts w:ascii="Times New Roman"/>
          <w:b w:val="false"/>
          <w:i w:val="false"/>
          <w:color w:val="000000"/>
          <w:sz w:val="28"/>
        </w:rPr>
        <w:t>
      2) 
</w:t>
      </w:r>
      <w:r>
        <w:rPr>
          <w:rFonts w:ascii="Times New Roman"/>
          <w:b w:val="false"/>
          <w:i w:val="false"/>
          <w:color w:val="000000"/>
          <w:sz w:val="28"/>
        </w:rPr>
        <w:t>
жүру маршрутын өзгертуге;</w:t>
      </w:r>
      <w:r>
        <w:br/>
      </w:r>
      <w:r>
        <w:rPr>
          <w:rFonts w:ascii="Times New Roman"/>
          <w:b w:val="false"/>
          <w:i w:val="false"/>
          <w:color w:val="000000"/>
          <w:sz w:val="28"/>
        </w:rPr>
        <w:t>
      3) 
</w:t>
      </w:r>
      <w:r>
        <w:rPr>
          <w:rFonts w:ascii="Times New Roman"/>
          <w:b w:val="false"/>
          <w:i w:val="false"/>
          <w:color w:val="000000"/>
          <w:sz w:val="28"/>
        </w:rPr>
        <w:t>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w:t>
      </w:r>
      <w:r>
        <w:rPr>
          <w:rFonts w:ascii="Times New Roman"/>
          <w:b w:val="false"/>
          <w:i w:val="false"/>
          <w:color w:val="000000"/>
          <w:sz w:val="28"/>
        </w:rPr>
        <w:t>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w:t>
      </w:r>
      <w:r>
        <w:rPr>
          <w:rFonts w:ascii="Times New Roman"/>
          <w:b w:val="false"/>
          <w:i w:val="false"/>
          <w:color w:val="000000"/>
          <w:sz w:val="28"/>
        </w:rPr>
        <w:t>
автомобиль легiнде жүру кезiнде алда жүрген автобусты басып озуға;</w:t>
      </w:r>
      <w:r>
        <w:br/>
      </w:r>
      <w:r>
        <w:rPr>
          <w:rFonts w:ascii="Times New Roman"/>
          <w:b w:val="false"/>
          <w:i w:val="false"/>
          <w:color w:val="000000"/>
          <w:sz w:val="28"/>
        </w:rPr>
        <w:t>
      6) 
</w:t>
      </w:r>
      <w:r>
        <w:rPr>
          <w:rFonts w:ascii="Times New Roman"/>
          <w:b w:val="false"/>
          <w:i w:val="false"/>
          <w:color w:val="000000"/>
          <w:sz w:val="28"/>
        </w:rPr>
        <w:t>
автобуспен артқа қарай қозғалысты жүзеге асыруға;</w:t>
      </w:r>
      <w:r>
        <w:br/>
      </w:r>
      <w:r>
        <w:rPr>
          <w:rFonts w:ascii="Times New Roman"/>
          <w:b w:val="false"/>
          <w:i w:val="false"/>
          <w:color w:val="000000"/>
          <w:sz w:val="28"/>
        </w:rPr>
        <w:t>
      7) 
</w:t>
      </w:r>
      <w:r>
        <w:rPr>
          <w:rFonts w:ascii="Times New Roman"/>
          <w:b w:val="false"/>
          <w:i w:val="false"/>
          <w:color w:val="000000"/>
          <w:sz w:val="28"/>
        </w:rPr>
        <w:t>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