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dd6dc" w14:textId="2add6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ауданы әкімдігі "Б" корпусы әкімшілік мемлекеттік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ауданы әкімдігінің 2015 жылғы 21 қыркүйектегі № 196 қаулысы. Атырау облысының Әділет департаментінде 2015 жылғы 12 қазанда № 3312 тіркелді. Күші жойылды - Атырау облысы Қызылқоға аудандық әкімдігінің 2016 жылғы 8 қаңтардағы № 2 қаулысымен</w:t>
      </w:r>
    </w:p>
    <w:p>
      <w:pPr>
        <w:spacing w:after="0"/>
        <w:ind w:left="0"/>
        <w:jc w:val="left"/>
      </w:pPr>
      <w:r>
        <w:rPr>
          <w:rFonts w:ascii="Times New Roman"/>
          <w:b w:val="false"/>
          <w:i w:val="false"/>
          <w:color w:val="ff0000"/>
          <w:sz w:val="28"/>
        </w:rPr>
        <w:t xml:space="preserve">      Ескерту. Күші жойылды - Атырау облысы Қызылқоға аудандық әкімдігінің 08.01.2016 № </w:t>
      </w:r>
      <w:r>
        <w:rPr>
          <w:rFonts w:ascii="Times New Roman"/>
          <w:b w:val="false"/>
          <w:i w:val="false"/>
          <w:color w:val="ff0000"/>
          <w:sz w:val="28"/>
        </w:rPr>
        <w:t>2</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 Президентінің 2000 жылғы 21 қаңтардағы № 327 Жарлығымен бекітілген Мемлекеттік әкімшілік қызметшілердің қызметіне жыл сайынғы бағалау жүргізу және оларды аттестаттаудан өткізу қағидаларының </w:t>
      </w:r>
      <w:r>
        <w:rPr>
          <w:rFonts w:ascii="Times New Roman"/>
          <w:b w:val="false"/>
          <w:i w:val="false"/>
          <w:color w:val="000000"/>
          <w:sz w:val="28"/>
        </w:rPr>
        <w:t>27-тармағына</w:t>
      </w:r>
      <w:r>
        <w:rPr>
          <w:rFonts w:ascii="Times New Roman"/>
          <w:b w:val="false"/>
          <w:i w:val="false"/>
          <w:color w:val="000000"/>
          <w:sz w:val="28"/>
        </w:rPr>
        <w:t xml:space="preserve">, ""Б" корпусы мемлекеттік әкімшілік қызметшілерінің қызметін жыл сайынғы бағалаудың үлгілік әдістемесін бекіту туралы" Қазақстан Республикасының Мемлекеттік қызмет істері және сыбайлас жемқорлыққа қарсы іс-қимыл агенттігі Төрағасының 2014 жылғы 29 желтоқсандағы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10130 болып тіркелді, 2015 жылғы 20 наурызда "Әділет" ақпараттық-құқықтық жүйесінде жарияланды) сәйкес Қызылқоға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Қоса беріліп отырған Қызылқоға ауданы әкімдігі "Б" корпусы әкімшілік мемлекеттік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орындалысын бақылау Қызылқоға ауданы әкімі аппаратының басшысы М. Абуовке жүктелсін. </w:t>
      </w:r>
      <w:r>
        <w:br/>
      </w:r>
      <w:r>
        <w:rPr>
          <w:rFonts w:ascii="Times New Roman"/>
          <w:b w:val="false"/>
          <w:i w:val="false"/>
          <w:color w:val="000000"/>
          <w:sz w:val="28"/>
        </w:rPr>
        <w:t>
      </w:t>
      </w:r>
      <w:r>
        <w:rPr>
          <w:rFonts w:ascii="Times New Roman"/>
          <w:b w:val="false"/>
          <w:i w:val="false"/>
          <w:color w:val="000000"/>
          <w:sz w:val="28"/>
        </w:rPr>
        <w:t xml:space="preserve"> Осы қаулы әділет органынан мемлекеттік тіркеуден өткен соң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Мұқанов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2015 жылғы "21" қыркүйектегі № 196</w:t>
            </w:r>
            <w:r>
              <w:rPr>
                <w:rFonts w:ascii="Times New Roman"/>
                <w:b w:val="false"/>
                <w:i w:val="false"/>
                <w:color w:val="000000"/>
                <w:sz w:val="20"/>
                <w:u w:val="single"/>
              </w:rPr>
              <w:t xml:space="preserve"> </w:t>
            </w:r>
            <w:r>
              <w:rPr>
                <w:rFonts w:ascii="Times New Roman"/>
                <w:b w:val="false"/>
                <w:i w:val="false"/>
                <w:color w:val="000000"/>
                <w:sz w:val="20"/>
              </w:rPr>
              <w:t>қаулысымен бекітілген</w:t>
            </w:r>
          </w:p>
        </w:tc>
      </w:tr>
    </w:tbl>
    <w:bookmarkStart w:name="z6" w:id="0"/>
    <w:p>
      <w:pPr>
        <w:spacing w:after="0"/>
        <w:ind w:left="0"/>
        <w:jc w:val="left"/>
      </w:pPr>
      <w:r>
        <w:rPr>
          <w:rFonts w:ascii="Times New Roman"/>
          <w:b/>
          <w:i w:val="false"/>
          <w:color w:val="000000"/>
        </w:rPr>
        <w:t xml:space="preserve"> Қызылқоға ауданы әкімдігінің "Б" корпусы мемлекеттік әкімшілік қызметшілерінің қызметін жыл сайынғы бағалаудың әдістемесі</w:t>
      </w:r>
    </w:p>
    <w:bookmarkEnd w:id="0"/>
    <w:bookmarkStart w:name="z12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Осы Қызылқоға ауданы әкімдігінің "Б" корпусы мемлекеттік әкімшілік қызметшілерінің қызметін жыл сайынғы бағалаудың әдістемесі (бұдан әрі-Әдістеме) Қазақстан Республикасы Президентінің 2000 жылғы 21 қаңтардағы </w:t>
      </w:r>
      <w:r>
        <w:rPr>
          <w:rFonts w:ascii="Times New Roman"/>
          <w:b w:val="false"/>
          <w:i w:val="false"/>
          <w:color w:val="000000"/>
          <w:sz w:val="28"/>
        </w:rPr>
        <w:t>№ 327</w:t>
      </w:r>
      <w:r>
        <w:rPr>
          <w:rFonts w:ascii="Times New Roman"/>
          <w:b w:val="false"/>
          <w:i w:val="false"/>
          <w:color w:val="000000"/>
          <w:sz w:val="28"/>
        </w:rPr>
        <w:t xml:space="preserve">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Қызылқоға ауданы әкімдігіне қарасты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xml:space="preserve">
      2. </w:t>
      </w:r>
      <w:r>
        <w:rPr>
          <w:rFonts w:ascii="Times New Roman"/>
          <w:b w:val="false"/>
          <w:i w:val="false"/>
          <w:color w:val="000000"/>
          <w:sz w:val="28"/>
        </w:rPr>
        <w:t xml:space="preserve">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xml:space="preserve">
      3. </w:t>
      </w:r>
      <w:r>
        <w:rPr>
          <w:rFonts w:ascii="Times New Roman"/>
          <w:b w:val="false"/>
          <w:i w:val="false"/>
          <w:color w:val="000000"/>
          <w:sz w:val="28"/>
        </w:rPr>
        <w:t xml:space="preserve">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xml:space="preserve">
      4. </w:t>
      </w:r>
      <w:r>
        <w:rPr>
          <w:rFonts w:ascii="Times New Roman"/>
          <w:b w:val="false"/>
          <w:i w:val="false"/>
          <w:color w:val="000000"/>
          <w:sz w:val="28"/>
        </w:rPr>
        <w:t xml:space="preserve"> Қызметшілерді бағалау мыналардан қосылады:</w:t>
      </w:r>
      <w:r>
        <w:br/>
      </w:r>
      <w:r>
        <w:rPr>
          <w:rFonts w:ascii="Times New Roman"/>
          <w:b w:val="false"/>
          <w:i w:val="false"/>
          <w:color w:val="000000"/>
          <w:sz w:val="28"/>
        </w:rPr>
        <w:t xml:space="preserve">
      1) </w:t>
      </w:r>
      <w:r>
        <w:rPr>
          <w:rFonts w:ascii="Times New Roman"/>
          <w:b w:val="false"/>
          <w:i w:val="false"/>
          <w:color w:val="000000"/>
          <w:sz w:val="28"/>
        </w:rPr>
        <w:t xml:space="preserve"> қызметшінің тікелей басшысының бағалауы;</w:t>
      </w:r>
      <w:r>
        <w:br/>
      </w:r>
      <w:r>
        <w:rPr>
          <w:rFonts w:ascii="Times New Roman"/>
          <w:b w:val="false"/>
          <w:i w:val="false"/>
          <w:color w:val="000000"/>
          <w:sz w:val="28"/>
        </w:rPr>
        <w:t xml:space="preserve">
      2) </w:t>
      </w:r>
      <w:r>
        <w:rPr>
          <w:rFonts w:ascii="Times New Roman"/>
          <w:b w:val="false"/>
          <w:i w:val="false"/>
          <w:color w:val="000000"/>
          <w:sz w:val="28"/>
        </w:rPr>
        <w:t xml:space="preserve"> 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Аудандық бюджеттен қаржыланатын атқарушы органдар басшылары, ауылдық округ әкімдері үшін бағалау аудан әкімі немесе оның уәкілеттік беруімен оның орынбасарларының бірімен өткізіледі.</w:t>
      </w:r>
      <w:r>
        <w:br/>
      </w:r>
      <w:r>
        <w:rPr>
          <w:rFonts w:ascii="Times New Roman"/>
          <w:b w:val="false"/>
          <w:i w:val="false"/>
          <w:color w:val="000000"/>
          <w:sz w:val="28"/>
        </w:rPr>
        <w:t xml:space="preserve">
      5. </w:t>
      </w:r>
      <w:r>
        <w:rPr>
          <w:rFonts w:ascii="Times New Roman"/>
          <w:b w:val="false"/>
          <w:i w:val="false"/>
          <w:color w:val="000000"/>
          <w:sz w:val="28"/>
        </w:rPr>
        <w:t xml:space="preserve">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xml:space="preserve">
      6. </w:t>
      </w:r>
      <w:r>
        <w:rPr>
          <w:rFonts w:ascii="Times New Roman"/>
          <w:b w:val="false"/>
          <w:i w:val="false"/>
          <w:color w:val="000000"/>
          <w:sz w:val="28"/>
        </w:rPr>
        <w:t xml:space="preserve">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xml:space="preserve">
      7. </w:t>
      </w:r>
      <w:r>
        <w:rPr>
          <w:rFonts w:ascii="Times New Roman"/>
          <w:b w:val="false"/>
          <w:i w:val="false"/>
          <w:color w:val="000000"/>
          <w:sz w:val="28"/>
        </w:rPr>
        <w:t xml:space="preserve">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xml:space="preserve">
      8. </w:t>
      </w:r>
      <w:r>
        <w:rPr>
          <w:rFonts w:ascii="Times New Roman"/>
          <w:b w:val="false"/>
          <w:i w:val="false"/>
          <w:color w:val="000000"/>
          <w:sz w:val="28"/>
        </w:rPr>
        <w:t xml:space="preserve"> Қызметшінің қорытынды бағасын тұрақты жұмыс істейтін Қызылқоға ауданы әкімдігінің "Б" корпусы мемлекеттік әкімшілік қызметшілерінің қызметін жыл сайынғы бағалау комиссиясы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xml:space="preserve">
      9. </w:t>
      </w:r>
      <w:r>
        <w:rPr>
          <w:rFonts w:ascii="Times New Roman"/>
          <w:b w:val="false"/>
          <w:i w:val="false"/>
          <w:color w:val="000000"/>
          <w:sz w:val="28"/>
        </w:rPr>
        <w:t xml:space="preserve"> Комиссия кемінде үш мүшеден, соның ішінде төрағадан тұрады.</w:t>
      </w:r>
      <w:r>
        <w:br/>
      </w:r>
      <w:r>
        <w:rPr>
          <w:rFonts w:ascii="Times New Roman"/>
          <w:b w:val="false"/>
          <w:i w:val="false"/>
          <w:color w:val="000000"/>
          <w:sz w:val="28"/>
        </w:rPr>
        <w:t xml:space="preserve">
      10. </w:t>
      </w:r>
      <w:r>
        <w:rPr>
          <w:rFonts w:ascii="Times New Roman"/>
          <w:b w:val="false"/>
          <w:i w:val="false"/>
          <w:color w:val="000000"/>
          <w:sz w:val="28"/>
        </w:rPr>
        <w:t xml:space="preserve">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болып "Қызылқоға ауданы әкімінің аппараты" мемлекеттік мекемесінің аппарат басшысы табылады.</w:t>
      </w:r>
      <w:r>
        <w:br/>
      </w:r>
      <w:r>
        <w:rPr>
          <w:rFonts w:ascii="Times New Roman"/>
          <w:b w:val="false"/>
          <w:i w:val="false"/>
          <w:color w:val="000000"/>
          <w:sz w:val="28"/>
        </w:rPr>
        <w:t>
      </w:t>
      </w:r>
      <w:r>
        <w:rPr>
          <w:rFonts w:ascii="Times New Roman"/>
          <w:b w:val="false"/>
          <w:i w:val="false"/>
          <w:color w:val="000000"/>
          <w:sz w:val="28"/>
        </w:rPr>
        <w:t>Комиссия хатшысы Қызылқоға ауданының әкімі аппаратының кадр жұмысы және персоналды басқару қызметі (кадр қызметі) бөлімі (бұдан әрі -кадр қызметінің) қызметкері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138"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xml:space="preserve">      11. </w:t>
      </w:r>
      <w:r>
        <w:rPr>
          <w:rFonts w:ascii="Times New Roman"/>
          <w:b w:val="false"/>
          <w:i w:val="false"/>
          <w:color w:val="000000"/>
          <w:sz w:val="28"/>
        </w:rPr>
        <w:t xml:space="preserve"> Кадр қызметі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 xml:space="preserve">Кадр қызметі бағаланатын қызметшіге, сондай-ақ осы Әдістеменің </w:t>
      </w:r>
      <w:r>
        <w:rPr>
          <w:rFonts w:ascii="Times New Roman"/>
          <w:b w:val="false"/>
          <w:i w:val="false"/>
          <w:color w:val="000000"/>
          <w:sz w:val="28"/>
        </w:rPr>
        <w:t>4 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бағалау өткізуге дейін бір айдан кешіктірмей толтыру үшін бағалау парағын жібереді.</w:t>
      </w:r>
      <w:r>
        <w:br/>
      </w:r>
      <w:r>
        <w:rPr>
          <w:rFonts w:ascii="Times New Roman"/>
          <w:b w:val="false"/>
          <w:i w:val="false"/>
          <w:color w:val="000000"/>
          <w:sz w:val="28"/>
        </w:rPr>
        <w:t>
</w:t>
      </w:r>
    </w:p>
    <w:bookmarkStart w:name="z141"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 xml:space="preserve">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 парағын кадр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кадр қызметіне қайтарады.</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кадр қызметiнiң қызметкерi және қызметшінің тікелей басшы танысудан бас тарту туралы еркін нұсқада акт жасайды.</w:t>
      </w:r>
      <w:r>
        <w:br/>
      </w:r>
      <w:r>
        <w:rPr>
          <w:rFonts w:ascii="Times New Roman"/>
          <w:b w:val="false"/>
          <w:i w:val="false"/>
          <w:color w:val="000000"/>
          <w:sz w:val="28"/>
        </w:rPr>
        <w:t>
</w:t>
      </w:r>
    </w:p>
    <w:bookmarkStart w:name="z145"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кадр қызметі бағалау жүргізілгенге бір айдан кешіктірмей анықтайды.</w:t>
      </w:r>
      <w:r>
        <w:br/>
      </w:r>
      <w:r>
        <w:rPr>
          <w:rFonts w:ascii="Times New Roman"/>
          <w:b w:val="false"/>
          <w:i w:val="false"/>
          <w:color w:val="000000"/>
          <w:sz w:val="28"/>
        </w:rPr>
        <w:t xml:space="preserve">
      14. </w:t>
      </w:r>
      <w:r>
        <w:rPr>
          <w:rFonts w:ascii="Times New Roman"/>
          <w:b w:val="false"/>
          <w:i w:val="false"/>
          <w:color w:val="000000"/>
          <w:sz w:val="28"/>
        </w:rPr>
        <w:t xml:space="preserve">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Әдістемесінің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бағалау парағын толтырады.</w:t>
      </w:r>
      <w:r>
        <w:br/>
      </w:r>
      <w:r>
        <w:rPr>
          <w:rFonts w:ascii="Times New Roman"/>
          <w:b w:val="false"/>
          <w:i w:val="false"/>
          <w:color w:val="000000"/>
          <w:sz w:val="28"/>
        </w:rPr>
        <w:t xml:space="preserve">
      15. </w:t>
      </w:r>
      <w:r>
        <w:rPr>
          <w:rFonts w:ascii="Times New Roman"/>
          <w:b w:val="false"/>
          <w:i w:val="false"/>
          <w:color w:val="000000"/>
          <w:sz w:val="28"/>
        </w:rPr>
        <w:t xml:space="preserve">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кадр қызметінен оларды алған күннен екі жұмыс күні ішінде кадр қызметіне жіберіледі.</w:t>
      </w:r>
      <w:r>
        <w:br/>
      </w:r>
      <w:r>
        <w:rPr>
          <w:rFonts w:ascii="Times New Roman"/>
          <w:b w:val="false"/>
          <w:i w:val="false"/>
          <w:color w:val="000000"/>
          <w:sz w:val="28"/>
        </w:rPr>
        <w:t xml:space="preserve">
      16. </w:t>
      </w:r>
      <w:r>
        <w:rPr>
          <w:rFonts w:ascii="Times New Roman"/>
          <w:b w:val="false"/>
          <w:i w:val="false"/>
          <w:color w:val="000000"/>
          <w:sz w:val="28"/>
        </w:rPr>
        <w:t xml:space="preserve"> Кадр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 </w:t>
      </w:r>
      <w:r>
        <w:br/>
      </w:r>
      <w:r>
        <w:rPr>
          <w:rFonts w:ascii="Times New Roman"/>
          <w:b w:val="false"/>
          <w:i w:val="false"/>
          <w:color w:val="000000"/>
          <w:sz w:val="28"/>
        </w:rPr>
        <w:t xml:space="preserve">
      17. </w:t>
      </w:r>
      <w:r>
        <w:rPr>
          <w:rFonts w:ascii="Times New Roman"/>
          <w:b w:val="false"/>
          <w:i w:val="false"/>
          <w:color w:val="000000"/>
          <w:sz w:val="28"/>
        </w:rPr>
        <w:t xml:space="preserve">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bookmarkStart w:name="z152"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 Кадр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a = b + c</w:t>
      </w:r>
      <w:r>
        <w:br/>
      </w:r>
      <w:r>
        <w:rPr>
          <w:rFonts w:ascii="Times New Roman"/>
          <w:b w:val="false"/>
          <w:i w:val="false"/>
          <w:color w:val="000000"/>
          <w:sz w:val="28"/>
        </w:rPr>
        <w:t>
      </w:t>
      </w:r>
      <w:r>
        <w:rPr>
          <w:rFonts w:ascii="Times New Roman"/>
          <w:b w:val="false"/>
          <w:i w:val="false"/>
          <w:color w:val="000000"/>
          <w:sz w:val="28"/>
        </w:rPr>
        <w:t>a – қызметшінің қорытынды бағасы,</w:t>
      </w:r>
      <w:r>
        <w:br/>
      </w:r>
      <w:r>
        <w:rPr>
          <w:rFonts w:ascii="Times New Roman"/>
          <w:b w:val="false"/>
          <w:i w:val="false"/>
          <w:color w:val="000000"/>
          <w:sz w:val="28"/>
        </w:rPr>
        <w:t>
      </w:t>
      </w:r>
      <w:r>
        <w:rPr>
          <w:rFonts w:ascii="Times New Roman"/>
          <w:b w:val="false"/>
          <w:i w:val="false"/>
          <w:color w:val="000000"/>
          <w:sz w:val="28"/>
        </w:rPr>
        <w:t>b – тікелей басшының бағасы,</w:t>
      </w:r>
      <w:r>
        <w:br/>
      </w:r>
      <w:r>
        <w:rPr>
          <w:rFonts w:ascii="Times New Roman"/>
          <w:b w:val="false"/>
          <w:i w:val="false"/>
          <w:color w:val="000000"/>
          <w:sz w:val="28"/>
        </w:rPr>
        <w:t>
      </w:t>
      </w:r>
      <w:r>
        <w:rPr>
          <w:rFonts w:ascii="Times New Roman"/>
          <w:b w:val="false"/>
          <w:i w:val="false"/>
          <w:color w:val="000000"/>
          <w:sz w:val="28"/>
        </w:rPr>
        <w:t xml:space="preserve">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xml:space="preserve">
      19. </w:t>
      </w:r>
      <w:r>
        <w:rPr>
          <w:rFonts w:ascii="Times New Roman"/>
          <w:b w:val="false"/>
          <w:i w:val="false"/>
          <w:color w:val="000000"/>
          <w:sz w:val="28"/>
        </w:rPr>
        <w:t xml:space="preserve">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балдан жоғары – "тиімді".</w:t>
      </w:r>
      <w:r>
        <w:br/>
      </w:r>
      <w:r>
        <w:rPr>
          <w:rFonts w:ascii="Times New Roman"/>
          <w:b w:val="false"/>
          <w:i w:val="false"/>
          <w:color w:val="000000"/>
          <w:sz w:val="28"/>
        </w:rPr>
        <w:t>
</w:t>
      </w:r>
    </w:p>
    <w:bookmarkStart w:name="z53" w:id="6"/>
    <w:p>
      <w:pPr>
        <w:spacing w:after="0"/>
        <w:ind w:left="0"/>
        <w:jc w:val="left"/>
      </w:pPr>
      <w:r>
        <w:rPr>
          <w:rFonts w:ascii="Times New Roman"/>
          <w:b/>
          <w:i w:val="false"/>
          <w:color w:val="000000"/>
        </w:rPr>
        <w:t xml:space="preserve"> 6. Комиссияның бағалау нәтижелерін қарауы</w:t>
      </w:r>
    </w:p>
    <w:bookmarkEnd w:id="6"/>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 Кадр қызметі осы Әдістеменің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 қызметі Комиссияның отырысына мына құжаттарды:</w:t>
      </w:r>
      <w:r>
        <w:br/>
      </w:r>
      <w:r>
        <w:rPr>
          <w:rFonts w:ascii="Times New Roman"/>
          <w:b w:val="false"/>
          <w:i w:val="false"/>
          <w:color w:val="000000"/>
          <w:sz w:val="28"/>
        </w:rPr>
        <w:t xml:space="preserve">
      1) </w:t>
      </w:r>
      <w:r>
        <w:rPr>
          <w:rFonts w:ascii="Times New Roman"/>
          <w:b w:val="false"/>
          <w:i w:val="false"/>
          <w:color w:val="000000"/>
          <w:sz w:val="28"/>
        </w:rPr>
        <w:t xml:space="preserve"> толтырылған тікелей басшының бағалау парағын;</w:t>
      </w:r>
      <w:r>
        <w:br/>
      </w:r>
      <w:r>
        <w:rPr>
          <w:rFonts w:ascii="Times New Roman"/>
          <w:b w:val="false"/>
          <w:i w:val="false"/>
          <w:color w:val="000000"/>
          <w:sz w:val="28"/>
        </w:rPr>
        <w:t xml:space="preserve">
      2) </w:t>
      </w:r>
      <w:r>
        <w:rPr>
          <w:rFonts w:ascii="Times New Roman"/>
          <w:b w:val="false"/>
          <w:i w:val="false"/>
          <w:color w:val="000000"/>
          <w:sz w:val="28"/>
        </w:rPr>
        <w:t xml:space="preserve"> толтырылған айналмалы бағалау парағын;</w:t>
      </w:r>
      <w:r>
        <w:br/>
      </w:r>
      <w:r>
        <w:rPr>
          <w:rFonts w:ascii="Times New Roman"/>
          <w:b w:val="false"/>
          <w:i w:val="false"/>
          <w:color w:val="000000"/>
          <w:sz w:val="28"/>
        </w:rPr>
        <w:t xml:space="preserve">
      3) </w:t>
      </w:r>
      <w:r>
        <w:rPr>
          <w:rFonts w:ascii="Times New Roman"/>
          <w:b w:val="false"/>
          <w:i w:val="false"/>
          <w:color w:val="000000"/>
          <w:sz w:val="28"/>
        </w:rPr>
        <w:t xml:space="preserve"> қызметшінің лауазымдық нұсқаулығын;</w:t>
      </w:r>
      <w:r>
        <w:br/>
      </w:r>
      <w:r>
        <w:rPr>
          <w:rFonts w:ascii="Times New Roman"/>
          <w:b w:val="false"/>
          <w:i w:val="false"/>
          <w:color w:val="000000"/>
          <w:sz w:val="28"/>
        </w:rPr>
        <w:t xml:space="preserve">
      4) </w:t>
      </w:r>
      <w:r>
        <w:rPr>
          <w:rFonts w:ascii="Times New Roman"/>
          <w:b w:val="false"/>
          <w:i w:val="false"/>
          <w:color w:val="000000"/>
          <w:sz w:val="28"/>
        </w:rPr>
        <w:t xml:space="preserve">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xml:space="preserve">
      21. </w:t>
      </w:r>
      <w:r>
        <w:rPr>
          <w:rFonts w:ascii="Times New Roman"/>
          <w:b w:val="false"/>
          <w:i w:val="false"/>
          <w:color w:val="000000"/>
          <w:sz w:val="28"/>
        </w:rPr>
        <w:t xml:space="preserve"> Комиссия бағалау нәтижелерін қарастырады және мына шешімдердің бірін шығарады:</w:t>
      </w:r>
      <w:r>
        <w:br/>
      </w:r>
      <w:r>
        <w:rPr>
          <w:rFonts w:ascii="Times New Roman"/>
          <w:b w:val="false"/>
          <w:i w:val="false"/>
          <w:color w:val="000000"/>
          <w:sz w:val="28"/>
        </w:rPr>
        <w:t xml:space="preserve">
      1) </w:t>
      </w:r>
      <w:r>
        <w:rPr>
          <w:rFonts w:ascii="Times New Roman"/>
          <w:b w:val="false"/>
          <w:i w:val="false"/>
          <w:color w:val="000000"/>
          <w:sz w:val="28"/>
        </w:rPr>
        <w:t xml:space="preserve"> бағалау нәтижелерін бекітеді;</w:t>
      </w:r>
      <w:r>
        <w:br/>
      </w:r>
      <w:r>
        <w:rPr>
          <w:rFonts w:ascii="Times New Roman"/>
          <w:b w:val="false"/>
          <w:i w:val="false"/>
          <w:color w:val="000000"/>
          <w:sz w:val="28"/>
        </w:rPr>
        <w:t xml:space="preserve">
      2) </w:t>
      </w:r>
      <w:r>
        <w:rPr>
          <w:rFonts w:ascii="Times New Roman"/>
          <w:b w:val="false"/>
          <w:i w:val="false"/>
          <w:color w:val="000000"/>
          <w:sz w:val="28"/>
        </w:rPr>
        <w:t xml:space="preserve">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xml:space="preserve">
      1) </w:t>
      </w:r>
      <w:r>
        <w:rPr>
          <w:rFonts w:ascii="Times New Roman"/>
          <w:b w:val="false"/>
          <w:i w:val="false"/>
          <w:color w:val="000000"/>
          <w:sz w:val="28"/>
        </w:rPr>
        <w:t xml:space="preserve">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xml:space="preserve">
      2) </w:t>
      </w:r>
      <w:r>
        <w:rPr>
          <w:rFonts w:ascii="Times New Roman"/>
          <w:b w:val="false"/>
          <w:i w:val="false"/>
          <w:color w:val="000000"/>
          <w:sz w:val="28"/>
        </w:rPr>
        <w:t xml:space="preserve"> қызметшінің бағалау нәтижесін санауда қате жіберілсе. </w:t>
      </w:r>
      <w:r>
        <w:br/>
      </w:r>
      <w:r>
        <w:rPr>
          <w:rFonts w:ascii="Times New Roman"/>
          <w:b w:val="false"/>
          <w:i w:val="false"/>
          <w:color w:val="000000"/>
          <w:sz w:val="28"/>
        </w:rPr>
        <w:t>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xml:space="preserve">
      22. </w:t>
      </w:r>
      <w:r>
        <w:rPr>
          <w:rFonts w:ascii="Times New Roman"/>
          <w:b w:val="false"/>
          <w:i w:val="false"/>
          <w:color w:val="000000"/>
          <w:sz w:val="28"/>
        </w:rPr>
        <w:t xml:space="preserve"> Кадр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кадр қызметiнiң қызметкерi танысудан бас тарту туралы еркін нұсқада акт жасайды.</w:t>
      </w:r>
      <w:r>
        <w:br/>
      </w:r>
      <w:r>
        <w:rPr>
          <w:rFonts w:ascii="Times New Roman"/>
          <w:b w:val="false"/>
          <w:i w:val="false"/>
          <w:color w:val="000000"/>
          <w:sz w:val="28"/>
        </w:rPr>
        <w:t xml:space="preserve">
      23. </w:t>
      </w:r>
      <w:r>
        <w:rPr>
          <w:rFonts w:ascii="Times New Roman"/>
          <w:b w:val="false"/>
          <w:i w:val="false"/>
          <w:color w:val="000000"/>
          <w:sz w:val="28"/>
        </w:rPr>
        <w:t xml:space="preserve">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 қызметінде сақталады.</w:t>
      </w:r>
      <w:r>
        <w:br/>
      </w:r>
      <w:r>
        <w:rPr>
          <w:rFonts w:ascii="Times New Roman"/>
          <w:b w:val="false"/>
          <w:i w:val="false"/>
          <w:color w:val="000000"/>
          <w:sz w:val="28"/>
        </w:rPr>
        <w:t>
</w:t>
      </w:r>
    </w:p>
    <w:bookmarkStart w:name="z72" w:id="7"/>
    <w:p>
      <w:pPr>
        <w:spacing w:after="0"/>
        <w:ind w:left="0"/>
        <w:jc w:val="left"/>
      </w:pPr>
      <w:r>
        <w:rPr>
          <w:rFonts w:ascii="Times New Roman"/>
          <w:b/>
          <w:i w:val="false"/>
          <w:color w:val="000000"/>
        </w:rPr>
        <w:t xml:space="preserve"> 7. Бағалау нәтижелеріне шағымдану</w:t>
      </w:r>
    </w:p>
    <w:bookmarkEnd w:id="7"/>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 xml:space="preserve"> Комиссия шешіміне қызметшінің мемлекеттік қызмет істері және сыбайлас жемқорлыққа қарсы іс–қимыл жөніндегі уәкілетті органына немесе Қазақстан Республикасының Мемлекеттік қызмет істері және сыбайлас жемқорлыққа қарсы іс-қимыл Агенттігінің Атырау облысы бойынша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xml:space="preserve">
      25. </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Атырау облысы бойынша департаменті қызметшіден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xml:space="preserve">
      26. </w:t>
      </w:r>
      <w:r>
        <w:rPr>
          <w:rFonts w:ascii="Times New Roman"/>
          <w:b w:val="false"/>
          <w:i w:val="false"/>
          <w:color w:val="000000"/>
          <w:sz w:val="28"/>
        </w:rPr>
        <w:t xml:space="preserve">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Қазақстан Республикасы Мемлекеттік қызмет істері және сыбайлас жемқорлыққа қарсы іс-қимыл Агенттігінің Атырау облысы бойынша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ауданы әкімдігінің "Б" корпусы мемлекеттік әкімшілік қызметшілерінің қызметін жыл сайынғы бағалаудың әдістемесіне 1-қосымша</w:t>
            </w:r>
          </w:p>
        </w:tc>
      </w:tr>
    </w:tbl>
    <w:bookmarkStart w:name="z181" w:id="8"/>
    <w:p>
      <w:pPr>
        <w:spacing w:after="0"/>
        <w:ind w:left="0"/>
        <w:jc w:val="left"/>
      </w:pPr>
      <w:r>
        <w:rPr>
          <w:rFonts w:ascii="Times New Roman"/>
          <w:b/>
          <w:i w:val="false"/>
          <w:color w:val="000000"/>
        </w:rPr>
        <w:t xml:space="preserve"> Тікелей басшысының бағалау парағы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(бар болған жағдайда):________________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2171"/>
        <w:gridCol w:w="5410"/>
        <w:gridCol w:w="2548"/>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р/н</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БАРЛЫҒЫ (барлық бағалардың бағасы)</w:t>
      </w:r>
      <w:r>
        <w:br/>
      </w:r>
      <w:r>
        <w:rPr>
          <w:rFonts w:ascii="Times New Roman"/>
          <w:b w:val="false"/>
          <w:i w:val="false"/>
          <w:color w:val="000000"/>
          <w:sz w:val="28"/>
        </w:rPr>
        <w:t>
      </w:t>
      </w:r>
      <w:r>
        <w:rPr>
          <w:rFonts w:ascii="Times New Roman"/>
          <w:b w:val="false"/>
          <w:i w:val="false"/>
          <w:color w:val="000000"/>
          <w:sz w:val="28"/>
        </w:rPr>
        <w:t>Таныстым: Тікелей басшы</w:t>
      </w:r>
      <w:r>
        <w:br/>
      </w:r>
      <w:r>
        <w:rPr>
          <w:rFonts w:ascii="Times New Roman"/>
          <w:b w:val="false"/>
          <w:i w:val="false"/>
          <w:color w:val="000000"/>
          <w:sz w:val="28"/>
        </w:rPr>
        <w:t>
      </w:t>
      </w:r>
      <w:r>
        <w:rPr>
          <w:rFonts w:ascii="Times New Roman"/>
          <w:b w:val="false"/>
          <w:i w:val="false"/>
          <w:color w:val="000000"/>
          <w:sz w:val="28"/>
        </w:rPr>
        <w:t>Қызметші Т.А.Ә. (бар болған жағдайда)____</w:t>
      </w:r>
      <w:r>
        <w:br/>
      </w:r>
      <w:r>
        <w:rPr>
          <w:rFonts w:ascii="Times New Roman"/>
          <w:b w:val="false"/>
          <w:i w:val="false"/>
          <w:color w:val="000000"/>
          <w:sz w:val="28"/>
        </w:rPr>
        <w:t>
      </w:t>
      </w:r>
      <w:r>
        <w:rPr>
          <w:rFonts w:ascii="Times New Roman"/>
          <w:b w:val="false"/>
          <w:i w:val="false"/>
          <w:color w:val="000000"/>
          <w:sz w:val="28"/>
        </w:rPr>
        <w:t>Т.А.Ә.(бар болған жағдайда)_______ күні___________________________</w:t>
      </w:r>
      <w:r>
        <w:br/>
      </w:r>
      <w:r>
        <w:rPr>
          <w:rFonts w:ascii="Times New Roman"/>
          <w:b w:val="false"/>
          <w:i w:val="false"/>
          <w:color w:val="000000"/>
          <w:sz w:val="28"/>
        </w:rPr>
        <w:t>
      </w:t>
      </w:r>
      <w:r>
        <w:rPr>
          <w:rFonts w:ascii="Times New Roman"/>
          <w:b w:val="false"/>
          <w:i w:val="false"/>
          <w:color w:val="000000"/>
          <w:sz w:val="28"/>
        </w:rPr>
        <w:t>күні_____________________________ қолы__________________________</w:t>
      </w:r>
      <w:r>
        <w:br/>
      </w:r>
      <w:r>
        <w:rPr>
          <w:rFonts w:ascii="Times New Roman"/>
          <w:b w:val="false"/>
          <w:i w:val="false"/>
          <w:color w:val="000000"/>
          <w:sz w:val="28"/>
        </w:rPr>
        <w:t>
      </w:t>
      </w:r>
      <w:r>
        <w:rPr>
          <w:rFonts w:ascii="Times New Roman"/>
          <w:b w:val="false"/>
          <w:i w:val="false"/>
          <w:color w:val="000000"/>
          <w:sz w:val="28"/>
        </w:rPr>
        <w:t>қолы_____________________________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ауданы әкімдігінің "Б" корпусы мемлекеттік әкімшілік қызметшілерінің қызметін жыл сайынғы бағалаудың әдістемесіне 2-қосымша</w:t>
            </w:r>
          </w:p>
        </w:tc>
      </w:tr>
    </w:tbl>
    <w:bookmarkStart w:name="z196" w:id="9"/>
    <w:p>
      <w:pPr>
        <w:spacing w:after="0"/>
        <w:ind w:left="0"/>
        <w:jc w:val="left"/>
      </w:pPr>
      <w:r>
        <w:rPr>
          <w:rFonts w:ascii="Times New Roman"/>
          <w:b/>
          <w:i w:val="false"/>
          <w:color w:val="000000"/>
        </w:rPr>
        <w:t xml:space="preserve"> Айналмалы бағалау парағы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 А. Ә. (бар болған жағдайда): 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7"/>
        <w:gridCol w:w="4567"/>
        <w:gridCol w:w="4131"/>
        <w:gridCol w:w="1945"/>
      </w:tblGrid>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р/н</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 Барлығы (барлық бағалардың бағасы)</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ауданы әкімдігінің "Б" корпусы мемлекеттік әкімшілік қызметшілерінің қызметін жыл сайынғы бағалаудың әдістемесіне 3-қосымша</w:t>
            </w:r>
          </w:p>
        </w:tc>
      </w:tr>
    </w:tbl>
    <w:bookmarkStart w:name="z209" w:id="10"/>
    <w:p>
      <w:pPr>
        <w:spacing w:after="0"/>
        <w:ind w:left="0"/>
        <w:jc w:val="left"/>
      </w:pPr>
      <w:r>
        <w:rPr>
          <w:rFonts w:ascii="Times New Roman"/>
          <w:b/>
          <w:i w:val="false"/>
          <w:color w:val="000000"/>
        </w:rPr>
        <w:t xml:space="preserve"> Бағалау жөніндегі комиссия отырысының хаттамасы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(мемлекеттік органның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6"/>
        <w:gridCol w:w="4292"/>
        <w:gridCol w:w="2199"/>
        <w:gridCol w:w="1411"/>
        <w:gridCol w:w="1412"/>
      </w:tblGrid>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р/р</w:t>
            </w: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(бар болған жағдайда)</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хатшысы:_____________________________ Күні: _________________</w:t>
      </w:r>
      <w:r>
        <w:br/>
      </w:r>
      <w:r>
        <w:rPr>
          <w:rFonts w:ascii="Times New Roman"/>
          <w:b w:val="false"/>
          <w:i w:val="false"/>
          <w:color w:val="000000"/>
          <w:sz w:val="28"/>
        </w:rPr>
        <w:t>
      </w:t>
      </w:r>
      <w:r>
        <w:rPr>
          <w:rFonts w:ascii="Times New Roman"/>
          <w:b w:val="false"/>
          <w:i w:val="false"/>
          <w:color w:val="000000"/>
          <w:sz w:val="28"/>
        </w:rPr>
        <w:t>(Т.А. Ә. (бар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төрағасы:____________________________ Күні: _________________</w:t>
      </w:r>
      <w:r>
        <w:br/>
      </w:r>
      <w:r>
        <w:rPr>
          <w:rFonts w:ascii="Times New Roman"/>
          <w:b w:val="false"/>
          <w:i w:val="false"/>
          <w:color w:val="000000"/>
          <w:sz w:val="28"/>
        </w:rPr>
        <w:t>
      </w:t>
      </w:r>
      <w:r>
        <w:rPr>
          <w:rFonts w:ascii="Times New Roman"/>
          <w:b w:val="false"/>
          <w:i w:val="false"/>
          <w:color w:val="000000"/>
          <w:sz w:val="28"/>
        </w:rPr>
        <w:t>(Т.А. Ә. (бар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мүшесі:______________________________ Күні: _________________</w:t>
      </w:r>
      <w:r>
        <w:br/>
      </w:r>
      <w:r>
        <w:rPr>
          <w:rFonts w:ascii="Times New Roman"/>
          <w:b w:val="false"/>
          <w:i w:val="false"/>
          <w:color w:val="000000"/>
          <w:sz w:val="28"/>
        </w:rPr>
        <w:t>
      </w:t>
      </w:r>
      <w:r>
        <w:rPr>
          <w:rFonts w:ascii="Times New Roman"/>
          <w:b w:val="false"/>
          <w:i w:val="false"/>
          <w:color w:val="000000"/>
          <w:sz w:val="28"/>
        </w:rPr>
        <w:t>(Т.А. Ә. (бар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