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2ea2" w14:textId="c832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Тасшағыл ауылдық округі "Тасшағыл" өндірістік кооперативіне қарасты "Өтебай" қыстағына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Тасшағыл ауылдық округі әкімінің 2015 жылғы 04 мамырдағы № 11 шешімі. Атырау облысының Әділет департаментінде 2015 жылғы 21 мамырда № 3210 болып тіркелді. Күші жойылды - Атырау облысы Қызылқоға ауданы Тасшағыл ауылдық округі әкімінің 2015 жылғы 8 маусымдағы № 16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Тасшағыл ауылдық округі әкімінің 08.06.2015 № </w:t>
      </w:r>
      <w:r>
        <w:rPr>
          <w:rFonts w:ascii="Times New Roman"/>
          <w:b w:val="false"/>
          <w:i w:val="false"/>
          <w:color w:val="ff0000"/>
          <w:sz w:val="28"/>
        </w:rPr>
        <w:t>16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2015 жылғы 8 сәуірдегі № 73 ұсынысына сәйкес, ауылдық округ әкімі ШЕШІМ ҚАБЫЛДАДЫ:</w:t>
      </w:r>
      <w:r>
        <w:br/>
      </w:r>
      <w:r>
        <w:rPr>
          <w:rFonts w:ascii="Times New Roman"/>
          <w:b w:val="false"/>
          <w:i w:val="false"/>
          <w:color w:val="000000"/>
          <w:sz w:val="28"/>
        </w:rPr>
        <w:t>
      </w:t>
      </w:r>
      <w:r>
        <w:rPr>
          <w:rFonts w:ascii="Times New Roman"/>
          <w:b w:val="false"/>
          <w:i w:val="false"/>
          <w:color w:val="000000"/>
          <w:sz w:val="28"/>
        </w:rPr>
        <w:t xml:space="preserve"> Тасшағыл ауылдық округінің "Тасшағыл" өндірістік кооперативіне қарасты "Өтебай" қыстағындағы ұсақ мүйізді малдар арасында бруцеллез ауруының шағуына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xml:space="preserve">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Тасшағыл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Қуанишов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30 сәуір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Қызылқоға</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мекемесінің</w:t>
            </w:r>
            <w:r>
              <w:br/>
            </w:r>
            <w:r>
              <w:rPr>
                <w:rFonts w:ascii="Times New Roman"/>
                <w:b w:val="false"/>
                <w:i/>
                <w:color w:val="000000"/>
                <w:sz w:val="20"/>
              </w:rPr>
              <w:t>басшысы</w:t>
            </w:r>
            <w:r>
              <w:br/>
            </w:r>
            <w:r>
              <w:rPr>
                <w:rFonts w:ascii="Times New Roman"/>
                <w:b w:val="false"/>
                <w:i/>
                <w:color w:val="000000"/>
                <w:sz w:val="20"/>
              </w:rPr>
              <w:t>30 сәуір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