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bf180" w14:textId="e5bf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ауданы әкімдігінің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әкімдігінің 2015 жылғы 12 тамыздағы № 390 қаулысы. Атырау облысының Әділет департаментінде 2015 жылғы 10 қыркүйекте № 3287 болып тіркелді. Күші жойылды - Атырау облысы Құрманғазы ауданы әкімдігінің 2016 жылғы 8 қаңтардағы № 3 қаулысымен</w:t>
      </w:r>
    </w:p>
    <w:p>
      <w:pPr>
        <w:spacing w:after="0"/>
        <w:ind w:left="0"/>
        <w:jc w:val="left"/>
      </w:pPr>
      <w:r>
        <w:rPr>
          <w:rFonts w:ascii="Times New Roman"/>
          <w:b w:val="false"/>
          <w:i w:val="false"/>
          <w:color w:val="000000"/>
          <w:sz w:val="28"/>
        </w:rPr>
        <w:t>      </w:t>
      </w:r>
      <w:r>
        <w:rPr>
          <w:rFonts w:ascii="Times New Roman"/>
          <w:b w:val="false"/>
          <w:i/>
          <w:color w:val="000000"/>
          <w:sz w:val="28"/>
        </w:rPr>
        <w:t xml:space="preserve">Ескерту. Күші жойылды - Атырау облысы Құрманғазы ауданы әкімдігінің 08.01.2016 № </w:t>
      </w:r>
      <w:r>
        <w:rPr>
          <w:rFonts w:ascii="Times New Roman"/>
          <w:b w:val="false"/>
          <w:i w:val="false"/>
          <w:color w:val="000000"/>
          <w:sz w:val="28"/>
        </w:rPr>
        <w:t>3</w:t>
      </w:r>
      <w:r>
        <w:rPr>
          <w:rFonts w:ascii="Times New Roman"/>
          <w:b w:val="false"/>
          <w:i/>
          <w:color w:val="000000"/>
          <w:sz w:val="28"/>
        </w:rPr>
        <w:t xml:space="preserve"> қаулысымен.</w:t>
      </w:r>
      <w:r>
        <w:br/>
      </w:r>
      <w:r>
        <w:rPr>
          <w:rFonts w:ascii="Times New Roman"/>
          <w:b w:val="false"/>
          <w:i w:val="false"/>
          <w:color w:val="000000"/>
          <w:sz w:val="28"/>
        </w:rPr>
        <w:t xml:space="preserve">
      Қазақстан Республикасы Президентінің 2000 жылғы 21 қаңтардағы № 327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қызметшілердің қызметіне жыл сайынғы бағалау жүргізу және оларды аттестаттаудан өткізу </w:t>
      </w:r>
      <w:r>
        <w:rPr>
          <w:rFonts w:ascii="Times New Roman"/>
          <w:b w:val="false"/>
          <w:i w:val="false"/>
          <w:color w:val="000000"/>
          <w:sz w:val="28"/>
        </w:rPr>
        <w:t>қағидаларының</w:t>
      </w:r>
      <w:r>
        <w:rPr>
          <w:rFonts w:ascii="Times New Roman"/>
          <w:b w:val="false"/>
          <w:i w:val="false"/>
          <w:color w:val="000000"/>
          <w:sz w:val="28"/>
        </w:rPr>
        <w:t xml:space="preserve"> </w:t>
      </w:r>
      <w:r>
        <w:rPr>
          <w:rFonts w:ascii="Times New Roman"/>
          <w:b w:val="false"/>
          <w:i w:val="false"/>
          <w:color w:val="000000"/>
          <w:sz w:val="28"/>
        </w:rPr>
        <w:t>27-тармағына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2-тармағына</w:t>
      </w:r>
      <w:r>
        <w:rPr>
          <w:rFonts w:ascii="Times New Roman"/>
          <w:b w:val="false"/>
          <w:i w:val="false"/>
          <w:color w:val="000000"/>
          <w:sz w:val="28"/>
        </w:rPr>
        <w:t xml:space="preserve"> сәйкес, Құрманғазы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Қоса беріліп отырған Құрманғазы ауданы әкімдігінің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бекітілсін.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бақылауды аудан әкімі аппаратының басшысы Н. Калиевке жүктелсін.</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Бектемиров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"12 " тамыздағы № 390 қаулысымен бекітілген</w:t>
            </w:r>
          </w:p>
        </w:tc>
      </w:tr>
    </w:tbl>
    <w:bookmarkStart w:name="z6" w:id="0"/>
    <w:p>
      <w:pPr>
        <w:spacing w:after="0"/>
        <w:ind w:left="0"/>
        <w:jc w:val="left"/>
      </w:pPr>
      <w:r>
        <w:rPr>
          <w:rFonts w:ascii="Times New Roman"/>
          <w:b/>
          <w:i w:val="false"/>
          <w:color w:val="000000"/>
        </w:rPr>
        <w:t xml:space="preserve"> Құрманғазы ауданы әкімдігінің "Б" корпусы мемлекеттік әкімшілік қызметшілерінің қызметін жыл сайынғы бағалаудың әдістемесі</w:t>
      </w:r>
    </w:p>
    <w:bookmarkEnd w:id="0"/>
    <w:bookmarkStart w:name="z11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Құрманғазы ауданы әкімдігінің "Б" корпусы мемлекеттік әкімшілік қызметшілерінің қызметін жыл сайынғы бағалаудың әдістемесі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Құрманғазы ауданы әкімдігіне қарасты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 xml:space="preserve">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4. </w:t>
      </w:r>
      <w:r>
        <w:rPr>
          <w:rFonts w:ascii="Times New Roman"/>
          <w:b w:val="false"/>
          <w:i w:val="false"/>
          <w:color w:val="000000"/>
          <w:sz w:val="28"/>
        </w:rPr>
        <w:t xml:space="preserve"> Қызметшілерді бағалау мыналардан қосылады:</w:t>
      </w:r>
      <w:r>
        <w:br/>
      </w:r>
      <w:r>
        <w:rPr>
          <w:rFonts w:ascii="Times New Roman"/>
          <w:b w:val="false"/>
          <w:i w:val="false"/>
          <w:color w:val="000000"/>
          <w:sz w:val="28"/>
        </w:rPr>
        <w:t xml:space="preserve">
      1) </w:t>
      </w:r>
      <w:r>
        <w:rPr>
          <w:rFonts w:ascii="Times New Roman"/>
          <w:b w:val="false"/>
          <w:i w:val="false"/>
          <w:color w:val="000000"/>
          <w:sz w:val="28"/>
        </w:rPr>
        <w:t xml:space="preserve"> қызметшінің тікелей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 xml:space="preserve">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Аудандық бюджеттен қаржыланатын атқарушы органдар басшылары, ауылдық округ әкімдері үшін бағалау аудан әкімі немесе оның уәкілеттік беруімен оның орынбасарларының бірімен өткізіледі.</w:t>
      </w:r>
      <w:r>
        <w:br/>
      </w:r>
      <w:r>
        <w:rPr>
          <w:rFonts w:ascii="Times New Roman"/>
          <w:b w:val="false"/>
          <w:i w:val="false"/>
          <w:color w:val="000000"/>
          <w:sz w:val="28"/>
        </w:rPr>
        <w:t xml:space="preserve">
      5. </w:t>
      </w:r>
      <w:r>
        <w:rPr>
          <w:rFonts w:ascii="Times New Roman"/>
          <w:b w:val="false"/>
          <w:i w:val="false"/>
          <w:color w:val="000000"/>
          <w:sz w:val="28"/>
        </w:rPr>
        <w:t xml:space="preserve">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 xml:space="preserve">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7. </w:t>
      </w:r>
      <w:r>
        <w:rPr>
          <w:rFonts w:ascii="Times New Roman"/>
          <w:b w:val="false"/>
          <w:i w:val="false"/>
          <w:color w:val="000000"/>
          <w:sz w:val="28"/>
        </w:rPr>
        <w:t xml:space="preserve">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8. </w:t>
      </w:r>
      <w:r>
        <w:rPr>
          <w:rFonts w:ascii="Times New Roman"/>
          <w:b w:val="false"/>
          <w:i w:val="false"/>
          <w:color w:val="000000"/>
          <w:sz w:val="28"/>
        </w:rPr>
        <w:t xml:space="preserve"> Қызметшінің қорытынды бағасын тұрақты жұмыс істейтін Құрманғазы ауданы әкімдігінің "Б" корпусы мемлекеттік әкімшілік қызметшілерінің қызметін жыл сайынғы бағалау комиссиясы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xml:space="preserve">
      9. </w:t>
      </w:r>
      <w:r>
        <w:rPr>
          <w:rFonts w:ascii="Times New Roman"/>
          <w:b w:val="false"/>
          <w:i w:val="false"/>
          <w:color w:val="000000"/>
          <w:sz w:val="28"/>
        </w:rPr>
        <w:t xml:space="preserve"> Комиссия кемінде үш мүшеден, соның ішінде төрағадан тұрады.</w:t>
      </w:r>
      <w:r>
        <w:br/>
      </w:r>
      <w:r>
        <w:rPr>
          <w:rFonts w:ascii="Times New Roman"/>
          <w:b w:val="false"/>
          <w:i w:val="false"/>
          <w:color w:val="000000"/>
          <w:sz w:val="28"/>
        </w:rPr>
        <w:t xml:space="preserve">
      10. </w:t>
      </w:r>
      <w:r>
        <w:rPr>
          <w:rFonts w:ascii="Times New Roman"/>
          <w:b w:val="false"/>
          <w:i w:val="false"/>
          <w:color w:val="000000"/>
          <w:sz w:val="28"/>
        </w:rPr>
        <w:t xml:space="preserve">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Құрманғазы ауданы әкімі аппаратының басшысы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Құрманғазы ауданының әкімі аппаратының персоналды басқару (кадр қызметі) бөлімі (бұдан әрі -кадр қызметінің)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136"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 xml:space="preserve"> Кадр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Кадр қызметі бағаланатын қызметшіге, сондай-ақ осы Әдістеменің 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жібереді.</w:t>
      </w:r>
      <w:r>
        <w:br/>
      </w:r>
      <w:r>
        <w:rPr>
          <w:rFonts w:ascii="Times New Roman"/>
          <w:b w:val="false"/>
          <w:i w:val="false"/>
          <w:color w:val="000000"/>
          <w:sz w:val="28"/>
        </w:rPr>
        <w:t>
</w:t>
      </w:r>
    </w:p>
    <w:bookmarkStart w:name="z139"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кадр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кадр қызметіне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кадр қызметiнiң қызметкерi және қызметшінің тікелей басшы танысудан бас тарту туралы еркін нұсқада акт жасайды.</w:t>
      </w:r>
      <w:r>
        <w:br/>
      </w:r>
      <w:r>
        <w:rPr>
          <w:rFonts w:ascii="Times New Roman"/>
          <w:b w:val="false"/>
          <w:i w:val="false"/>
          <w:color w:val="000000"/>
          <w:sz w:val="28"/>
        </w:rPr>
        <w:t>
</w:t>
      </w:r>
    </w:p>
    <w:bookmarkStart w:name="z143"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кадр қызметі бағалау жүргізілгенге бір айдан 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әдістемесінің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кадр қызметінен оларды алған күннен екі жұмыс күні ішінде кадр қызметіне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 Кадр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 </w:t>
      </w:r>
      <w:r>
        <w:br/>
      </w:r>
      <w:r>
        <w:rPr>
          <w:rFonts w:ascii="Times New Roman"/>
          <w:b w:val="false"/>
          <w:i w:val="false"/>
          <w:color w:val="000000"/>
          <w:sz w:val="28"/>
        </w:rPr>
        <w:t xml:space="preserve">
      17.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150"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Кадр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 xml:space="preserve">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53"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 Кадр қызметі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қызметі Комиссияның отырысына мына құжаттарды:</w:t>
      </w:r>
      <w:r>
        <w:br/>
      </w:r>
      <w:r>
        <w:rPr>
          <w:rFonts w:ascii="Times New Roman"/>
          <w:b w:val="false"/>
          <w:i w:val="false"/>
          <w:color w:val="000000"/>
          <w:sz w:val="28"/>
        </w:rPr>
        <w:t xml:space="preserve">
      1) </w:t>
      </w:r>
      <w:r>
        <w:rPr>
          <w:rFonts w:ascii="Times New Roman"/>
          <w:b w:val="false"/>
          <w:i w:val="false"/>
          <w:color w:val="000000"/>
          <w:sz w:val="28"/>
        </w:rPr>
        <w:t xml:space="preserve"> толтырылған тікелей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 xml:space="preserve"> 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 xml:space="preserve"> қызметшінің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 xml:space="preserve"> 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1) </w:t>
      </w:r>
      <w:r>
        <w:rPr>
          <w:rFonts w:ascii="Times New Roman"/>
          <w:b w:val="false"/>
          <w:i w:val="false"/>
          <w:color w:val="000000"/>
          <w:sz w:val="28"/>
        </w:rPr>
        <w:t xml:space="preserve"> бағалау нәтижелерін бекітеді;</w:t>
      </w:r>
      <w:r>
        <w:br/>
      </w:r>
      <w:r>
        <w:rPr>
          <w:rFonts w:ascii="Times New Roman"/>
          <w:b w:val="false"/>
          <w:i w:val="false"/>
          <w:color w:val="000000"/>
          <w:sz w:val="28"/>
        </w:rPr>
        <w:t xml:space="preserve">
      2) </w:t>
      </w:r>
      <w:r>
        <w:rPr>
          <w:rFonts w:ascii="Times New Roman"/>
          <w:b w:val="false"/>
          <w:i w:val="false"/>
          <w:color w:val="000000"/>
          <w:sz w:val="28"/>
        </w:rPr>
        <w:t xml:space="preserve">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xml:space="preserve">
      1) </w:t>
      </w:r>
      <w:r>
        <w:rPr>
          <w:rFonts w:ascii="Times New Roman"/>
          <w:b w:val="false"/>
          <w:i w:val="false"/>
          <w:color w:val="000000"/>
          <w:sz w:val="28"/>
        </w:rPr>
        <w:t xml:space="preserve">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xml:space="preserve">
      2) </w:t>
      </w:r>
      <w:r>
        <w:rPr>
          <w:rFonts w:ascii="Times New Roman"/>
          <w:b w:val="false"/>
          <w:i w:val="false"/>
          <w:color w:val="000000"/>
          <w:sz w:val="28"/>
        </w:rPr>
        <w:t xml:space="preserve">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xml:space="preserve">
      22. </w:t>
      </w:r>
      <w:r>
        <w:rPr>
          <w:rFonts w:ascii="Times New Roman"/>
          <w:b w:val="false"/>
          <w:i w:val="false"/>
          <w:color w:val="000000"/>
          <w:sz w:val="28"/>
        </w:rPr>
        <w:t xml:space="preserve"> Кадр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кадр қызметiнiң қызметкерi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 xml:space="preserve">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қызметінде сақталады.</w:t>
      </w:r>
      <w:r>
        <w:br/>
      </w:r>
      <w:r>
        <w:rPr>
          <w:rFonts w:ascii="Times New Roman"/>
          <w:b w:val="false"/>
          <w:i w:val="false"/>
          <w:color w:val="000000"/>
          <w:sz w:val="28"/>
        </w:rPr>
        <w:t>
</w:t>
      </w:r>
    </w:p>
    <w:bookmarkStart w:name="z72"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 Комиссия шешіміне қызметшінің мемлекеттік қызмет істері және сыбайлас жемқорлыққа қарсы іс–қимыл жөніндегі уәкілетті органына немесе Қазақстан Республикасының Мемлекеттік қызмет істері және сыбайлас жемқорлыққа қарсы іс-қимыл Агенттігінің Атырау облысы бойынша департаментінің шағымдануы шешім шыққан күннен бастап он жұмыс күні ішінде жүзеге асырылады.</w:t>
      </w:r>
      <w:r>
        <w:br/>
      </w:r>
      <w:r>
        <w:rPr>
          <w:rFonts w:ascii="Times New Roman"/>
          <w:b w:val="false"/>
          <w:i w:val="false"/>
          <w:color w:val="000000"/>
          <w:sz w:val="28"/>
        </w:rPr>
        <w:t xml:space="preserve">
      25. </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Агенттігінің Атырау облысы бойынша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26. </w:t>
      </w:r>
      <w:r>
        <w:rPr>
          <w:rFonts w:ascii="Times New Roman"/>
          <w:b w:val="false"/>
          <w:i w:val="false"/>
          <w:color w:val="000000"/>
          <w:sz w:val="28"/>
        </w:rPr>
        <w:t xml:space="preserve">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Қазақстан Республикасының Мемлекеттік қызмет істері және сыбайлас жемқорлыққа қарсы іс-қимыл Агенттігінің Атырау облысы бойынша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әкімдігінің "Б" корпусы мемлекеттік әкімшілік қызметшілерінің қызметін жылсайынғы бағалаудың әдістемесіне 1-қосымша</w:t>
            </w:r>
          </w:p>
        </w:tc>
      </w:tr>
    </w:tbl>
    <w:bookmarkStart w:name="z178"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БАРЛЫҒЫ (барлық бағалардың бағасы)</w:t>
      </w:r>
      <w:r>
        <w:br/>
      </w:r>
      <w:r>
        <w:rPr>
          <w:rFonts w:ascii="Times New Roman"/>
          <w:b w:val="false"/>
          <w:i w:val="false"/>
          <w:color w:val="000000"/>
          <w:sz w:val="28"/>
        </w:rPr>
        <w:t>
      </w:t>
      </w:r>
      <w:r>
        <w:rPr>
          <w:rFonts w:ascii="Times New Roman"/>
          <w:b w:val="false"/>
          <w:i w:val="false"/>
          <w:color w:val="000000"/>
          <w:sz w:val="28"/>
        </w:rPr>
        <w:t>Таныстым: Тікелей басшы</w:t>
      </w:r>
      <w:r>
        <w:br/>
      </w:r>
      <w:r>
        <w:rPr>
          <w:rFonts w:ascii="Times New Roman"/>
          <w:b w:val="false"/>
          <w:i w:val="false"/>
          <w:color w:val="000000"/>
          <w:sz w:val="28"/>
        </w:rPr>
        <w:t>
      </w:t>
      </w:r>
      <w:r>
        <w:rPr>
          <w:rFonts w:ascii="Times New Roman"/>
          <w:b w:val="false"/>
          <w:i w:val="false"/>
          <w:color w:val="000000"/>
          <w:sz w:val="28"/>
        </w:rPr>
        <w:t>Қызметші Т.А.Ә. (бар болған жағдайда)____</w:t>
      </w:r>
      <w:r>
        <w:br/>
      </w:r>
      <w:r>
        <w:rPr>
          <w:rFonts w:ascii="Times New Roman"/>
          <w:b w:val="false"/>
          <w:i w:val="false"/>
          <w:color w:val="000000"/>
          <w:sz w:val="28"/>
        </w:rPr>
        <w:t>
      </w:t>
      </w:r>
      <w:r>
        <w:rPr>
          <w:rFonts w:ascii="Times New Roman"/>
          <w:b w:val="false"/>
          <w:i w:val="false"/>
          <w:color w:val="000000"/>
          <w:sz w:val="28"/>
        </w:rPr>
        <w:t>Т.А.Ә.(бар болған жағдайда)_______ күні___________________________</w:t>
      </w:r>
      <w:r>
        <w:br/>
      </w:r>
      <w:r>
        <w:rPr>
          <w:rFonts w:ascii="Times New Roman"/>
          <w:b w:val="false"/>
          <w:i w:val="false"/>
          <w:color w:val="000000"/>
          <w:sz w:val="28"/>
        </w:rPr>
        <w:t>
      </w:t>
      </w:r>
      <w:r>
        <w:rPr>
          <w:rFonts w:ascii="Times New Roman"/>
          <w:b w:val="false"/>
          <w:i w:val="false"/>
          <w:color w:val="000000"/>
          <w:sz w:val="28"/>
        </w:rPr>
        <w:t>күні_____________________________ қолы__________________________</w:t>
      </w:r>
      <w:r>
        <w:br/>
      </w:r>
      <w:r>
        <w:rPr>
          <w:rFonts w:ascii="Times New Roman"/>
          <w:b w:val="false"/>
          <w:i w:val="false"/>
          <w:color w:val="000000"/>
          <w:sz w:val="28"/>
        </w:rPr>
        <w:t>
      </w:t>
      </w:r>
      <w:r>
        <w:rPr>
          <w:rFonts w:ascii="Times New Roman"/>
          <w:b w:val="false"/>
          <w:i w:val="false"/>
          <w:color w:val="000000"/>
          <w:sz w:val="28"/>
        </w:rPr>
        <w:t>қолы_____________________________</w:t>
      </w:r>
      <w:r>
        <w:br/>
      </w:r>
      <w:r>
        <w:rPr>
          <w:rFonts w:ascii="Times New Roman"/>
          <w:b w:val="false"/>
          <w:i w:val="false"/>
          <w:color w:val="000000"/>
          <w:sz w:val="28"/>
        </w:rPr>
        <w:t>
      </w:t>
      </w:r>
      <w:r>
        <w:rPr>
          <w:rFonts w:ascii="Times New Roman"/>
          <w:b w:val="false"/>
          <w:i w:val="false"/>
          <w:color w:val="000000"/>
          <w:sz w:val="28"/>
        </w:rPr>
        <w:t>Абревиатураның ашылып жазылуы:</w:t>
      </w:r>
      <w:r>
        <w:br/>
      </w:r>
      <w:r>
        <w:rPr>
          <w:rFonts w:ascii="Times New Roman"/>
          <w:b w:val="false"/>
          <w:i w:val="false"/>
          <w:color w:val="000000"/>
          <w:sz w:val="28"/>
        </w:rPr>
        <w:t>
      </w:t>
      </w:r>
      <w:r>
        <w:rPr>
          <w:rFonts w:ascii="Times New Roman"/>
          <w:b w:val="false"/>
          <w:i w:val="false"/>
          <w:color w:val="000000"/>
          <w:sz w:val="28"/>
        </w:rPr>
        <w:t>Т.А.Ә.- Тегі, Аты, Әкесінің аты.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әкімдігінің "Б" корпусы мемлекеттік әкімшілік қызметшілерінің қызметін жылсайынғы бағалаудың әдістемесіне 2-қосымша</w:t>
            </w:r>
          </w:p>
        </w:tc>
      </w:tr>
    </w:tbl>
    <w:bookmarkStart w:name="z195"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 А. Ә. (бар болған жағдайда): ________________________ </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7"/>
        <w:gridCol w:w="4567"/>
        <w:gridCol w:w="4131"/>
        <w:gridCol w:w="1945"/>
      </w:tblGrid>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р/н</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 Барлығы (барлық бағалардың бағасы)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Абревиатураның ашылып жазылуы:</w:t>
      </w:r>
      <w:r>
        <w:br/>
      </w:r>
      <w:r>
        <w:rPr>
          <w:rFonts w:ascii="Times New Roman"/>
          <w:b w:val="false"/>
          <w:i w:val="false"/>
          <w:color w:val="000000"/>
          <w:sz w:val="28"/>
        </w:rPr>
        <w:t>
      </w:t>
      </w:r>
      <w:r>
        <w:rPr>
          <w:rFonts w:ascii="Times New Roman"/>
          <w:b w:val="false"/>
          <w:i w:val="false"/>
          <w:color w:val="000000"/>
          <w:sz w:val="28"/>
        </w:rPr>
        <w:t>Т.А.Ә.- Тегі, Аты, Әкесінің аты.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әкімдігінің "Б" корпусы мемлекеттік әкімшілік қызметшілерінің қызметін жылсайынғы бағалаудың әдістемесіне 3-қосымша</w:t>
            </w:r>
          </w:p>
        </w:tc>
      </w:tr>
    </w:tbl>
    <w:bookmarkStart w:name="z210" w:id="10"/>
    <w:p>
      <w:pPr>
        <w:spacing w:after="0"/>
        <w:ind w:left="0"/>
        <w:jc w:val="left"/>
      </w:pPr>
      <w:r>
        <w:rPr>
          <w:rFonts w:ascii="Times New Roman"/>
          <w:b/>
          <w:i w:val="false"/>
          <w:color w:val="000000"/>
        </w:rPr>
        <w:t xml:space="preserve"> Бағалау жөніндегі комиссия отырысының хаттамасы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5462"/>
        <w:gridCol w:w="1877"/>
        <w:gridCol w:w="1205"/>
        <w:gridCol w:w="1206"/>
      </w:tblGrid>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р/р</w:t>
            </w: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хатшысы:_____________________________ Күні: _________________</w:t>
      </w:r>
      <w:r>
        <w:br/>
      </w:r>
      <w:r>
        <w:rPr>
          <w:rFonts w:ascii="Times New Roman"/>
          <w:b w:val="false"/>
          <w:i w:val="false"/>
          <w:color w:val="000000"/>
          <w:sz w:val="28"/>
        </w:rPr>
        <w:t>
      </w:t>
      </w:r>
      <w:r>
        <w:rPr>
          <w:rFonts w:ascii="Times New Roman"/>
          <w:b w:val="false"/>
          <w:i w:val="false"/>
          <w:color w:val="000000"/>
          <w:sz w:val="28"/>
        </w:rPr>
        <w:t>(Т.А. 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төрағасы:____________________________ Күні: _________________</w:t>
      </w:r>
      <w:r>
        <w:br/>
      </w:r>
      <w:r>
        <w:rPr>
          <w:rFonts w:ascii="Times New Roman"/>
          <w:b w:val="false"/>
          <w:i w:val="false"/>
          <w:color w:val="000000"/>
          <w:sz w:val="28"/>
        </w:rPr>
        <w:t>
      </w:t>
      </w:r>
      <w:r>
        <w:rPr>
          <w:rFonts w:ascii="Times New Roman"/>
          <w:b w:val="false"/>
          <w:i w:val="false"/>
          <w:color w:val="000000"/>
          <w:sz w:val="28"/>
        </w:rPr>
        <w:t>(Т.А. 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мүшесі:______________________________ Күні: _________________</w:t>
      </w:r>
      <w:r>
        <w:br/>
      </w:r>
      <w:r>
        <w:rPr>
          <w:rFonts w:ascii="Times New Roman"/>
          <w:b w:val="false"/>
          <w:i w:val="false"/>
          <w:color w:val="000000"/>
          <w:sz w:val="28"/>
        </w:rPr>
        <w:t>
      </w:t>
      </w:r>
      <w:r>
        <w:rPr>
          <w:rFonts w:ascii="Times New Roman"/>
          <w:b w:val="false"/>
          <w:i w:val="false"/>
          <w:color w:val="000000"/>
          <w:sz w:val="28"/>
        </w:rPr>
        <w:t>(Т.А. Ә. (бар болған жағдайда), қолы)</w:t>
      </w:r>
      <w:r>
        <w:br/>
      </w:r>
      <w:r>
        <w:rPr>
          <w:rFonts w:ascii="Times New Roman"/>
          <w:b w:val="false"/>
          <w:i w:val="false"/>
          <w:color w:val="000000"/>
          <w:sz w:val="28"/>
        </w:rPr>
        <w:t>
      </w:t>
      </w:r>
      <w:r>
        <w:rPr>
          <w:rFonts w:ascii="Times New Roman"/>
          <w:b w:val="false"/>
          <w:i w:val="false"/>
          <w:color w:val="000000"/>
          <w:sz w:val="28"/>
        </w:rPr>
        <w:t>Абревиатураның ашылып жазылуы:</w:t>
      </w:r>
      <w:r>
        <w:br/>
      </w:r>
      <w:r>
        <w:rPr>
          <w:rFonts w:ascii="Times New Roman"/>
          <w:b w:val="false"/>
          <w:i w:val="false"/>
          <w:color w:val="000000"/>
          <w:sz w:val="28"/>
        </w:rPr>
        <w:t>
      </w:t>
      </w:r>
      <w:r>
        <w:rPr>
          <w:rFonts w:ascii="Times New Roman"/>
          <w:b w:val="false"/>
          <w:i w:val="false"/>
          <w:color w:val="000000"/>
          <w:sz w:val="28"/>
        </w:rPr>
        <w:t>Т.А.Ә.- Тегі, Аты, Әкесінің аты.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