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6aa4" w14:textId="67e6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өндеп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12 маусымдағы № 167 қаулысы. Оңтүстік Қазақстан облысының Әділет департаментінде 2015 жылғы 23 маусымда № 3218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Оңтүстік Қазақстан облысы басым ауыл шаруашылығы дақылдардың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Оңтүстік Қазақстан облысы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 және (немесе) 1 тоннаға)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"12" маусым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басым ауыл шаруашылығы дақылдардың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– қосымшаға өзгерістер енгізілді - Оңтүстік Қазақстан облысы әкімдігінің 10.11.2016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1273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Алынып тасталды – Оңтүстік Қазақстан облысы әкімдігінің 10.11.2016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Алынып тасталды – Оңтүстік Қазақстан облысы әкімдігінің 10.11.2016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өсірілген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басым дақылдар өндіруді субсидиялау арқылы өсімдік шаруашылығының шығымдылығын және өнім сапасын арттыруға,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</w:t>
      </w:r>
      <w:r>
        <w:br/>
      </w:r>
      <w:r>
        <w:rPr>
          <w:rFonts w:ascii="Times New Roman"/>
          <w:b/>
          <w:i w:val="false"/>
          <w:color w:val="000000"/>
        </w:rPr>
        <w:t>(1 гектарға және (немесе) 1 тоннаға)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– қосымшаға өзгерістер енгізілді - Оңтүстік Қазақстан облысы әкімдігінің 10.11.2016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693"/>
        <w:gridCol w:w="3761"/>
        <w:gridCol w:w="2198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арналған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Алынып тасталды – Оңтүстік Қазақстан облысы әкімдігінің 10.11.2016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Дәндік жүгері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өнеркәсіптік үлгідегі тамшылатып суару жүйелерін, өнеркәсіптік үлгідегі спринклерлік суару жүйелерін қолдана отырып өсірілген көкөніс және бақша дақылдары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Алынып тасталды – Оңтүстік Қазақстан облысы әкімдігінің 10.11.2016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Жарықты өнеркәсіптік жылыжай кешенінде өсірілген қорғалған топырақтағы көкөністер (1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Жарықсыз өнеркәсіптік жылыжай кешенінде өсірілген қорғалған топырақтағы көкөністер (1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 кешенінде өсірілген қорғалған топырақтағы көкөністер (1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