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bf09" w14:textId="aefb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регламентін бекіту туралы" Оңтүстік Қазақстан облысы әкімдігінің 2014 жылғы 2 қазандағы № 314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2015 жылғы 3 қарашадағы № 351 қаулысы. Оңтүстік Қазақстан облысының Әділет департаментінде 2015 жылғы 11 желтоқсанда № 3457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 әкімдігінің 2014 жылғы 2 қазандағы № 314 "Оңтүстік Қазақстан облысы әкімдігінің регламентін бекіту туралы" (Нормативтік құқықтық актілерді мемлекеттік тіркеу тізілімінде 2863-нөмірмен тіркелген, 2014 жылғы 18 қарашада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r>
        <w:br/>
      </w:r>
      <w:r>
        <w:rPr>
          <w:rFonts w:ascii="Times New Roman"/>
          <w:b w:val="false"/>
          <w:i w:val="false"/>
          <w:color w:val="000000"/>
          <w:sz w:val="28"/>
        </w:rPr>
        <w:t xml:space="preserve">
      көрсетілген қаулыға "Оңтүстік Қазақстан облысы әкімдігінің регламентi" деген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4-1-бөліммен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Аппарат басшысы ай сайын аппараттық мәжілістерде Қазақстан Республикасы Президентiнiң, Yкiметiнiң, Премьер-Министрiнiң актілері мен тапсырмаларын, Премьер-Министрдiң жедел тапсырмаларын, облыс әкімі және оның орынбасарлырының тапсырмаларын орындау бойынша атқарушы органдардағы, аудандардың (облыстық маңызы бар қалалардың) жергілікті атқарушы органдарындағы орындаушылық тәртіптің жағдайы туралы баяндайды.".</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Оңтүстік Қазақстан облысы әкiмi аппаратының басшысы Б.Жылқышиевқа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"03" қарашадағы</w:t>
            </w:r>
            <w:r>
              <w:br/>
            </w:r>
            <w:r>
              <w:rPr>
                <w:rFonts w:ascii="Times New Roman"/>
                <w:b w:val="false"/>
                <w:i w:val="false"/>
                <w:color w:val="000000"/>
                <w:sz w:val="20"/>
              </w:rPr>
              <w:t>№ 351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2014 жылғы " 02 " қазандағы</w:t>
            </w:r>
            <w:r>
              <w:br/>
            </w:r>
            <w:r>
              <w:rPr>
                <w:rFonts w:ascii="Times New Roman"/>
                <w:b w:val="false"/>
                <w:i w:val="false"/>
                <w:color w:val="000000"/>
                <w:sz w:val="20"/>
              </w:rPr>
              <w:t>№ 314 қаулысына қосымша</w:t>
            </w:r>
          </w:p>
        </w:tc>
      </w:tr>
    </w:tbl>
    <w:p>
      <w:pPr>
        <w:spacing w:after="0"/>
        <w:ind w:left="0"/>
        <w:jc w:val="left"/>
      </w:pPr>
      <w:r>
        <w:rPr>
          <w:rFonts w:ascii="Times New Roman"/>
          <w:b/>
          <w:i w:val="false"/>
          <w:color w:val="000000"/>
        </w:rPr>
        <w:t xml:space="preserve"> 4-1. Нормативтік құқықтық актілердің құқықтық мониторингін жүргізу</w:t>
      </w:r>
    </w:p>
    <w:p>
      <w:pPr>
        <w:spacing w:after="0"/>
        <w:ind w:left="0"/>
        <w:jc w:val="left"/>
      </w:pPr>
      <w:r>
        <w:rPr>
          <w:rFonts w:ascii="Times New Roman"/>
          <w:b w:val="false"/>
          <w:i w:val="false"/>
          <w:color w:val="000000"/>
          <w:sz w:val="28"/>
        </w:rPr>
        <w:t>      38-1. Нормативтік құқықтық актілердің құқықтық мониторингі аппаратпен және жергілікті атқарушы органдармен, аудандардың (облыстық маңызы бар қалалардың) жергілікті атқарушы органдарымен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38-2.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38-3.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38-4.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38-5.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38-6.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қызметімен әділет органдарына ұсынылады.</w:t>
      </w:r>
      <w:r>
        <w:br/>
      </w:r>
      <w:r>
        <w:rPr>
          <w:rFonts w:ascii="Times New Roman"/>
          <w:b w:val="false"/>
          <w:i w:val="false"/>
          <w:color w:val="000000"/>
          <w:sz w:val="28"/>
        </w:rPr>
        <w:t>
      38-7. Облыс әкімі аппараты басшысының бұйрығымен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38-8.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38-9. Жарты жылдықтың соңғы айының бірінші күніне дейін (1 маусымға және 1 желтоқсанға дейін) атқарушы органдар аппараттың заң қызметімен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38-10. Аппараттың заң қызметі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Қазақстан Республикасы Үкіметі және уәкілетті органдарға ұсыныс енгізу бойынша шаралар қабылдайды.</w:t>
      </w:r>
      <w:r>
        <w:br/>
      </w:r>
      <w:r>
        <w:rPr>
          <w:rFonts w:ascii="Times New Roman"/>
          <w:b w:val="false"/>
          <w:i w:val="false"/>
          <w:color w:val="000000"/>
          <w:sz w:val="28"/>
        </w:rPr>
        <w:t>
      38-11. Нормативтік құқықтық актілердің құқықтық мониторингін жүргізудің толықтығын қамтамасыз ету үшін аппараттың заң қызметі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38-12. Жүргізілген жұмыстың қорытындысы бойынша аппараттың заң қызметі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