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f74c" w14:textId="d8ef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Шымкент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әкімдігінің 2015 жылғы 14 желтоқсандағы № 385 қаулысы және Оңтүстік Қазақстан облыстық мәслихатының 2015 жылғы 9 желтоқсандағы № 44/376-V шешімі. Оңтүстік Қазақстан облысының Әділет департаментінде 2015 жылғы 15 желтоқсанда № 3473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4-1)-тармақшасына сәйкес Шымкент қаласы тұрғындарының пікірін ескере отырып, Республикалық ономастика комиссиясының қорытындысы негізінде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Шымкент қаласының көшелеріне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 ауданындағы атауы жоқ көшеге - Абдраш Назарбеков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атауы жоқ көшеге - Сейітжан Құртаев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Наурыз шағын ауданындағы атауы жоқ көшеге - Әбдіш Тоқсанбаев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Ұлағат шағын ауданындағы атауы жоқ көшеге - Керім Тленшин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Тұран шағын ауданындағы атауы жоқ көшеге - Балғабай Байжігітов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Б.Атамқұлов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Н.Әбішов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Қ.Ержан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Д.Сатыбалды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К.Мендебаев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