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df4b" w14:textId="eb2d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Шымкент қалалық мәслихат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2015 жылғы 29 қыркүйектегі № 50/392-5с шешімі. Оңтүстік Қазақстан облысының Әділет департаментінде 2015 жылғы 28 қазанда № 3385 болып тіркелді. Күшi жойылды - Оңтүстiк Қазақстан облысы Шымкент қалалық мәслихатының 2016 жылғы 29 ақпандағы № 57/440-5с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қалалық мәслихатының 29.02.2016 № 57/440-5с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27 тармағына</w:t>
      </w:r>
      <w:r>
        <w:rPr>
          <w:rFonts w:ascii="Times New Roman"/>
          <w:b w:val="false"/>
          <w:i w:val="false"/>
          <w:color w:val="000000"/>
          <w:sz w:val="28"/>
        </w:rPr>
        <w:t xml:space="preserve"> сәйкес, Шымкент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корпусындағы Шымкент қалалық мәслихат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Е.Хван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қалалық</w:t>
            </w:r>
            <w:r>
              <w:br/>
            </w:r>
            <w:r>
              <w:rPr>
                <w:rFonts w:ascii="Times New Roman"/>
                <w:b w:val="false"/>
                <w:i w:val="false"/>
                <w:color w:val="000000"/>
                <w:sz w:val="20"/>
              </w:rPr>
              <w:t>мәслихатының</w:t>
            </w:r>
            <w:r>
              <w:br/>
            </w:r>
            <w:r>
              <w:rPr>
                <w:rFonts w:ascii="Times New Roman"/>
                <w:b w:val="false"/>
                <w:i w:val="false"/>
                <w:color w:val="000000"/>
                <w:sz w:val="20"/>
              </w:rPr>
              <w:t>2015 жылғы 29 қыркүйектегі</w:t>
            </w:r>
            <w:r>
              <w:br/>
            </w:r>
            <w:r>
              <w:rPr>
                <w:rFonts w:ascii="Times New Roman"/>
                <w:b w:val="false"/>
                <w:i w:val="false"/>
                <w:color w:val="000000"/>
                <w:sz w:val="20"/>
              </w:rPr>
              <w:t>№ 50/392-5с шешіміне қосымша</w:t>
            </w:r>
          </w:p>
        </w:tc>
      </w:tr>
    </w:tbl>
    <w:bookmarkStart w:name="z5" w:id="0"/>
    <w:p>
      <w:pPr>
        <w:spacing w:after="0"/>
        <w:ind w:left="0"/>
        <w:jc w:val="left"/>
      </w:pPr>
      <w:r>
        <w:rPr>
          <w:rFonts w:ascii="Times New Roman"/>
          <w:b/>
          <w:i w:val="false"/>
          <w:color w:val="000000"/>
        </w:rPr>
        <w:t xml:space="preserve"> "Б" корпусындағы Шымкент қалалық мәслихат аппараты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Шымкент қалалық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қалалық мәслихат аппаратының басшысы болып табылады.</w:t>
      </w:r>
      <w:r>
        <w:br/>
      </w:r>
      <w:r>
        <w:rPr>
          <w:rFonts w:ascii="Times New Roman"/>
          <w:b w:val="false"/>
          <w:i w:val="false"/>
          <w:color w:val="000000"/>
          <w:sz w:val="28"/>
        </w:rPr>
        <w:t>
      Комиссия хатшысы болып Шымкент қалалық мәслихат аппаратының персоналды басқару қызметін қоса атқаратын қызметкері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қызметшілерге қатысты дауыс беруге және шешім қабылдауға қатыспайды.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басшысы танысудан бас тарту туралы еркін нұсқада акт жасайды.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Комиссия хатшысына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xml:space="preserve">17. Комиссия хатшысы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6.Комиссияның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қалалық мәслихат аппаратында сақталады.</w:t>
      </w:r>
      <w:r>
        <w:br/>
      </w:r>
      <w:r>
        <w:rPr>
          <w:rFonts w:ascii="Times New Roman"/>
          <w:b w:val="false"/>
          <w:i w:val="false"/>
          <w:color w:val="000000"/>
          <w:sz w:val="28"/>
        </w:rPr>
        <w:t>
</w:t>
      </w:r>
    </w:p>
    <w:bookmarkStart w:name="z36"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 қалалық</w:t>
            </w:r>
            <w:r>
              <w:br/>
            </w:r>
            <w:r>
              <w:rPr>
                <w:rFonts w:ascii="Times New Roman"/>
                <w:b w:val="false"/>
                <w:i w:val="false"/>
                <w:color w:val="000000"/>
                <w:sz w:val="20"/>
              </w:rPr>
              <w:t>мәслихат аппараты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 (бар болған жағдайда):_____</w:t>
      </w:r>
      <w:r>
        <w:br/>
      </w:r>
      <w:r>
        <w:rPr>
          <w:rFonts w:ascii="Times New Roman"/>
          <w:b w:val="false"/>
          <w:i w:val="false"/>
          <w:color w:val="000000"/>
          <w:sz w:val="28"/>
        </w:rPr>
        <w:t>
       Бағаланатын қызметшінің лауазымы:_________________________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3290"/>
        <w:gridCol w:w="3891"/>
        <w:gridCol w:w="1832"/>
      </w:tblGrid>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xml:space="preserve">
Қызметші </w:t>
            </w:r>
            <w:r>
              <w:br/>
            </w:r>
            <w:r>
              <w:rPr>
                <w:rFonts w:ascii="Times New Roman"/>
                <w:b w:val="false"/>
                <w:i w:val="false"/>
                <w:color w:val="000000"/>
                <w:sz w:val="20"/>
              </w:rPr>
              <w:t>
Т.А.Ә.(бар болған жағдайда):_____________________</w:t>
            </w:r>
            <w:r>
              <w:br/>
            </w:r>
            <w:r>
              <w:rPr>
                <w:rFonts w:ascii="Times New Roman"/>
                <w:b w:val="false"/>
                <w:i w:val="false"/>
                <w:color w:val="000000"/>
                <w:sz w:val="20"/>
              </w:rPr>
              <w:t>
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(бар болған жағдайда):_________________</w:t>
            </w:r>
            <w:r>
              <w:br/>
            </w:r>
            <w:r>
              <w:rPr>
                <w:rFonts w:ascii="Times New Roman"/>
                <w:b w:val="false"/>
                <w:i w:val="false"/>
                <w:color w:val="000000"/>
                <w:sz w:val="20"/>
              </w:rPr>
              <w:t>
күні_______________________</w:t>
            </w:r>
            <w:r>
              <w:br/>
            </w:r>
            <w:r>
              <w:rPr>
                <w:rFonts w:ascii="Times New Roman"/>
                <w:b w:val="false"/>
                <w:i w:val="false"/>
                <w:color w:val="000000"/>
                <w:sz w:val="20"/>
              </w:rPr>
              <w:t>
қолы_______________________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 қалалық</w:t>
            </w:r>
            <w:r>
              <w:br/>
            </w:r>
            <w:r>
              <w:rPr>
                <w:rFonts w:ascii="Times New Roman"/>
                <w:b w:val="false"/>
                <w:i w:val="false"/>
                <w:color w:val="000000"/>
                <w:sz w:val="20"/>
              </w:rPr>
              <w:t>мәслихат аппараты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Т.А.Ә.(бар болған жағдайда):_______</w:t>
      </w:r>
      <w:r>
        <w:br/>
      </w:r>
      <w:r>
        <w:rPr>
          <w:rFonts w:ascii="Times New Roman"/>
          <w:b w:val="false"/>
          <w:i w:val="false"/>
          <w:color w:val="000000"/>
          <w:sz w:val="28"/>
        </w:rPr>
        <w:t>
       Бағаланатын қызметшінің лауазымы: 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3837"/>
        <w:gridCol w:w="4792"/>
        <w:gridCol w:w="2256"/>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 қалалық</w:t>
            </w:r>
            <w:r>
              <w:br/>
            </w:r>
            <w:r>
              <w:rPr>
                <w:rFonts w:ascii="Times New Roman"/>
                <w:b w:val="false"/>
                <w:i w:val="false"/>
                <w:color w:val="000000"/>
                <w:sz w:val="20"/>
              </w:rPr>
              <w:t>мәслихат аппараты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w:t>
      </w:r>
    </w:p>
    <w:p>
      <w:pPr>
        <w:spacing w:after="0"/>
        <w:ind w:left="0"/>
        <w:jc w:val="left"/>
      </w:pP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Т.А.Ә. </w:t>
            </w:r>
            <w:r>
              <w:br/>
            </w:r>
            <w:r>
              <w:rPr>
                <w:rFonts w:ascii="Times New Roman"/>
                <w:b w:val="false"/>
                <w:i w:val="false"/>
                <w:color w:val="000000"/>
                <w:sz w:val="20"/>
              </w:rPr>
              <w:t>
(бар болған жағдайда)</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 Күні:____________________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төрағасы:___________________ Күні:____________________</w:t>
      </w:r>
      <w:r>
        <w:br/>
      </w:r>
      <w:r>
        <w:rPr>
          <w:rFonts w:ascii="Times New Roman"/>
          <w:b w:val="false"/>
          <w:i w:val="false"/>
          <w:color w:val="000000"/>
          <w:sz w:val="28"/>
        </w:rPr>
        <w:t>
       (Т.А.Ә. бар болған жағдайда,қолы)</w:t>
      </w:r>
      <w:r>
        <w:br/>
      </w:r>
      <w:r>
        <w:rPr>
          <w:rFonts w:ascii="Times New Roman"/>
          <w:b w:val="false"/>
          <w:i w:val="false"/>
          <w:color w:val="000000"/>
          <w:sz w:val="28"/>
        </w:rPr>
        <w:t>
      Комиссия мүшесі: ____________________ Күні: 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