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f376" w14:textId="534f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2013 жылғы 24 қыркүйегіндегі № 120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2015 жылғы 28 қаңтардағы № 218 шешімі. Оңтүстік Қазақстан облысының Әділет департаментінде 2015 жылғы 10 ақпанда № 3011 болып тіркелді. Күші жойылды - Оңтүстік Қазақстан облысы Кентау қалалық мәслихатының 2016 жылғы 28 маусымдағы № 22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Кентау қалалық мәслихатының 28.06.2016 № 22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Кентау қалалық мәслихатының 2013 жылғы 24 қыркүйектегі № 120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2013 жылғы 18 қазанда 2383 нөмірімен тіркелген, 2013 жылғы 26 қазанда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күнi) – "Алтын алқамен", "Күмiс алқамен" марапатталған немесе бұрын "Ардақты ана" атағын алған, сондай-ақ I және II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xml:space="preserve">
      3) 1 маусым (Балаларды қорғау күні) </w:t>
      </w:r>
      <w:r>
        <w:rPr>
          <w:rFonts w:ascii="Times New Roman"/>
          <w:b w:val="false"/>
          <w:i/>
          <w:color w:val="000000"/>
          <w:sz w:val="28"/>
        </w:rPr>
        <w:t xml:space="preserve">– </w:t>
      </w:r>
      <w:r>
        <w:rPr>
          <w:rFonts w:ascii="Times New Roman"/>
          <w:b w:val="false"/>
          <w:i w:val="false"/>
          <w:color w:val="000000"/>
          <w:sz w:val="28"/>
        </w:rPr>
        <w:t>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4) 1 қазан (Қарттар күнi) - жалғызілікті тұратын зейнеткерлерге, біржолғы 2 айлық есептік көрсеткіш мөлшерінде;</w:t>
      </w:r>
      <w:r>
        <w:br/>
      </w:r>
      <w:r>
        <w:rPr>
          <w:rFonts w:ascii="Times New Roman"/>
          <w:b w:val="false"/>
          <w:i w:val="false"/>
          <w:color w:val="000000"/>
          <w:sz w:val="28"/>
        </w:rPr>
        <w:t>
      5) 12 қазан (мүгедектер күні) - мүгедектерге, біржолғы 2 айлық есептік көрсеткіш мөлшерінде;</w:t>
      </w:r>
      <w:r>
        <w:br/>
      </w:r>
      <w:r>
        <w:rPr>
          <w:rFonts w:ascii="Times New Roman"/>
          <w:b w:val="false"/>
          <w:i w:val="false"/>
          <w:color w:val="000000"/>
          <w:sz w:val="28"/>
        </w:rPr>
        <w:t>
      6)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5 айлық есептік көрсеткіш мөлшерінде;</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5 айлық есептік көрсеткіш мөлшерінде;</w:t>
      </w:r>
      <w:r>
        <w:br/>
      </w:r>
      <w:r>
        <w:rPr>
          <w:rFonts w:ascii="Times New Roman"/>
          <w:b w:val="false"/>
          <w:i w:val="false"/>
          <w:color w:val="000000"/>
          <w:sz w:val="28"/>
        </w:rPr>
        <w:t>
      Ауғанстанда немесе ұрыс қимылдары жүргiзiлген басқа мемлекеттерде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Чернобыль АЭС – індегі аппаттың,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5 айлық есептік көрсеткіш мөлшерінде;</w:t>
      </w:r>
      <w:r>
        <w:br/>
      </w:r>
      <w:r>
        <w:rPr>
          <w:rFonts w:ascii="Times New Roman"/>
          <w:b w:val="false"/>
          <w:i w:val="false"/>
          <w:color w:val="000000"/>
          <w:sz w:val="28"/>
        </w:rPr>
        <w:t>
      1988-1989 жылдардағы Чернобыль АЭС – індегі аппаттың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5 айлық есептік көрсеткіш мөлшерінде;</w:t>
      </w:r>
      <w:r>
        <w:br/>
      </w:r>
      <w:r>
        <w:rPr>
          <w:rFonts w:ascii="Times New Roman"/>
          <w:b w:val="false"/>
          <w:i w:val="false"/>
          <w:color w:val="000000"/>
          <w:sz w:val="28"/>
        </w:rPr>
        <w:t>
      7) 9 мамыр (Жеңіс күні) - Ұлы Отан соғысы қатысушылары мен мүгедектерiне, бiржолғы 100 айлық есептік көрсеткiш мөлшерiнде;</w:t>
      </w:r>
      <w:r>
        <w:br/>
      </w:r>
      <w:r>
        <w:rPr>
          <w:rFonts w:ascii="Times New Roman"/>
          <w:b w:val="false"/>
          <w:i w:val="false"/>
          <w:color w:val="000000"/>
          <w:sz w:val="28"/>
        </w:rPr>
        <w:t>
      "Ленинградты қорғағаны үшін" медалімен әрі "Қоршаудағы Ленинград тұрғыны" белгісімен наградталған азаматтарға, біржолғы 5 айлық есептік көрсеткіш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біржолғы 5 айлық есептік көрсеткіш мөлшерінде;</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біржолғы 5 айлық есептік көрсеткіш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медальдарімен наградталған адамдарға, біржолғы 5 айлық есептік көрсеткіш мөлшерінде;</w:t>
      </w:r>
      <w:r>
        <w:br/>
      </w:r>
      <w:r>
        <w:rPr>
          <w:rFonts w:ascii="Times New Roman"/>
          <w:b w:val="false"/>
          <w:i w:val="false"/>
          <w:color w:val="000000"/>
          <w:sz w:val="28"/>
        </w:rPr>
        <w:t>
      тылда еңбек етiп, әскери қызмет өткерген азаматтарға,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3), 5) және 6) тармақшалары келесі редакцияда жазылсын:</w:t>
      </w:r>
      <w:r>
        <w:br/>
      </w:r>
      <w:r>
        <w:rPr>
          <w:rFonts w:ascii="Times New Roman"/>
          <w:b w:val="false"/>
          <w:i w:val="false"/>
          <w:color w:val="000000"/>
          <w:sz w:val="28"/>
        </w:rPr>
        <w:t>
       "3)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3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7) тармақшасы алынып тасталсын.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бастап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С.Айтөреев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