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b788" w14:textId="682b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қалалық мәслихатының регламентін бекіту туралы" Түркістан қалалық мәслихатының 2014 жылғы 19 наурыздағы № 25/144-V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27 наурыздағы № 40/232-V шешімі. Оңтүстік Қазақстан облысының Әділет департаментінде 2015 жылғы 7 сәуірде № 3111 болып тіркелді. Күші жойылды - Оңтүстік Қазақстан облысы Түркістан қалалық мәслихатының 2016 жылғы 29 маусымдағы № 5/19-VI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қалалық мәслихатының 29.06.2016 № 5/19-VI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облысының Әділет департаментінің 2015 жылғы 26 ақпандағы шығыс № 2-26-3/613 санды хатына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қалалық мәслихатының 2014 жылғы 19 наурыздағы № 25/144-V "Түркістан қалалық мәслихатының регламентін бекіту туралы" (Нормативтік құқықтық актілерді мемлекеттік тіркеу тізілімінде № 2606 тіркелген, 2014 жылғы 5 мамырдағы "Түркістан", "Туркистон"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Түркістан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Қалалық мәслихаттың кезекті сессиясы кемінде жылына төрт рет шақырылады және оны қалалық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