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1e39" w14:textId="e021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ауылдық округ әкімі аппараттарының мемлекеттік әкімшілік қызметшілері мен Түркістан қаласы әкімі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2015 жылғы 3 маусымдағы № 704 қаулысы. Оңтүстік Қазақстан облысының Әділет департаментінде 2015 жылғы 29 маусымда № 3223 болып тіркелді. Күші жойылды - Оңтүстік Қазақстан облысы Түркістан қаласы әкімдігінің 2016 жылғы 27 қаңтардағы № 30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Түркістан қаласы әкімдігінің 27.01.2016 № 30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Түркістан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қалалық бюджеттен қаржыландырылатын атқарушы органдардың, ауылдық округ әкімі аппараттарының мемлекеттік әкімшілік қызметшілері мен Түркістан қаласы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 С.М.Хандиллаевқа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Ә.Ш.Өсербаев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3 маусымдағы</w:t>
            </w:r>
            <w:r>
              <w:br/>
            </w:r>
            <w:r>
              <w:rPr>
                <w:rFonts w:ascii="Times New Roman"/>
                <w:b w:val="false"/>
                <w:i w:val="false"/>
                <w:color w:val="000000"/>
                <w:sz w:val="20"/>
              </w:rPr>
              <w:t>№ 704 қаулысымен бекітілген</w:t>
            </w:r>
          </w:p>
        </w:tc>
      </w:tr>
    </w:tbl>
    <w:bookmarkStart w:name="z9" w:id="0"/>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ауылдық округ әкімі аппараттарының мемлекеттік әкімшілік қызметшілері мен Түркістан қаласы әкімі аппаратының мемлекеттік әкімшілік қызметшілерінің қызметін жыл сайынғы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қалалық бюджеттен қаржыландырылатын атқарушы органдардың, ауылдық округ әкімі аппараттарының мемлекеттік әкімшілік қызметшілері мен Түркістан қаласы әкімі аппаратының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қалалық бюджеттен қаржыландырылатын атқарушы органдардың, ауыл, ауылдық округ әкімі аппараттарының мемлекеттік әкімшілік қызметшілері мен Түркістан қаласы (бұдан әрі - қала) әкімі аппаратының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Қалалық бюджеттен қаржыландырылатын атқарушы органдар басшылары мен ауылдық округтер әкімдері үшін бағалау қала әкімі немесе оның уәкілеттік беруімен оның орынбасарымен өткізіледі. </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қала әкімі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қала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қала әкімі аппаратының персоналды басқару жөніндегі /кадр қызметі/ бөлімшесінің (бұдан әрі - персоналды басқару жөніндегі /кадр қызметі/ бөлімшесі)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жөніндегі /кадр қызметі/ бөлімшесі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жөніндегі /кадр қызметі/ бөлімшесі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жөніндегі /кадр қызметі/ бөлімшесінен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/кадр қызметі/ бөлімшесіне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жөніндегі /кадр қызметі/ бөлімшесінің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/кадр қызметі/ бөлімшесі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жөніндегі /кадр қызметі/ бөлімшесіне оларды алған күннен екі жұмыс күні ішінде персоналды басқару жөніндегі бөліміне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жөніндегі /кадр қызметі/ бөлімшесі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жөніндегі /кадр қызметі/ бөлімшесі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жөніндегі /кадр қызметі/ бөлімшесі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жөніндегі /кадр қызметі/ бөлімшесі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жөніндегі /кадр қызметі/ бөлімшесі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жөніндегі /кадр қызметі/ бөлімшесінің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/кадр қызметі/ бөлімшесінде сақталады.</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ауылдық округ әкімі</w:t>
            </w:r>
            <w:r>
              <w:br/>
            </w:r>
            <w:r>
              <w:rPr>
                <w:rFonts w:ascii="Times New Roman"/>
                <w:b w:val="false"/>
                <w:i w:val="false"/>
                <w:color w:val="000000"/>
                <w:sz w:val="20"/>
              </w:rPr>
              <w:t>аппараттарының мемлекеттік әкімшілік</w:t>
            </w:r>
            <w:r>
              <w:br/>
            </w:r>
            <w:r>
              <w:rPr>
                <w:rFonts w:ascii="Times New Roman"/>
                <w:b w:val="false"/>
                <w:i w:val="false"/>
                <w:color w:val="000000"/>
                <w:sz w:val="20"/>
              </w:rPr>
              <w:t>қызметшілері мен Түркістан қаласы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1-қосымша</w:t>
            </w:r>
          </w:p>
        </w:tc>
      </w:tr>
    </w:tbl>
    <w:bookmarkStart w:name="z76"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(бар болған жағдайда)</w:t>
      </w: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7"/>
        <w:gridCol w:w="308"/>
        <w:gridCol w:w="79"/>
        <w:gridCol w:w="85"/>
        <w:gridCol w:w="3610"/>
        <w:gridCol w:w="1701"/>
      </w:tblGrid>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Қызметші Т.А.Ә. </w:t>
            </w:r>
            <w:r>
              <w:rPr>
                <w:rFonts w:ascii="Times New Roman"/>
                <w:b w:val="false"/>
                <w:i/>
                <w:color w:val="000000"/>
                <w:sz w:val="20"/>
              </w:rPr>
              <w:t>(бар болған жағдайда)</w:t>
            </w:r>
            <w:r>
              <w:rPr>
                <w:rFonts w:ascii="Times New Roman"/>
                <w:b w:val="false"/>
                <w:i w:val="false"/>
                <w:color w:val="000000"/>
                <w:sz w:val="20"/>
              </w:rPr>
              <w:t xml:space="preserve"> ______________________________</w:t>
            </w:r>
            <w:r>
              <w:br/>
            </w:r>
            <w:r>
              <w:rPr>
                <w:rFonts w:ascii="Times New Roman"/>
                <w:b w:val="false"/>
                <w:i w:val="false"/>
                <w:color w:val="000000"/>
                <w:sz w:val="20"/>
              </w:rPr>
              <w:t>күні__________________________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(бар болған жағдайда)</w:t>
            </w:r>
            <w:r>
              <w:rPr>
                <w:rFonts w:ascii="Times New Roman"/>
                <w:b w:val="false"/>
                <w:i w:val="false"/>
                <w:color w:val="000000"/>
                <w:sz w:val="20"/>
              </w:rPr>
              <w:t xml:space="preserve"> 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ауылдық округ әкімі</w:t>
            </w:r>
            <w:r>
              <w:br/>
            </w:r>
            <w:r>
              <w:rPr>
                <w:rFonts w:ascii="Times New Roman"/>
                <w:b w:val="false"/>
                <w:i w:val="false"/>
                <w:color w:val="000000"/>
                <w:sz w:val="20"/>
              </w:rPr>
              <w:t>аппараттарының мемлекеттік әкімшілік</w:t>
            </w:r>
            <w:r>
              <w:br/>
            </w:r>
            <w:r>
              <w:rPr>
                <w:rFonts w:ascii="Times New Roman"/>
                <w:b w:val="false"/>
                <w:i w:val="false"/>
                <w:color w:val="000000"/>
                <w:sz w:val="20"/>
              </w:rPr>
              <w:t>қызметшілері мен Түркістан қаласы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2-қосымша</w:t>
            </w:r>
          </w:p>
        </w:tc>
      </w:tr>
    </w:tbl>
    <w:bookmarkStart w:name="z87"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(бар болған жағдайда)</w:t>
      </w: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ауылдық округ әкімі</w:t>
            </w:r>
            <w:r>
              <w:br/>
            </w:r>
            <w:r>
              <w:rPr>
                <w:rFonts w:ascii="Times New Roman"/>
                <w:b w:val="false"/>
                <w:i w:val="false"/>
                <w:color w:val="000000"/>
                <w:sz w:val="20"/>
              </w:rPr>
              <w:t>аппараттарының мемлекеттік әкімшілік</w:t>
            </w:r>
            <w:r>
              <w:br/>
            </w:r>
            <w:r>
              <w:rPr>
                <w:rFonts w:ascii="Times New Roman"/>
                <w:b w:val="false"/>
                <w:i w:val="false"/>
                <w:color w:val="000000"/>
                <w:sz w:val="20"/>
              </w:rPr>
              <w:t>қызметшілері мен Түркістан қаласы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3-қосымша</w:t>
            </w:r>
          </w:p>
        </w:tc>
      </w:tr>
    </w:tbl>
    <w:bookmarkStart w:name="z102" w:id="10"/>
    <w:p>
      <w:pPr>
        <w:spacing w:after="0"/>
        <w:ind w:left="0"/>
        <w:jc w:val="left"/>
      </w:pPr>
      <w:r>
        <w:rPr>
          <w:rFonts w:ascii="Times New Roman"/>
          <w:b/>
          <w:i w:val="false"/>
          <w:color w:val="000000"/>
        </w:rPr>
        <w:t xml:space="preserve"> Бағалау жөніндегі Комиссия отырысының хаттамасы</w:t>
      </w:r>
    </w:p>
    <w:bookmarkEnd w:id="10"/>
    <w:bookmarkStart w:name="z103" w:id="1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______________________Күні: _____________________</w:t>
      </w:r>
      <w:r>
        <w:br/>
      </w:r>
      <w:r>
        <w:rPr>
          <w:rFonts w:ascii="Times New Roman"/>
          <w:b w:val="false"/>
          <w:i w:val="false"/>
          <w:color w:val="000000"/>
          <w:sz w:val="28"/>
        </w:rPr>
        <w:t>
      </w:t>
      </w:r>
      <w:r>
        <w:rPr>
          <w:rFonts w:ascii="Times New Roman"/>
          <w:b w:val="false"/>
          <w:i w:val="false"/>
          <w:color w:val="000000"/>
          <w:sz w:val="28"/>
        </w:rPr>
        <w:t xml:space="preserve"> (Т.А.Ә.</w:t>
      </w:r>
      <w:r>
        <w:rPr>
          <w:rFonts w:ascii="Times New Roman"/>
          <w:b w:val="false"/>
          <w:i/>
          <w:color w:val="000000"/>
          <w:sz w:val="28"/>
        </w:rPr>
        <w:t xml:space="preserve"> (бар болған жағдайда)</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төрағасы:_______________________Күні: ____________________</w:t>
      </w:r>
      <w:r>
        <w:br/>
      </w:r>
      <w:r>
        <w:rPr>
          <w:rFonts w:ascii="Times New Roman"/>
          <w:b w:val="false"/>
          <w:i w:val="false"/>
          <w:color w:val="000000"/>
          <w:sz w:val="28"/>
        </w:rPr>
        <w:t>
      </w:t>
      </w:r>
      <w:r>
        <w:rPr>
          <w:rFonts w:ascii="Times New Roman"/>
          <w:b w:val="false"/>
          <w:i w:val="false"/>
          <w:color w:val="000000"/>
          <w:sz w:val="28"/>
        </w:rPr>
        <w:t xml:space="preserve"> (Т.А.Ә.</w:t>
      </w:r>
      <w:r>
        <w:rPr>
          <w:rFonts w:ascii="Times New Roman"/>
          <w:b w:val="false"/>
          <w:i/>
          <w:color w:val="000000"/>
          <w:sz w:val="28"/>
        </w:rPr>
        <w:t xml:space="preserve"> (бар болған жағдайда)</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________________________Күні: ____________________</w:t>
      </w:r>
      <w:r>
        <w:br/>
      </w:r>
      <w:r>
        <w:rPr>
          <w:rFonts w:ascii="Times New Roman"/>
          <w:b w:val="false"/>
          <w:i w:val="false"/>
          <w:color w:val="000000"/>
          <w:sz w:val="28"/>
        </w:rPr>
        <w:t>
      </w:t>
      </w:r>
      <w:r>
        <w:rPr>
          <w:rFonts w:ascii="Times New Roman"/>
          <w:b w:val="false"/>
          <w:i w:val="false"/>
          <w:color w:val="000000"/>
          <w:sz w:val="28"/>
        </w:rPr>
        <w:t xml:space="preserve"> (Т.А.Ә.</w:t>
      </w:r>
      <w:r>
        <w:rPr>
          <w:rFonts w:ascii="Times New Roman"/>
          <w:b w:val="false"/>
          <w:i/>
          <w:color w:val="000000"/>
          <w:sz w:val="28"/>
        </w:rPr>
        <w:t xml:space="preserve"> (бар болған жағдайда)</w:t>
      </w: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