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4a2c" w14:textId="e534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әкімдігінің 2015 жылғы 19 ақпандағы № 188 қаулысы. Оңтүстік Қазақстан облысының Әділет департаментінде 2015 жылғы 12 наурызда № 3077 болып тіркелді. Күшi жойылды - Оңтүстiк Қазақстан облысы Бәйдiбек ауданы әкiмдiгiнiң 2016 жылғы 8 сәуірдегі № 90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Бәйдiбек ауданы әкiмдiгiнiң 08.04.2016 № 90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31 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Бәйдібек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Бәйдібек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"Бәйдібек ауданы әкімінің аппараты" мемлекеттік мекемесі Қазақстан Республикасының заңнамалық актілерінде белгіленген тәртіпте: </w:t>
      </w:r>
      <w:r>
        <w:br/>
      </w:r>
      <w:r>
        <w:rPr>
          <w:rFonts w:ascii="Times New Roman"/>
          <w:b w:val="false"/>
          <w:i w:val="false"/>
          <w:color w:val="000000"/>
          <w:sz w:val="28"/>
        </w:rPr>
        <w:t>
      1) осы қаулының Бәйдібек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Бәйдібек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Бәйдібек ауданы әкімі аппаратының басшысы Б.Тасболатовқа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Б.Көшербай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188 қаулысына қосымша</w:t>
            </w:r>
          </w:p>
        </w:tc>
      </w:tr>
    </w:tbl>
    <w:bookmarkStart w:name="z7" w:id="0"/>
    <w:p>
      <w:pPr>
        <w:spacing w:after="0"/>
        <w:ind w:left="0"/>
        <w:jc w:val="left"/>
      </w:pPr>
      <w:r>
        <w:rPr>
          <w:rFonts w:ascii="Times New Roman"/>
          <w:b/>
          <w:i w:val="false"/>
          <w:color w:val="000000"/>
        </w:rPr>
        <w:t xml:space="preserve"> Бәйдібек ауданы әкімдігінің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ауданының әкімдігі (бұдан әрi-әкімдік)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жүргізуді қамтамасыз етеді.</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Әкiм әкімдік мүшелерінің санын айқындайды.</w:t>
      </w:r>
      <w:r>
        <w:br/>
      </w:r>
      <w:r>
        <w:rPr>
          <w:rFonts w:ascii="Times New Roman"/>
          <w:b w:val="false"/>
          <w:i w:val="false"/>
          <w:color w:val="000000"/>
          <w:sz w:val="28"/>
        </w:rPr>
        <w:t>
      Әкiм әкімдіктің дербес құрамын айқындайды және аудандық мәслихат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етудi аудан әкімінің аппараты (бұдан әрі-аппарат) жүзеге асырады.</w:t>
      </w:r>
      <w:r>
        <w:br/>
      </w:r>
      <w:r>
        <w:rPr>
          <w:rFonts w:ascii="Times New Roman"/>
          <w:b w:val="false"/>
          <w:i w:val="false"/>
          <w:color w:val="000000"/>
          <w:sz w:val="28"/>
        </w:rPr>
        <w:t xml:space="preserve">
      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әкімдікке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актілерінің талаптарына сәйкес әзiрленетiн әрі аудан әкiмi (бұдан әрi-әкiм)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Әкiмнiң орынбасарлары мен аппарат басшысы әкімдіктің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әкімдік мүшелерiнiң және аудандық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r>
        <w:br/>
      </w:r>
      <w:r>
        <w:rPr>
          <w:rFonts w:ascii="Times New Roman"/>
          <w:b w:val="false"/>
          <w:i w:val="false"/>
          <w:color w:val="000000"/>
          <w:sz w:val="28"/>
        </w:rPr>
        <w:t>
      Әкiмдіктің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9. Бекiтiлген тiзбе әкiмдік мүшелерiне, сондай-ақ, қажет болған жағдайда, атқарушы органдардың басшыларына, ауылдық округтер мен кенттердің әкiмдерiне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10. 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12.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13.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14. Әкiмдік мәжiлiсі,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15. Әкiмдіктің мәжілістерінде Қазақстан Республикасы Парламентінің, мәслихаттың депутаттары, ауылдық округтер мен кенттер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16. Аппараттың және атқарушы органдардың әкiмдік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17. 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18.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(аппараттың құжаттандыруды қаматамасыз ету бөлімінде)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3) мәселенiң шешiлуi жергiлiктi атқарушы органдардың және орталық атқарушы органдар аумақтық бөлiмшелерiнiң қызметiн үйлестiрудi талап еткенде.</w:t>
      </w:r>
      <w:r>
        <w:br/>
      </w:r>
      <w:r>
        <w:rPr>
          <w:rFonts w:ascii="Times New Roman"/>
          <w:b w:val="false"/>
          <w:i w:val="false"/>
          <w:color w:val="000000"/>
          <w:sz w:val="28"/>
        </w:rPr>
        <w:t>
      </w:t>
      </w:r>
      <w:r>
        <w:rPr>
          <w:rFonts w:ascii="Times New Roman"/>
          <w:b w:val="false"/>
          <w:i w:val="false"/>
          <w:color w:val="000000"/>
          <w:sz w:val="28"/>
        </w:rPr>
        <w:t xml:space="preserve">20.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Қазақстан Республикасы Үкіметінің 2006 жылғы 16 тамыздағы "Нормативтiк құқықтық актілерді ресiмдеу және келiсу қағидаларын бекіту туралы" </w:t>
      </w:r>
      <w:r>
        <w:rPr>
          <w:rFonts w:ascii="Times New Roman"/>
          <w:b w:val="false"/>
          <w:i w:val="false"/>
          <w:color w:val="000000"/>
          <w:sz w:val="28"/>
        </w:rPr>
        <w:t>№ 773</w:t>
      </w:r>
      <w:r>
        <w:rPr>
          <w:rFonts w:ascii="Times New Roman"/>
          <w:b w:val="false"/>
          <w:i w:val="false"/>
          <w:color w:val="000000"/>
          <w:sz w:val="28"/>
        </w:rPr>
        <w:t xml:space="preserve"> және 2006 жылғы 17 тамыздағы "Нормативтiк құқықтық актілерді мемлекеттiк тiркеу қағидаларын бекiту туралы"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21.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22.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w:t>
      </w:r>
      <w:r>
        <w:br/>
      </w:r>
      <w:r>
        <w:rPr>
          <w:rFonts w:ascii="Times New Roman"/>
          <w:b w:val="false"/>
          <w:i w:val="false"/>
          <w:color w:val="000000"/>
          <w:sz w:val="28"/>
        </w:rPr>
        <w:t>
      4) әкім аппаратының тиісті салалық бөлімімен.</w:t>
      </w:r>
      <w:r>
        <w:br/>
      </w:r>
      <w:r>
        <w:rPr>
          <w:rFonts w:ascii="Times New Roman"/>
          <w:b w:val="false"/>
          <w:i w:val="false"/>
          <w:color w:val="000000"/>
          <w:sz w:val="28"/>
        </w:rPr>
        <w:t>
      </w:t>
      </w:r>
      <w:r>
        <w:rPr>
          <w:rFonts w:ascii="Times New Roman"/>
          <w:b w:val="false"/>
          <w:i w:val="false"/>
          <w:color w:val="000000"/>
          <w:sz w:val="28"/>
        </w:rPr>
        <w:t>23.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(үш)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24.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25.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26.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w:t>
      </w:r>
      <w:r>
        <w:rPr>
          <w:rFonts w:ascii="Times New Roman"/>
          <w:b w:val="false"/>
          <w:i w:val="false"/>
          <w:color w:val="000000"/>
          <w:sz w:val="28"/>
        </w:rPr>
        <w:t>27.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w:t>
      </w:r>
      <w:r>
        <w:br/>
      </w:r>
      <w:r>
        <w:rPr>
          <w:rFonts w:ascii="Times New Roman"/>
          <w:b w:val="false"/>
          <w:i w:val="false"/>
          <w:color w:val="000000"/>
          <w:sz w:val="28"/>
        </w:rPr>
        <w:t>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28.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29.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түпнұсқалығы тексерiледi және сараптамадан өтедi. Жобаға сараптама жүргізу мерзiмi жобаның аппаратта тiркелген күнінен бастап 3 (үш) жұмыс күнiнен аспауы тиiс.</w:t>
      </w:r>
      <w:r>
        <w:br/>
      </w:r>
      <w:r>
        <w:rPr>
          <w:rFonts w:ascii="Times New Roman"/>
          <w:b w:val="false"/>
          <w:i w:val="false"/>
          <w:color w:val="000000"/>
          <w:sz w:val="28"/>
        </w:rPr>
        <w:t>
      </w:t>
      </w:r>
      <w:r>
        <w:rPr>
          <w:rFonts w:ascii="Times New Roman"/>
          <w:b w:val="false"/>
          <w:i w:val="false"/>
          <w:color w:val="000000"/>
          <w:sz w:val="28"/>
        </w:rPr>
        <w:t>30. Аппарат оның мәтiндерiнiң түпнұсқалығын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31.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кеңес шақырады.</w:t>
      </w:r>
      <w:r>
        <w:br/>
      </w:r>
      <w:r>
        <w:rPr>
          <w:rFonts w:ascii="Times New Roman"/>
          <w:b w:val="false"/>
          <w:i w:val="false"/>
          <w:color w:val="000000"/>
          <w:sz w:val="28"/>
        </w:rPr>
        <w:t>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32. Әкiмдіктің қаулыларына, әкiмнiң шешiмдерi мен өкiмдерiне әкім не оны алмастыратын адам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33.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Әкiмдік қаулыларының, әкiм шешiмдерi мен өкiмдерiнiң түпнұсқалары аппараттың құжаттандыруды қамтамасыз ету бөлімінде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аппараттың құжаттандыруды қамтамасыз ету бөліміне жүктеледi.</w:t>
      </w:r>
      <w:r>
        <w:br/>
      </w:r>
      <w:r>
        <w:rPr>
          <w:rFonts w:ascii="Times New Roman"/>
          <w:b w:val="false"/>
          <w:i w:val="false"/>
          <w:color w:val="000000"/>
          <w:sz w:val="28"/>
        </w:rPr>
        <w:t>
      </w:t>
      </w:r>
      <w:r>
        <w:rPr>
          <w:rFonts w:ascii="Times New Roman"/>
          <w:b w:val="false"/>
          <w:i w:val="false"/>
          <w:color w:val="000000"/>
          <w:sz w:val="28"/>
        </w:rPr>
        <w:t>34.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35. Аппараттың құжаттандыруды қамтамасыз ету бөлімі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36. Әкiмдiктің нормативтiк құқықтық қаулылары мен әкiмнің нормативтiк құқықтық шешiмдерi, мемлекеттік құпияларды қамтитын актілерді қоспағанда, Қазақстан Республикасының Әдiлет министрлігінің аумақтық органдарында мемлекеттiк тiркелуге және Бәйдібек ауданы әкімдігінің интернет-ресурсы, сондай-ақ аудан аумағында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37. Аппараттың заң бөлімі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38.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заңнамада белгіленген тәртiппен аппараттың құжаттандыруды қамтамасыз ету бөлімі жүзеге асырады.</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Заң актілерін, Қазақстан Республикасының Президентi, Yкiметi, Премьер-Министрi, әкiмдік және әкiм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2001 жылғы 31 қаңтардағы "Кейбiр нұсқаулықтарды бекiту туралы" № 168 </w:t>
      </w:r>
      <w:r>
        <w:rPr>
          <w:rFonts w:ascii="Times New Roman"/>
          <w:b w:val="false"/>
          <w:i w:val="false"/>
          <w:color w:val="000000"/>
          <w:sz w:val="28"/>
        </w:rPr>
        <w:t>қаулысы</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40. Заң актілері, Республика Президентiнiң, Республика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41. Заң актілері, Қазақстан Республикасы Президентiнiң,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 және мемлекеттік органдар мен лауазымды адамдардың актілері мен тапсырмалары өз құзыреттері шегіндегі өзге де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42. Орындауға жауапты атқарушы орган не аппараттың бөлімі актінің не тапсырманың мерзімінде және сапалы орындалуын қамтамасыз ету мақсатында:</w:t>
      </w:r>
      <w:r>
        <w:br/>
      </w:r>
      <w:r>
        <w:rPr>
          <w:rFonts w:ascii="Times New Roman"/>
          <w:b w:val="false"/>
          <w:i w:val="false"/>
          <w:color w:val="000000"/>
          <w:sz w:val="28"/>
        </w:rPr>
        <w:t>
      1) Қазақстан Республикасы Президентiнiң, Yкiметiнiң, Премьер-Министрiнiң, оның орынбасарларының актілері мен тапсырмалары, Премьер-Министрдiң жедел тапсырмалары бойынша – белгіленген тәртіппен облыс әкімі (ол болмаған жағдайда – оны алмастыратын адамның атынан) немесе әкімнің орынбасарлары атынан Президент Әкімшілігіне, Премьер-Министрдің кеңсесіне немесе тапсырманың орындалуы бойынша жинақ жасайтын мемлекеттік органға оны бақылаудан алу немесе орындау мерзімін ұзарту туралы;</w:t>
      </w:r>
      <w:r>
        <w:br/>
      </w:r>
      <w:r>
        <w:rPr>
          <w:rFonts w:ascii="Times New Roman"/>
          <w:b w:val="false"/>
          <w:i w:val="false"/>
          <w:color w:val="000000"/>
          <w:sz w:val="28"/>
        </w:rPr>
        <w:t>
      2) аудан әкiмінiң актілері мен тапсырмалары бойынша – аудан әкімінің немесе аудан әкімінің орынбасарларының атына бақылаудан алу не мерзімін ұзарту туралы ұсыныспен қоса, тапсырманың орындалуы туралы жазбахат дайындайды.</w:t>
      </w:r>
      <w:r>
        <w:br/>
      </w:r>
      <w:r>
        <w:rPr>
          <w:rFonts w:ascii="Times New Roman"/>
          <w:b w:val="false"/>
          <w:i w:val="false"/>
          <w:color w:val="000000"/>
          <w:sz w:val="28"/>
        </w:rPr>
        <w:t>
      Қазақстан Республикасы Үкіметіне ақпарат енгізген жағдайда ілеспе хатта міндетті түрде тапсырманың нөмірі мен күніне (Қазақстан Республикасы Президенті және Қазақстан Республикасы Президенті Әкімшілігі Басшысының, Үкіметінің және Кеңсе басшысының актілері бойынша – тапсырманың нөмірі, күні және нақты тармағы, оның мазмұны) сілтеме жасалады.</w:t>
      </w:r>
      <w:r>
        <w:br/>
      </w:r>
      <w:r>
        <w:rPr>
          <w:rFonts w:ascii="Times New Roman"/>
          <w:b w:val="false"/>
          <w:i w:val="false"/>
          <w:color w:val="000000"/>
          <w:sz w:val="28"/>
        </w:rPr>
        <w:t>
      Бақылаудағы, сонымен қатар, құпия сипаттағы тапсырмалардың орындалуы туралы Премьер-Министрі Кеңсесіне жолданатын есеп белгіленген орындалу мерзімдеріне сәйкес төмендегіні қамтамасыз ету керек:</w:t>
      </w:r>
      <w:r>
        <w:br/>
      </w:r>
      <w:r>
        <w:rPr>
          <w:rFonts w:ascii="Times New Roman"/>
          <w:b w:val="false"/>
          <w:i w:val="false"/>
          <w:color w:val="000000"/>
          <w:sz w:val="28"/>
        </w:rPr>
        <w:t>
      1) тапсырма толық көлемде және сапалы орындалған жағдайда, бақылаудан алу туралы сұрау;</w:t>
      </w:r>
      <w:r>
        <w:br/>
      </w:r>
      <w:r>
        <w:rPr>
          <w:rFonts w:ascii="Times New Roman"/>
          <w:b w:val="false"/>
          <w:i w:val="false"/>
          <w:color w:val="000000"/>
          <w:sz w:val="28"/>
        </w:rPr>
        <w:t>
      2) тиісті актпен немесе тапсырмамен мерзімді ақпарат беру көзделген жағдайда, құжат ақпарат ретінде енгізіледі;</w:t>
      </w:r>
      <w:r>
        <w:br/>
      </w:r>
      <w:r>
        <w:rPr>
          <w:rFonts w:ascii="Times New Roman"/>
          <w:b w:val="false"/>
          <w:i w:val="false"/>
          <w:color w:val="000000"/>
          <w:sz w:val="28"/>
        </w:rPr>
        <w:t>
      3) міндетті түрде ақпарат ұсынудың мерзімдігін және орындалудың нақты мерзімін көрсете отырып, орта мерзімді немесе ұзақ мерзімді бақылауға ауыстыру туралы сұрау;</w:t>
      </w:r>
      <w:r>
        <w:br/>
      </w:r>
      <w:r>
        <w:rPr>
          <w:rFonts w:ascii="Times New Roman"/>
          <w:b w:val="false"/>
          <w:i w:val="false"/>
          <w:color w:val="000000"/>
          <w:sz w:val="28"/>
        </w:rPr>
        <w:t>
      4) объективтік себептермен тапсырма белгіленген мерзімде орындалмаған жағдайда, жаңа нақты мерзімін көрсете отырып, орындау мерзімін ұзарту туралы сұрау.</w:t>
      </w:r>
      <w:r>
        <w:br/>
      </w:r>
      <w:r>
        <w:rPr>
          <w:rFonts w:ascii="Times New Roman"/>
          <w:b w:val="false"/>
          <w:i w:val="false"/>
          <w:color w:val="000000"/>
          <w:sz w:val="28"/>
        </w:rPr>
        <w:t>
      Бақылаудан алу, немесе мерзімін ұзарту бұдан бұрын тиісті тапсырма берген лауазымды адамның қарарымен жүзеге асырылады.</w:t>
      </w:r>
      <w:r>
        <w:br/>
      </w:r>
      <w:r>
        <w:rPr>
          <w:rFonts w:ascii="Times New Roman"/>
          <w:b w:val="false"/>
          <w:i w:val="false"/>
          <w:color w:val="000000"/>
          <w:sz w:val="28"/>
        </w:rPr>
        <w:t>
      </w:t>
      </w:r>
      <w:r>
        <w:rPr>
          <w:rFonts w:ascii="Times New Roman"/>
          <w:b w:val="false"/>
          <w:i w:val="false"/>
          <w:color w:val="000000"/>
          <w:sz w:val="28"/>
        </w:rPr>
        <w:t>43. Тапсырманың сапасыз орындағаны немесе орындамағаны белгіленген кезде аппараттың құжаттандыруды қамтамасыз ету бөлімі аппараттың тиісті бөлімімен бірлесе отырып, тапсырманы берген лауазымды адамның атына жазбахат дайындайды.</w:t>
      </w:r>
      <w:r>
        <w:br/>
      </w:r>
      <w:r>
        <w:rPr>
          <w:rFonts w:ascii="Times New Roman"/>
          <w:b w:val="false"/>
          <w:i w:val="false"/>
          <w:color w:val="000000"/>
          <w:sz w:val="28"/>
        </w:rPr>
        <w:t>
      Жазбахатта:</w:t>
      </w:r>
      <w:r>
        <w:br/>
      </w:r>
      <w:r>
        <w:rPr>
          <w:rFonts w:ascii="Times New Roman"/>
          <w:b w:val="false"/>
          <w:i w:val="false"/>
          <w:color w:val="000000"/>
          <w:sz w:val="28"/>
        </w:rPr>
        <w:t>
      1) тапсырманы қамтитын құжаттың атауы (қаулы, өкім, хаттама және т.б.), құжаттың нөміріне, күніне және тапсырманың тармағына сілтеме;</w:t>
      </w:r>
      <w:r>
        <w:br/>
      </w:r>
      <w:r>
        <w:rPr>
          <w:rFonts w:ascii="Times New Roman"/>
          <w:b w:val="false"/>
          <w:i w:val="false"/>
          <w:color w:val="000000"/>
          <w:sz w:val="28"/>
        </w:rPr>
        <w:t>
      2) жауапты орындаушы, бірлесіп орындаушылар;</w:t>
      </w:r>
      <w:r>
        <w:br/>
      </w:r>
      <w:r>
        <w:rPr>
          <w:rFonts w:ascii="Times New Roman"/>
          <w:b w:val="false"/>
          <w:i w:val="false"/>
          <w:color w:val="000000"/>
          <w:sz w:val="28"/>
        </w:rPr>
        <w:t>
      3) бастапқы орындау мерзімі;</w:t>
      </w:r>
      <w:r>
        <w:br/>
      </w:r>
      <w:r>
        <w:rPr>
          <w:rFonts w:ascii="Times New Roman"/>
          <w:b w:val="false"/>
          <w:i w:val="false"/>
          <w:color w:val="000000"/>
          <w:sz w:val="28"/>
        </w:rPr>
        <w:t>
      4) орындаудың ұзартылған мерзімдерінің күндері (егер болса);</w:t>
      </w:r>
      <w:r>
        <w:br/>
      </w:r>
      <w:r>
        <w:rPr>
          <w:rFonts w:ascii="Times New Roman"/>
          <w:b w:val="false"/>
          <w:i w:val="false"/>
          <w:color w:val="000000"/>
          <w:sz w:val="28"/>
        </w:rPr>
        <w:t>
      5) "орындалды", "ішінара орындалды", "орындалған жоқ" деген нақты тұжырымдармен тапсырманы орындау нәтижелері бойынша бағалау;</w:t>
      </w:r>
      <w:r>
        <w:br/>
      </w:r>
      <w:r>
        <w:rPr>
          <w:rFonts w:ascii="Times New Roman"/>
          <w:b w:val="false"/>
          <w:i w:val="false"/>
          <w:color w:val="000000"/>
          <w:sz w:val="28"/>
        </w:rPr>
        <w:t>
      6) орындау мерзімін ұзарту немесе орындаудың жаңа мерзімін белгілеу туралы ұсыныс;</w:t>
      </w:r>
      <w:r>
        <w:br/>
      </w:r>
      <w:r>
        <w:rPr>
          <w:rFonts w:ascii="Times New Roman"/>
          <w:b w:val="false"/>
          <w:i w:val="false"/>
          <w:color w:val="000000"/>
          <w:sz w:val="28"/>
        </w:rPr>
        <w:t>
      7) тапсырманы орындау мерзімін қайта ұзартқан жағдайда, жауапты мемлекеттік қызметшіге қатысты тәртіптік сипаттағы шаралар қолдану туралы ұсыныс көрсетіледі.</w:t>
      </w:r>
      <w:r>
        <w:br/>
      </w:r>
      <w:r>
        <w:rPr>
          <w:rFonts w:ascii="Times New Roman"/>
          <w:b w:val="false"/>
          <w:i w:val="false"/>
          <w:color w:val="000000"/>
          <w:sz w:val="28"/>
        </w:rPr>
        <w:t>
      </w:t>
      </w:r>
      <w:r>
        <w:rPr>
          <w:rFonts w:ascii="Times New Roman"/>
          <w:b w:val="false"/>
          <w:i w:val="false"/>
          <w:color w:val="000000"/>
          <w:sz w:val="28"/>
        </w:rPr>
        <w:t>44. Егер Премьер-Министр өзгеше белгілемесе, Премьер-Министрдің жедел тапсырмалары тапсырма аппаратқа келіп түскен күннен бастап екі апта мерзімнен асырмай орындалады.</w:t>
      </w:r>
      <w:r>
        <w:br/>
      </w:r>
      <w:r>
        <w:rPr>
          <w:rFonts w:ascii="Times New Roman"/>
          <w:b w:val="false"/>
          <w:i w:val="false"/>
          <w:color w:val="000000"/>
          <w:sz w:val="28"/>
        </w:rPr>
        <w:t>
      Әкімнің және оның орынбасарларының тапсырмаларында құжаттарды орындаудың мерзімдері белгіленеді. Мерзімдер белгіленбеген жағдайда, құжаттың түскен күнінен есептелетін орындаудың бір айлық мерзімі,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45.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Заң актілері, Республика Президентiнiң, Республика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тапсырмаларын уақтылы орындамағаны үшін мерзімнің бұзылуына жол берген атқарушы органның басшысы, сол сияқты аталған тапсырманың орындалуын үйлестіруді жүзеге асыратын аппараттың бөлімі жауапты болады.</w:t>
      </w:r>
      <w:r>
        <w:br/>
      </w:r>
      <w:r>
        <w:rPr>
          <w:rFonts w:ascii="Times New Roman"/>
          <w:b w:val="false"/>
          <w:i w:val="false"/>
          <w:color w:val="000000"/>
          <w:sz w:val="28"/>
        </w:rPr>
        <w:t>
      </w:t>
      </w:r>
      <w:r>
        <w:rPr>
          <w:rFonts w:ascii="Times New Roman"/>
          <w:b w:val="false"/>
          <w:i w:val="false"/>
          <w:color w:val="000000"/>
          <w:sz w:val="28"/>
        </w:rPr>
        <w:t>46. Заң актілерінің, Республика Президентiнiң, Республика Үкiметiнiң,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47. Аппарат заң актілерінің, Республика Президентiнiң, Республика Yкiметiнiң, Премьер-Министрiнiң, әкiмдіктің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48. Аппарат басшысы ай сайын Қазақстан Республикасы Президентiнiң, Yкiметiнiң, Премьер-Министрiнiң, оның орынбасарларының актілері мен тапсырмалары, Премьер-Министрдiң жедел тапсырмаларын орындау бойынша атқарушы органдардағы орындаушылық тәртіптің жай-күйі туралы баяндайды.</w:t>
      </w:r>
      <w:r>
        <w:br/>
      </w:r>
      <w:r>
        <w:rPr>
          <w:rFonts w:ascii="Times New Roman"/>
          <w:b w:val="false"/>
          <w:i w:val="false"/>
          <w:color w:val="000000"/>
          <w:sz w:val="28"/>
        </w:rPr>
        <w:t>
      </w:t>
      </w:r>
      <w:r>
        <w:rPr>
          <w:rFonts w:ascii="Times New Roman"/>
          <w:b w:val="false"/>
          <w:i w:val="false"/>
          <w:color w:val="000000"/>
          <w:sz w:val="28"/>
        </w:rPr>
        <w:t>49. Әкiмнiң орынбасарлары, аппарат басшысы заң актілерін,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