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93e97" w14:textId="2593e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Қазығұрт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мамандарына 2015 жылы көтерме жәрдемақы және тұрғын үй сатып алу немесе салу үшін әлеуметтік қолдауды ұсыну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Қазығұрт аудандық мәслихатының 2015 жылғы 27 қаңтардағы № 41/276-V шешімі. Оңтүстік Қазақстан облысының Әділет департаментінде 2015 жылғы 18 ақпанда № 3034 болып тіркелді. Күші жойылды - Оңтүстік Қазақстан облысы Қазығұрт аудандық мәслихатының 2015 жылғы 30 наурыздағы № 42/288-V шешімімен</w:t>
      </w:r>
    </w:p>
    <w:p>
      <w:pPr>
        <w:spacing w:after="0"/>
        <w:ind w:left="0"/>
        <w:jc w:val="both"/>
      </w:pPr>
      <w:r>
        <w:rPr>
          <w:rFonts w:ascii="Times New Roman"/>
          <w:b w:val="false"/>
          <w:i w:val="false"/>
          <w:color w:val="ff0000"/>
          <w:sz w:val="28"/>
        </w:rPr>
        <w:t>      Ескерту. Күші жойылды - Оңтүстік Қазақстан облысы Қазығұрт аудандық мәслихатының 30.03.2015 № 42/288-V шешімімен.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 тармағының </w:t>
      </w:r>
      <w:r>
        <w:rPr>
          <w:rFonts w:ascii="Times New Roman"/>
          <w:b w:val="false"/>
          <w:i w:val="false"/>
          <w:color w:val="000000"/>
          <w:sz w:val="28"/>
        </w:rPr>
        <w:t>15) тармақшасына</w:t>
      </w:r>
      <w:r>
        <w:rPr>
          <w:rFonts w:ascii="Times New Roman"/>
          <w:b w:val="false"/>
          <w:i w:val="false"/>
          <w:color w:val="000000"/>
          <w:sz w:val="28"/>
        </w:rPr>
        <w:t>, Қазақстан Республикасы Үкіметінің 2009 жылғы 18 ақпандағы № 183 </w:t>
      </w:r>
      <w:r>
        <w:rPr>
          <w:rFonts w:ascii="Times New Roman"/>
          <w:b w:val="false"/>
          <w:i w:val="false"/>
          <w:color w:val="000000"/>
          <w:sz w:val="28"/>
        </w:rPr>
        <w:t>Қаулысымен</w:t>
      </w:r>
      <w:r>
        <w:rPr>
          <w:rFonts w:ascii="Times New Roman"/>
          <w:b w:val="false"/>
          <w:i w:val="false"/>
          <w:color w:val="000000"/>
          <w:sz w:val="28"/>
        </w:rPr>
        <w:t xml:space="preserve"> бекітілген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мамандарына әлеуметтік қолдау шараларын ұсыну ережесінің 2-тармағына және аудан әкімінің 2015 жылғы 20 қаңтардағы № 152 мәлімдемесіне сәйкес, Қазығұрт аудандық маслихаты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Қазығұрт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мамандарына қажеттілікті ескере отырып, 2015 жылы бір маманға жетпіс еселік айлық есептік көрсеткішке тең сомада көтерме жәрдемақы және тұрғын үй сатып алу немесе салу үшін бір мың бес жүз еселік айлық есептік көрсеткіштен аспайтын сомада әлеуметтік қолдау ұсынылсын.</w:t>
      </w:r>
      <w:r>
        <w:br/>
      </w:r>
      <w:r>
        <w:rPr>
          <w:rFonts w:ascii="Times New Roman"/>
          <w:b w:val="false"/>
          <w:i w:val="false"/>
          <w:color w:val="000000"/>
          <w:sz w:val="28"/>
        </w:rPr>
        <w:t>
</w:t>
      </w:r>
      <w:r>
        <w:rPr>
          <w:rFonts w:ascii="Times New Roman"/>
          <w:b w:val="false"/>
          <w:i w:val="false"/>
          <w:color w:val="000000"/>
          <w:sz w:val="28"/>
        </w:rPr>
        <w:t>
      2. Осы шешім алғашқы ресми жарияланған күннен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Н.Кадыров</w:t>
      </w:r>
    </w:p>
    <w:p>
      <w:pPr>
        <w:spacing w:after="0"/>
        <w:ind w:left="0"/>
        <w:jc w:val="both"/>
      </w:pPr>
      <w:r>
        <w:rPr>
          <w:rFonts w:ascii="Times New Roman"/>
          <w:b w:val="false"/>
          <w:i/>
          <w:color w:val="000000"/>
          <w:sz w:val="28"/>
        </w:rPr>
        <w:t>      Аудандық мәслихат хатшысы                  М.Момынов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