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78d" w14:textId="343a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Қазығұрт ауданы әкімдігінің 2014 жылғы 3 ақпандағы № 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2015 жылғы 25 ақпандағы № 63 қаулысы. Оңтүстік Қазақстан облысының Әділет департаментінде 2015 жылғы 20 наурызда № 3082 болып тіркелді. Күшi жойылды - Оңтүстiк Қазақстан облысы Қазығұрт ауданы әкiмдiгiнiң 2016 жылғы 6 маусымдағы № 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Қазығұрт ауданы әкiмдiгiнiң 06.06.2016 № 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21 қазандағы № 1119 "Қазақстан Республикасы Үкіметінің кейбір шешімдерінің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ауданы әкімдігінің 2014 жылғы 3 ақпандағы № 40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2534 нөмірімен тіркелген, 2014 жылғы 28 ақпандағы "Қазығұрт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"Балаларды мектепке дейінгі тәрбиемен және оқытумен қамтамасыз ету жөніндегі 2010 – 2020 жылдарға арналған "Балапан" бағдарламасын бекіту туралы" Қазақстан Республикасы Үкіметінің 2010 жылғы 28 мамырдағы № 488 қаулысына"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С.А.Тұрсынқұловқа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