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3621" w14:textId="5613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санатын белгілеу және салынатын жер салығының базалық мөлшерлемесін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21 шілдедегі № 46-292-V шешімі. Оңтүстік Қазақстан облысының Әділет департаментінде 2015 жылғы 19 тамызда № 3321 болып тіркелді. Күші жойылды - Оңтүстiк Қазақстан облысы Мақтарал аудандық мәслихатының 2018 жылғы 19 маусымдағы № 32-225-VI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Мақтаарал аудандық мәслихатының 19.06.2018 № 32-225-VI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 381-бабына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(паркингтердің) санаты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 (паркингтер) үшін бөлінген жерлерге базалық мөлшерлемесі, автотұрақтардың (паркингтердің) санатына қарай,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сессиясының</w:t>
      </w:r>
      <w:r>
        <w:rPr>
          <w:rFonts w:ascii="Times New Roman"/>
          <w:b w:val="false"/>
          <w:i/>
          <w:color w:val="000000"/>
          <w:sz w:val="28"/>
        </w:rPr>
        <w:t xml:space="preserve"> төрағасы: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А.Сатыбалдиев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хатшысы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О.Дәндібаев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 46-292-V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5775"/>
        <w:gridCol w:w="3661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 46-292-V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үшін бөлінген жерлерге санатына қарай базалық салық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2200"/>
        <w:gridCol w:w="5386"/>
        <w:gridCol w:w="1722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санаты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жерлерге салықтық базалық мөлшерлемелері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 мөлшерлемелердің ұлғаюы</w:t>
            </w:r>
          </w:p>
        </w:tc>
      </w:tr>
      <w:tr>
        <w:trPr>
          <w:trHeight w:val="30" w:hRule="atLeast"/>
        </w:trPr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есе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есе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есе</w:t>
            </w:r>
          </w:p>
        </w:tc>
      </w:tr>
      <w:tr>
        <w:trPr>
          <w:trHeight w:val="30" w:hRule="atLeast"/>
        </w:trPr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есе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есе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