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7c45" w14:textId="b987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Сарыағаш аудандық мәслихатының 2013 жылғы 18 қазандағы № 21-173-V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2015 жылғы 27 наурыздағы № 40-343-V шешімі. Оңтүстік Қазақстан облысының Әділет департаментінде 2015 жылғы 17 сәуірде № 3139 болып тіркелді. Күші жойылды - Оңтүстік Қазақстан облысы Сарыағаш аудандық мәслихатының 2015 жылғы 26 маусымдағы № 41-370-V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Сарыағаш аудандық мәслихатының 26.06.2015 № 41-370-V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Сарыағаш аудандық мәслихатының 2013 жылғы 18 қазандағы № 21-173-V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2013 жылғы 6 қарашада 2398 нөмірімен тіркелген, 2013 жылғы 15 қарашада «Сарыағаш»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Әлеуметтік көмек мынадай мереке күндері көрсетіледі:</w:t>
      </w:r>
      <w:r>
        <w:br/>
      </w:r>
      <w:r>
        <w:rPr>
          <w:rFonts w:ascii="Times New Roman"/>
          <w:b w:val="false"/>
          <w:i w:val="false"/>
          <w:color w:val="000000"/>
          <w:sz w:val="28"/>
        </w:rPr>
        <w:t>
      1) 8 наурыз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3) 1 маусым (Балаларды қорғау күні) – ата-аналарының қамқорлығынсыз қалған балаларға және қамқорлықтағы мүгедек балаларға, біржолғы 3 айлық есептік көрсеткіш мөлшерінде;</w:t>
      </w:r>
      <w:r>
        <w:br/>
      </w:r>
      <w:r>
        <w:rPr>
          <w:rFonts w:ascii="Times New Roman"/>
          <w:b w:val="false"/>
          <w:i w:val="false"/>
          <w:color w:val="000000"/>
          <w:sz w:val="28"/>
        </w:rPr>
        <w:t>
      4) 1 қазан (Қарттар күні) – жалғызілікті тұратын зейнеткерлерге, біржолғы 2 айлық есептік көрсеткіш мөлшерінде;</w:t>
      </w:r>
      <w:r>
        <w:br/>
      </w:r>
      <w:r>
        <w:rPr>
          <w:rFonts w:ascii="Times New Roman"/>
          <w:b w:val="false"/>
          <w:i w:val="false"/>
          <w:color w:val="000000"/>
          <w:sz w:val="28"/>
        </w:rPr>
        <w:t>
      5) 12 қазан (мүгедектер күні) – мүгедектерге, біржолғы 2 айлық есептік көрсеткіш мөлшерінде;</w:t>
      </w:r>
      <w:r>
        <w:br/>
      </w:r>
      <w:r>
        <w:rPr>
          <w:rFonts w:ascii="Times New Roman"/>
          <w:b w:val="false"/>
          <w:i w:val="false"/>
          <w:color w:val="000000"/>
          <w:sz w:val="28"/>
        </w:rPr>
        <w:t>
      6) 7 мамыр (Отан қорғаушылар күні) –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5 айлық есептік көрсеткіш мөлшерінде;</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радияциялық апаттар мен авариялардың зардаптарын жоюға қатысқан, сондай-ақ ядролық сынақтар мен жаттығуларға тікелей қатысқан адамдарға, біржолғы 5 айлық есептік көрсеткіш мөлшерінде;</w:t>
      </w:r>
      <w:r>
        <w:br/>
      </w:r>
      <w:r>
        <w:rPr>
          <w:rFonts w:ascii="Times New Roman"/>
          <w:b w:val="false"/>
          <w:i w:val="false"/>
          <w:color w:val="000000"/>
          <w:sz w:val="28"/>
        </w:rPr>
        <w:t>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біржолғы 5 айлық есептік көрсеткіш мөлшерінде;</w:t>
      </w:r>
      <w:r>
        <w:br/>
      </w:r>
      <w:r>
        <w:rPr>
          <w:rFonts w:ascii="Times New Roman"/>
          <w:b w:val="false"/>
          <w:i w:val="false"/>
          <w:color w:val="000000"/>
          <w:sz w:val="28"/>
        </w:rPr>
        <w:t>
      1988-1989 жылдардағы Чернобыль АЭС-індегі апаттың зардаптарын жоюға қатысқан, оқшалау аймағынан Қазақстан Республикасына қоныс аудартқан (өз еркімен көшкен) адамдар қоныс аудартқан күні анасының құрсағындағы балаларды қоса алғанда, біржолғы 5 айлық есептік көрсеткіш мөлшерінде;</w:t>
      </w:r>
      <w:r>
        <w:br/>
      </w:r>
      <w:r>
        <w:rPr>
          <w:rFonts w:ascii="Times New Roman"/>
          <w:b w:val="false"/>
          <w:i w:val="false"/>
          <w:color w:val="000000"/>
          <w:sz w:val="28"/>
        </w:rPr>
        <w:t>
      7) 9 мамыр (Жеңіс күні) - Ұлы Отан соғысы қатысушылары мен мүгедектеріне, біржолғы 100 айлық есептік көрсеткіш мөлшерінде;</w:t>
      </w:r>
      <w:r>
        <w:br/>
      </w:r>
      <w:r>
        <w:rPr>
          <w:rFonts w:ascii="Times New Roman"/>
          <w:b w:val="false"/>
          <w:i w:val="false"/>
          <w:color w:val="000000"/>
          <w:sz w:val="28"/>
        </w:rPr>
        <w:t>
      «Ленинградты қорғағаны үшін» медалімен әрі «Қоршаудағы Ленинград тұрғыны» белгісімен наградталған азаматтарға, біржолғы 5 айлық есептік көрсеткіш мөлшерінде;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біржолғы 5 айлық есептік көрсеткіш мөлшерінде;</w:t>
      </w:r>
      <w:r>
        <w:br/>
      </w: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қайталап некеге отырмаған ата-анасына,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біржолғы 5 айлық есептік көрсеткіш мөлшерінде;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медальдарімен наградталған адамдарға, біржолғы 5 айылық есептік көрсеткіш мөлшерінде;</w:t>
      </w:r>
      <w:r>
        <w:br/>
      </w:r>
      <w:r>
        <w:rPr>
          <w:rFonts w:ascii="Times New Roman"/>
          <w:b w:val="false"/>
          <w:i w:val="false"/>
          <w:color w:val="000000"/>
          <w:sz w:val="28"/>
        </w:rPr>
        <w:t>
      тылда еңбек етіп, әскери қызмет өткерген азаматтарға,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3), 5) және 6) тармақшалары келесі редакцияда жазылсын:</w:t>
      </w:r>
      <w:r>
        <w:br/>
      </w:r>
      <w:r>
        <w:rPr>
          <w:rFonts w:ascii="Times New Roman"/>
          <w:b w:val="false"/>
          <w:i w:val="false"/>
          <w:color w:val="000000"/>
          <w:sz w:val="28"/>
        </w:rPr>
        <w:t>
      «3)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5) туберкулез ауруына шалдыққан адамдарға және созылмалы бүйрек жетімсіздігі ауруына шалдыққан мұқтаж азаматтарға, біржолғы 3 айлық есептік көрсеткіш мөлшерінде;</w:t>
      </w:r>
      <w:r>
        <w:br/>
      </w:r>
      <w:r>
        <w:rPr>
          <w:rFonts w:ascii="Times New Roman"/>
          <w:b w:val="false"/>
          <w:i w:val="false"/>
          <w:color w:val="000000"/>
          <w:sz w:val="28"/>
        </w:rPr>
        <w:t>
      6) басылымдарға жазылу үшін – Ұлы Отан соғысының қатысушылары мен мүгедектеріне біржолғы 1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медальдарімен марапатталған адамдарға, біржолғы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күнiнен бастап қолданысқа енгiзiледi.</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М.Мамбетов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хатшысы                                    Б.Садықов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