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40f0" w14:textId="b104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қала, кент, ауыл, ауылдық округтер әкімі аппараттарының мемлекеттік әкімшілік қызметшілері мен Сарыағаш ауданы әкімі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2015 жылғы 16 сәуірдегі № 228 қаулысы. Оңтүстік Қазақстан облысының Әділет департаментінде 2015 жылғы 18 мамырда № 3183 болып тіркелді. Күші жойылды - Оңтүстік Қазақстан облысы Сарыағаш ауданы әкімдігінің 2016 жылғы 21 қаңтардағы № 20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Сарыағаш ауданы әкімдігінің 21.01.2016 № 20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Нормативтік құқықтық актілерді мемлекеттік тіркеу тізілімінде № 10130 тіркелген,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 корпусындағы аудандық бюджеттен қаржыландырылатын атқарушы органдардың, қала, кент, ауыл, ауылдық округтер әкімі аппараттарының мемлекеттік әкімшілік қызметшілері мен Сарыағаш ауданы әкімі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Ж.Альсеитовке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Б.Парманов</w:t>
      </w:r>
    </w:p>
    <w:bookmarkStart w:name="z5" w:id="1"/>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2015 жылғы 16 сәуірдегі</w:t>
      </w:r>
      <w:r>
        <w:br/>
      </w:r>
      <w:r>
        <w:rPr>
          <w:rFonts w:ascii="Times New Roman"/>
          <w:b w:val="false"/>
          <w:i w:val="false"/>
          <w:color w:val="000000"/>
          <w:sz w:val="28"/>
        </w:rPr>
        <w:t>
№ 228 қаулысымен бекітілген</w:t>
      </w:r>
    </w:p>
    <w:bookmarkEnd w:id="1"/>
    <w:bookmarkStart w:name="z6" w:id="2"/>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қала, кент, ауыл, ауылдық округтер әкімі аппараттарының мемлекеттік әкімшілік қызметшілері мен Сарыағаш ауданы әкімі аппаратының мемлекеттік әкімшілік қызметшілерінің қызметін жыл сайынғы бағалаудың әдістемесі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 корпусындағы аудандық бюджеттен қаржыландырылатын атқарушы органдардың, қала, кент, ауыл, ауылдық округтер әкімі аппараттарының мемлекеттік әкімшілік қызметшілері мен Сарыағаш ауданы әкімі аппаратының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аудандық бюджеттен қаржыландырылатын атқарушы органдардың, қала, кент, ауыл, ауылдық округтер әкімі аппараттарының мемлекеттік әкімшілік қызметшілері мен Сарыағаш ауданы әкімі аппаратының мемлекеттік әкімшілік қызметшілерінің (бұдан әрі – қызметшілер) қызметін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Аудандық бюджеттен қаржыландырылатын атқарушы органдар басшылары мен қала, кент, ауыл, ауылдық округтер әкімдері үшін бағалау аудан әкімі немесе оның уәкілеттік беруімен оның орынбасарымен өткізіледі.</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Комиссия хатшысы аудан әкімі аппаратының персоналды басқару жөніндегі /кадр қызметі/ бөлімшесінің (бұдан әрі - персоналды басқару жөніндегі /кадр қызметі/ бөлімшесі)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8" w:id="5"/>
    <w:p>
      <w:pPr>
        <w:spacing w:after="0"/>
        <w:ind w:left="0"/>
        <w:jc w:val="left"/>
      </w:pPr>
      <w:r>
        <w:rPr>
          <w:rFonts w:ascii="Times New Roman"/>
          <w:b/>
          <w:i w:val="false"/>
          <w:color w:val="000000"/>
        </w:rPr>
        <w:t xml:space="preserve"> 
2. Бағалау жүргізуге дайындық</w:t>
      </w:r>
    </w:p>
    <w:bookmarkEnd w:id="5"/>
    <w:bookmarkStart w:name="z19" w:id="6"/>
    <w:p>
      <w:pPr>
        <w:spacing w:after="0"/>
        <w:ind w:left="0"/>
        <w:jc w:val="both"/>
      </w:pPr>
      <w:r>
        <w:rPr>
          <w:rFonts w:ascii="Times New Roman"/>
          <w:b w:val="false"/>
          <w:i w:val="false"/>
          <w:color w:val="000000"/>
          <w:sz w:val="28"/>
        </w:rPr>
        <w:t>
      11. Персоналды басқару жөніндегі /кадр қызметі/ бөлімшесі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жөніндегі /кадр қызметі/ бөлімшесі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0" w:id="7"/>
    <w:p>
      <w:pPr>
        <w:spacing w:after="0"/>
        <w:ind w:left="0"/>
        <w:jc w:val="left"/>
      </w:pPr>
      <w:r>
        <w:rPr>
          <w:rFonts w:ascii="Times New Roman"/>
          <w:b/>
          <w:i w:val="false"/>
          <w:color w:val="000000"/>
        </w:rPr>
        <w:t xml:space="preserve"> 
3. Тікелей басшының бағалауы</w:t>
      </w:r>
    </w:p>
    <w:bookmarkEnd w:id="7"/>
    <w:bookmarkStart w:name="z21"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жөніндегі /кадр қызметі/ бөлімшесінен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жөніндегі /кадр қызметі/ бөлімшесіне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жөніндегі /кадр қызметі/ бөлімшесінің қызметкерi және тікелей басшы танысудан бас тарту туралы еркін нұсқада акт жасайды.</w:t>
      </w:r>
    </w:p>
    <w:bookmarkEnd w:id="8"/>
    <w:bookmarkStart w:name="z22" w:id="9"/>
    <w:p>
      <w:pPr>
        <w:spacing w:after="0"/>
        <w:ind w:left="0"/>
        <w:jc w:val="left"/>
      </w:pPr>
      <w:r>
        <w:rPr>
          <w:rFonts w:ascii="Times New Roman"/>
          <w:b/>
          <w:i w:val="false"/>
          <w:color w:val="000000"/>
        </w:rPr>
        <w:t xml:space="preserve"> 
4. Айналмалы бағалау</w:t>
      </w:r>
    </w:p>
    <w:bookmarkEnd w:id="9"/>
    <w:bookmarkStart w:name="z23"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жөніндегі /кадр қызметі/ бөлімшесі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жөніндегі /кадр қызметі/ бөлімшесіне оларды алған күннен екі жұмыс күні ішінде персоналды басқару жөніндегі бөліміне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жөніндегі /кадр қызметі/ бөлімшесі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18. Персоналды басқару жөніндегі /кадр қызметі/ бөлімшесі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20. Персоналды басқару жөніндегі /кадр қызметі/ бөлімшесі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жөніндегі /кадр қызметі/ бөлімшесі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жөніндегі /кадр қызметі/ бөлімшесі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жөніндегі /кадр қызметі/ бөлімшесінің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жөніндегі /кадр қызметі/ бөлімшесінде сақталады.</w:t>
      </w:r>
    </w:p>
    <w:bookmarkEnd w:id="14"/>
    <w:bookmarkStart w:name="z36" w:id="15"/>
    <w:p>
      <w:pPr>
        <w:spacing w:after="0"/>
        <w:ind w:left="0"/>
        <w:jc w:val="left"/>
      </w:pPr>
      <w:r>
        <w:rPr>
          <w:rFonts w:ascii="Times New Roman"/>
          <w:b/>
          <w:i w:val="false"/>
          <w:color w:val="000000"/>
        </w:rPr>
        <w:t xml:space="preserve"> 
7. Бағалау нәтижелеріне шағымдану</w:t>
      </w:r>
    </w:p>
    <w:bookmarkEnd w:id="15"/>
    <w:bookmarkStart w:name="z37" w:id="16"/>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6"/>
    <w:bookmarkStart w:name="z40" w:id="17"/>
    <w:p>
      <w:pPr>
        <w:spacing w:after="0"/>
        <w:ind w:left="0"/>
        <w:jc w:val="both"/>
      </w:pPr>
      <w:r>
        <w:rPr>
          <w:rFonts w:ascii="Times New Roman"/>
          <w:b w:val="false"/>
          <w:i w:val="false"/>
          <w:color w:val="000000"/>
          <w:sz w:val="28"/>
        </w:rPr>
        <w:t>
«Б» корпусындағы аудандық бюджеттен</w:t>
      </w:r>
      <w:r>
        <w:br/>
      </w:r>
      <w:r>
        <w:rPr>
          <w:rFonts w:ascii="Times New Roman"/>
          <w:b w:val="false"/>
          <w:i w:val="false"/>
          <w:color w:val="000000"/>
          <w:sz w:val="28"/>
        </w:rPr>
        <w:t>
қаржыландырылатын атқарушы органдардың,</w:t>
      </w:r>
      <w:r>
        <w:br/>
      </w:r>
      <w:r>
        <w:rPr>
          <w:rFonts w:ascii="Times New Roman"/>
          <w:b w:val="false"/>
          <w:i w:val="false"/>
          <w:color w:val="000000"/>
          <w:sz w:val="28"/>
        </w:rPr>
        <w:t>
қала, кент, ауыл, ауылдық округтер әкімі</w:t>
      </w:r>
      <w:r>
        <w:br/>
      </w:r>
      <w:r>
        <w:rPr>
          <w:rFonts w:ascii="Times New Roman"/>
          <w:b w:val="false"/>
          <w:i w:val="false"/>
          <w:color w:val="000000"/>
          <w:sz w:val="28"/>
        </w:rPr>
        <w:t>
аппараттарының мемлекеттік әкімшілік</w:t>
      </w:r>
      <w:r>
        <w:br/>
      </w:r>
      <w:r>
        <w:rPr>
          <w:rFonts w:ascii="Times New Roman"/>
          <w:b w:val="false"/>
          <w:i w:val="false"/>
          <w:color w:val="000000"/>
          <w:sz w:val="28"/>
        </w:rPr>
        <w:t>
қызметшілері мен Сарыағаш ауданы әкімі</w:t>
      </w:r>
      <w:r>
        <w:br/>
      </w:r>
      <w:r>
        <w:rPr>
          <w:rFonts w:ascii="Times New Roman"/>
          <w:b w:val="false"/>
          <w:i w:val="false"/>
          <w:color w:val="000000"/>
          <w:sz w:val="28"/>
        </w:rPr>
        <w:t>
аппаратының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бағалаудың әдістемесіне 1-қосымша</w:t>
      </w:r>
    </w:p>
    <w:bookmarkEnd w:id="17"/>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w:t>
      </w:r>
      <w:r>
        <w:rPr>
          <w:rFonts w:ascii="Times New Roman"/>
          <w:b w:val="false"/>
          <w:i/>
          <w:color w:val="000000"/>
          <w:sz w:val="28"/>
        </w:rPr>
        <w:t>ғ</w:t>
      </w:r>
      <w:r>
        <w:rPr>
          <w:rFonts w:ascii="Times New Roman"/>
          <w:b w:val="false"/>
          <w:i/>
          <w:color w:val="000000"/>
          <w:sz w:val="28"/>
        </w:rPr>
        <w:t>ан жа</w:t>
      </w:r>
      <w:r>
        <w:rPr>
          <w:rFonts w:ascii="Times New Roman"/>
          <w:b w:val="false"/>
          <w:i/>
          <w:color w:val="000000"/>
          <w:sz w:val="28"/>
        </w:rPr>
        <w:t>ғ</w:t>
      </w:r>
      <w:r>
        <w:rPr>
          <w:rFonts w:ascii="Times New Roman"/>
          <w:b w:val="false"/>
          <w:i/>
          <w:color w:val="000000"/>
          <w:sz w:val="28"/>
        </w:rPr>
        <w:t>дайда)</w:t>
      </w: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601"/>
        <w:gridCol w:w="820"/>
        <w:gridCol w:w="3173"/>
        <w:gridCol w:w="15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xml:space="preserve">
Қызметші (Т.А.Ә.) </w:t>
            </w:r>
            <w:r>
              <w:rPr>
                <w:rFonts w:ascii="Times New Roman"/>
                <w:b w:val="false"/>
                <w:i/>
                <w:color w:val="000000"/>
                <w:sz w:val="20"/>
              </w:rPr>
              <w:t>(бар болған жағдайда)</w:t>
            </w:r>
            <w:r>
              <w:rPr>
                <w:rFonts w:ascii="Times New Roman"/>
                <w:b w:val="false"/>
                <w:i w:val="false"/>
                <w:color w:val="000000"/>
                <w:sz w:val="20"/>
              </w:rPr>
              <w:t xml:space="preserve"> _________</w:t>
            </w:r>
            <w:r>
              <w:br/>
            </w:r>
            <w:r>
              <w:rPr>
                <w:rFonts w:ascii="Times New Roman"/>
                <w:b w:val="false"/>
                <w:i w:val="false"/>
                <w:color w:val="000000"/>
                <w:sz w:val="20"/>
              </w:rPr>
              <w:t>
күні_______________</w:t>
            </w:r>
            <w:r>
              <w:br/>
            </w:r>
            <w:r>
              <w:rPr>
                <w:rFonts w:ascii="Times New Roman"/>
                <w:b w:val="false"/>
                <w:i w:val="false"/>
                <w:color w:val="000000"/>
                <w:sz w:val="20"/>
              </w:rPr>
              <w:t>
қолы_______________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(бар болған жағдайда)</w:t>
            </w:r>
            <w:r>
              <w:rPr>
                <w:rFonts w:ascii="Times New Roman"/>
                <w:b w:val="false"/>
                <w:i w:val="false"/>
                <w:color w:val="000000"/>
                <w:sz w:val="20"/>
              </w:rPr>
              <w:t>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
қолы _________________________________</w:t>
            </w:r>
          </w:p>
        </w:tc>
      </w:tr>
    </w:tbl>
    <w:bookmarkStart w:name="z41" w:id="18"/>
    <w:p>
      <w:pPr>
        <w:spacing w:after="0"/>
        <w:ind w:left="0"/>
        <w:jc w:val="both"/>
      </w:pPr>
      <w:r>
        <w:rPr>
          <w:rFonts w:ascii="Times New Roman"/>
          <w:b w:val="false"/>
          <w:i w:val="false"/>
          <w:color w:val="000000"/>
          <w:sz w:val="28"/>
        </w:rPr>
        <w:t>
«Б» корпусындағы аудандық бюджеттен</w:t>
      </w:r>
      <w:r>
        <w:br/>
      </w:r>
      <w:r>
        <w:rPr>
          <w:rFonts w:ascii="Times New Roman"/>
          <w:b w:val="false"/>
          <w:i w:val="false"/>
          <w:color w:val="000000"/>
          <w:sz w:val="28"/>
        </w:rPr>
        <w:t>
қаржыландырылатын атқарушы органдардың,</w:t>
      </w:r>
      <w:r>
        <w:br/>
      </w:r>
      <w:r>
        <w:rPr>
          <w:rFonts w:ascii="Times New Roman"/>
          <w:b w:val="false"/>
          <w:i w:val="false"/>
          <w:color w:val="000000"/>
          <w:sz w:val="28"/>
        </w:rPr>
        <w:t>
қала, кент, ауыл, ауылдық округтер әкімі</w:t>
      </w:r>
      <w:r>
        <w:br/>
      </w:r>
      <w:r>
        <w:rPr>
          <w:rFonts w:ascii="Times New Roman"/>
          <w:b w:val="false"/>
          <w:i w:val="false"/>
          <w:color w:val="000000"/>
          <w:sz w:val="28"/>
        </w:rPr>
        <w:t>
аппараттарының мемлекеттік әкімшілік</w:t>
      </w:r>
      <w:r>
        <w:br/>
      </w:r>
      <w:r>
        <w:rPr>
          <w:rFonts w:ascii="Times New Roman"/>
          <w:b w:val="false"/>
          <w:i w:val="false"/>
          <w:color w:val="000000"/>
          <w:sz w:val="28"/>
        </w:rPr>
        <w:t>
қызметшілері мен Сарыағаш ауданы әкімі</w:t>
      </w:r>
      <w:r>
        <w:br/>
      </w:r>
      <w:r>
        <w:rPr>
          <w:rFonts w:ascii="Times New Roman"/>
          <w:b w:val="false"/>
          <w:i w:val="false"/>
          <w:color w:val="000000"/>
          <w:sz w:val="28"/>
        </w:rPr>
        <w:t>
аппаратының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бағалаудың әдістемесіне 2-қосымша</w:t>
      </w:r>
    </w:p>
    <w:bookmarkEnd w:id="18"/>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 xml:space="preserve">:_________ </w:t>
      </w:r>
    </w:p>
    <w:p>
      <w:pPr>
        <w:spacing w:after="0"/>
        <w:ind w:left="0"/>
        <w:jc w:val="both"/>
      </w:pPr>
      <w:r>
        <w:rPr>
          <w:rFonts w:ascii="Times New Roman"/>
          <w:b w:val="false"/>
          <w:i w:val="false"/>
          <w:color w:val="000000"/>
          <w:sz w:val="28"/>
        </w:rPr>
        <w:t>      Бағаланатын қызметшінің лауазымы: 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700"/>
        <w:gridCol w:w="3000"/>
        <w:gridCol w:w="1368"/>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9"/>
    <w:p>
      <w:pPr>
        <w:spacing w:after="0"/>
        <w:ind w:left="0"/>
        <w:jc w:val="both"/>
      </w:pPr>
      <w:r>
        <w:rPr>
          <w:rFonts w:ascii="Times New Roman"/>
          <w:b w:val="false"/>
          <w:i w:val="false"/>
          <w:color w:val="000000"/>
          <w:sz w:val="28"/>
        </w:rPr>
        <w:t>
«Б» корпусындағы аудандық бюджеттен</w:t>
      </w:r>
      <w:r>
        <w:br/>
      </w:r>
      <w:r>
        <w:rPr>
          <w:rFonts w:ascii="Times New Roman"/>
          <w:b w:val="false"/>
          <w:i w:val="false"/>
          <w:color w:val="000000"/>
          <w:sz w:val="28"/>
        </w:rPr>
        <w:t>
қаржыландырылатын атқарушы органдардың,</w:t>
      </w:r>
      <w:r>
        <w:br/>
      </w:r>
      <w:r>
        <w:rPr>
          <w:rFonts w:ascii="Times New Roman"/>
          <w:b w:val="false"/>
          <w:i w:val="false"/>
          <w:color w:val="000000"/>
          <w:sz w:val="28"/>
        </w:rPr>
        <w:t>
қала, кент, ауыл, ауылдық округтер әкімі</w:t>
      </w:r>
      <w:r>
        <w:br/>
      </w:r>
      <w:r>
        <w:rPr>
          <w:rFonts w:ascii="Times New Roman"/>
          <w:b w:val="false"/>
          <w:i w:val="false"/>
          <w:color w:val="000000"/>
          <w:sz w:val="28"/>
        </w:rPr>
        <w:t>
аппараттарының мемлекеттік әкімшілік</w:t>
      </w:r>
      <w:r>
        <w:br/>
      </w:r>
      <w:r>
        <w:rPr>
          <w:rFonts w:ascii="Times New Roman"/>
          <w:b w:val="false"/>
          <w:i w:val="false"/>
          <w:color w:val="000000"/>
          <w:sz w:val="28"/>
        </w:rPr>
        <w:t>
қызметшілері мен Сарыағаш ауданы әкімі</w:t>
      </w:r>
      <w:r>
        <w:br/>
      </w:r>
      <w:r>
        <w:rPr>
          <w:rFonts w:ascii="Times New Roman"/>
          <w:b w:val="false"/>
          <w:i w:val="false"/>
          <w:color w:val="000000"/>
          <w:sz w:val="28"/>
        </w:rPr>
        <w:t>
аппаратының мемлекеттік әкімшілік</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бағалаудың әдістемесіне 3-қосымша</w:t>
      </w:r>
    </w:p>
    <w:bookmarkEnd w:id="19"/>
    <w:p>
      <w:pPr>
        <w:spacing w:after="0"/>
        <w:ind w:left="0"/>
        <w:jc w:val="left"/>
      </w:pPr>
      <w:r>
        <w:rPr>
          <w:rFonts w:ascii="Times New Roman"/>
          <w:b/>
          <w:i w:val="false"/>
          <w:color w:val="000000"/>
        </w:rPr>
        <w:t xml:space="preserve"> Бағалау жөніндегі комиссия отырысының хаттамасы____________________________________________________</w:t>
      </w:r>
      <w:r>
        <w:br/>
      </w:r>
      <w:r>
        <w:rPr>
          <w:rFonts w:ascii="Times New Roman"/>
          <w:b/>
          <w:i w:val="false"/>
          <w:color w:val="000000"/>
        </w:rPr>
        <w:t>
(мемлекеттік орган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661"/>
        <w:gridCol w:w="3960"/>
        <w:gridCol w:w="1957"/>
        <w:gridCol w:w="2660"/>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Қызметшінің Т.А.Ә. </w:t>
            </w:r>
            <w:r>
              <w:rPr>
                <w:rFonts w:ascii="Times New Roman"/>
                <w:b w:val="false"/>
                <w:i/>
                <w:color w:val="000000"/>
                <w:sz w:val="20"/>
              </w:rPr>
              <w:t>(бар болған жағдайда)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 _______________ Күні: __________________</w:t>
      </w:r>
      <w:r>
        <w:br/>
      </w:r>
      <w:r>
        <w:rPr>
          <w:rFonts w:ascii="Times New Roman"/>
          <w:b w:val="false"/>
          <w:i w:val="false"/>
          <w:color w:val="000000"/>
          <w:sz w:val="28"/>
        </w:rPr>
        <w:t>
                   (Т.А.Ә.</w:t>
      </w:r>
      <w:r>
        <w:rPr>
          <w:rFonts w:ascii="Times New Roman"/>
          <w:b w:val="false"/>
          <w:i/>
          <w:color w:val="000000"/>
          <w:sz w:val="28"/>
        </w:rPr>
        <w:t xml:space="preserve"> (бар болған жағдайда)</w:t>
      </w:r>
      <w:r>
        <w:rPr>
          <w:rFonts w:ascii="Times New Roman"/>
          <w:b w:val="false"/>
          <w:i w:val="false"/>
          <w:color w:val="000000"/>
          <w:sz w:val="28"/>
        </w:rPr>
        <w:t>, қолы)</w:t>
      </w:r>
    </w:p>
    <w:p>
      <w:pPr>
        <w:spacing w:after="0"/>
        <w:ind w:left="0"/>
        <w:jc w:val="both"/>
      </w:pPr>
      <w:r>
        <w:rPr>
          <w:rFonts w:ascii="Times New Roman"/>
          <w:b w:val="false"/>
          <w:i w:val="false"/>
          <w:color w:val="000000"/>
          <w:sz w:val="28"/>
        </w:rPr>
        <w:t>Комиссия төрағасы:_______________  Күні: _________________</w:t>
      </w:r>
      <w:r>
        <w:br/>
      </w:r>
      <w:r>
        <w:rPr>
          <w:rFonts w:ascii="Times New Roman"/>
          <w:b w:val="false"/>
          <w:i w:val="false"/>
          <w:color w:val="000000"/>
          <w:sz w:val="28"/>
        </w:rPr>
        <w:t>
                   (Т.А.Ә.</w:t>
      </w:r>
      <w:r>
        <w:rPr>
          <w:rFonts w:ascii="Times New Roman"/>
          <w:b w:val="false"/>
          <w:i/>
          <w:color w:val="000000"/>
          <w:sz w:val="28"/>
        </w:rPr>
        <w:t xml:space="preserve"> (бар болған жағдайда)</w:t>
      </w:r>
      <w:r>
        <w:rPr>
          <w:rFonts w:ascii="Times New Roman"/>
          <w:b w:val="false"/>
          <w:i w:val="false"/>
          <w:color w:val="000000"/>
          <w:sz w:val="28"/>
        </w:rPr>
        <w:t>, қолы)</w:t>
      </w:r>
    </w:p>
    <w:p>
      <w:pPr>
        <w:spacing w:after="0"/>
        <w:ind w:left="0"/>
        <w:jc w:val="both"/>
      </w:pPr>
      <w:r>
        <w:rPr>
          <w:rFonts w:ascii="Times New Roman"/>
          <w:b w:val="false"/>
          <w:i w:val="false"/>
          <w:color w:val="000000"/>
          <w:sz w:val="28"/>
        </w:rPr>
        <w:t>Комиссия мүшесі: ________________ Күні: __________________</w:t>
      </w:r>
      <w:r>
        <w:br/>
      </w:r>
      <w:r>
        <w:rPr>
          <w:rFonts w:ascii="Times New Roman"/>
          <w:b w:val="false"/>
          <w:i w:val="false"/>
          <w:color w:val="000000"/>
          <w:sz w:val="28"/>
        </w:rPr>
        <w:t>
                   (Т.А.Ә.</w:t>
      </w:r>
      <w:r>
        <w:rPr>
          <w:rFonts w:ascii="Times New Roman"/>
          <w:b w:val="false"/>
          <w:i/>
          <w:color w:val="000000"/>
          <w:sz w:val="28"/>
        </w:rPr>
        <w:t xml:space="preserve"> (бар болған жағдайда)</w:t>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