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4f327" w14:textId="e54f3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 корпусындағы Созақ ауданының бюджеттен қаржыландырылатын атқарушы органдардың мемлекеттік әкімшілік қызметшілері мен Созақ ауданы әкімі аппараты мемлекеттік әкімшілік қызметшілерінің қызметін жыл сайынғы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Созақ ауданы әкімдігінің 2015 жылғы 1 сәуірдегі № 114 қаулысы. Оңтүстік Қазақстан облысының Әділет департаментінде 2015 жылғы 28 сәуірде № 3160 болып тіркелді. Күші жойылды - Оңтүстік Қазақстан облысы Созақ ауданы әкімдігінің 2016 жылғы 21 қаңтардағы № 69 қаулысымен</w:t>
      </w:r>
    </w:p>
    <w:p>
      <w:pPr>
        <w:spacing w:after="0"/>
        <w:ind w:left="0"/>
        <w:jc w:val="both"/>
      </w:pPr>
      <w:r>
        <w:rPr>
          <w:rFonts w:ascii="Times New Roman"/>
          <w:b w:val="false"/>
          <w:i w:val="false"/>
          <w:color w:val="ff0000"/>
          <w:sz w:val="28"/>
        </w:rPr>
        <w:t xml:space="preserve">      Ескерту. Күші жойылды - Оңтүстік Қазақстан облысы Созақ ауданы әкімдігінің 21.01.2016 № 69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«Мемлекеттік әкімшілік қызметшілердің қызметіне жыл сайынғы бағалау жүргізу және оларды аттестаттаудан өткізу қағидаларын бекіту туралы» Қазақстан Республикасы Президентінің 2000 жылғы 21 қаңтардағы Жарлығының </w:t>
      </w:r>
      <w:r>
        <w:rPr>
          <w:rFonts w:ascii="Times New Roman"/>
          <w:b w:val="false"/>
          <w:i w:val="false"/>
          <w:color w:val="000000"/>
          <w:sz w:val="28"/>
        </w:rPr>
        <w:t>27-тармағына</w:t>
      </w:r>
      <w:r>
        <w:rPr>
          <w:rFonts w:ascii="Times New Roman"/>
          <w:b w:val="false"/>
          <w:i w:val="false"/>
          <w:color w:val="000000"/>
          <w:sz w:val="28"/>
        </w:rPr>
        <w:t xml:space="preserve"> және Қазақстан Республикасының Мемлекеттік қызмет істері және сыбайлас жемқорлыққа қарсы іс-қимыл агенттігі төрағасының 2014 жылғы 29 желтоқсандағы № 86 </w:t>
      </w:r>
      <w:r>
        <w:rPr>
          <w:rFonts w:ascii="Times New Roman"/>
          <w:b w:val="false"/>
          <w:i w:val="false"/>
          <w:color w:val="000000"/>
          <w:sz w:val="28"/>
        </w:rPr>
        <w:t>бұйрығымен</w:t>
      </w:r>
      <w:r>
        <w:rPr>
          <w:rFonts w:ascii="Times New Roman"/>
          <w:b w:val="false"/>
          <w:i w:val="false"/>
          <w:color w:val="000000"/>
          <w:sz w:val="28"/>
        </w:rPr>
        <w:t xml:space="preserve"> бекітілген «Б» корпусы мемлекеттік әкімшілік қызметшілерінің қызметін жыл сайынғы бағалаудың үлгілік әдістемесінің </w:t>
      </w:r>
      <w:r>
        <w:rPr>
          <w:rFonts w:ascii="Times New Roman"/>
          <w:b w:val="false"/>
          <w:i w:val="false"/>
          <w:color w:val="000000"/>
          <w:sz w:val="28"/>
        </w:rPr>
        <w:t>2-тармағына</w:t>
      </w:r>
      <w:r>
        <w:rPr>
          <w:rFonts w:ascii="Times New Roman"/>
          <w:b w:val="false"/>
          <w:i w:val="false"/>
          <w:color w:val="000000"/>
          <w:sz w:val="28"/>
        </w:rPr>
        <w:t xml:space="preserve"> сәйкес Нормативтік құқықтық актілерді мемлекеттік тіркеу тізілімінде № 10130 тіркелген, Созақ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«Б» корпусындағы Созақ ауданының бюджеттен қаржыландырылатын атқарушы органдардың мемлекеттік әкімшілік қызметшілері мен Созақ ауданы әкімі аппаратының мемлекеттік әкімшілік қызметшілерінің қызметін жыл сайынғы бағалаудың </w:t>
      </w:r>
      <w:r>
        <w:rPr>
          <w:rFonts w:ascii="Times New Roman"/>
          <w:b w:val="false"/>
          <w:i w:val="false"/>
          <w:color w:val="000000"/>
          <w:sz w:val="28"/>
        </w:rPr>
        <w:t>әдістемесі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аудан әкімі аппаратының басшысы Қ.Оразовқа жүктелсін.</w:t>
      </w:r>
      <w:r>
        <w:br/>
      </w:r>
      <w:r>
        <w:rPr>
          <w:rFonts w:ascii="Times New Roman"/>
          <w:b w:val="false"/>
          <w:i w:val="false"/>
          <w:color w:val="000000"/>
          <w:sz w:val="28"/>
        </w:rPr>
        <w:t>
</w:t>
      </w: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Аудан әкімі                                А.Аймұрзаев</w:t>
      </w:r>
    </w:p>
    <w:bookmarkStart w:name="z5" w:id="1"/>
    <w:p>
      <w:pPr>
        <w:spacing w:after="0"/>
        <w:ind w:left="0"/>
        <w:jc w:val="both"/>
      </w:pPr>
      <w:r>
        <w:rPr>
          <w:rFonts w:ascii="Times New Roman"/>
          <w:b w:val="false"/>
          <w:i w:val="false"/>
          <w:color w:val="000000"/>
          <w:sz w:val="28"/>
        </w:rPr>
        <w:t>
Созақ ауданы әкімдігінің</w:t>
      </w:r>
      <w:r>
        <w:br/>
      </w:r>
      <w:r>
        <w:rPr>
          <w:rFonts w:ascii="Times New Roman"/>
          <w:b w:val="false"/>
          <w:i w:val="false"/>
          <w:color w:val="000000"/>
          <w:sz w:val="28"/>
        </w:rPr>
        <w:t>
2015 жылғы 1 сәуірдегі</w:t>
      </w:r>
      <w:r>
        <w:br/>
      </w:r>
      <w:r>
        <w:rPr>
          <w:rFonts w:ascii="Times New Roman"/>
          <w:b w:val="false"/>
          <w:i w:val="false"/>
          <w:color w:val="000000"/>
          <w:sz w:val="28"/>
        </w:rPr>
        <w:t>
№ 114 қаулысымен бекітілген</w:t>
      </w:r>
    </w:p>
    <w:bookmarkEnd w:id="1"/>
    <w:bookmarkStart w:name="z6" w:id="2"/>
    <w:p>
      <w:pPr>
        <w:spacing w:after="0"/>
        <w:ind w:left="0"/>
        <w:jc w:val="left"/>
      </w:pPr>
      <w:r>
        <w:rPr>
          <w:rFonts w:ascii="Times New Roman"/>
          <w:b/>
          <w:i w:val="false"/>
          <w:color w:val="000000"/>
        </w:rPr>
        <w:t xml:space="preserve"> 
«Б» корпусындағы Созақ ауданының бюджеттен қаржыландырылатын атқарушы органдардың мемлекеттік әкімшілік қызметшілері мен Созақ ауданы әкімі аппараты мемлекеттік әкімшілік қызметшілерінің қызметін жыл сайынғы бағалаудың әдістемесі</w:t>
      </w:r>
    </w:p>
    <w:bookmarkEnd w:id="2"/>
    <w:bookmarkStart w:name="z7" w:id="3"/>
    <w:p>
      <w:pPr>
        <w:spacing w:after="0"/>
        <w:ind w:left="0"/>
        <w:jc w:val="left"/>
      </w:pPr>
      <w:r>
        <w:rPr>
          <w:rFonts w:ascii="Times New Roman"/>
          <w:b/>
          <w:i w:val="false"/>
          <w:color w:val="000000"/>
        </w:rPr>
        <w:t xml:space="preserve"> 
1. Жалпы ережелер</w:t>
      </w:r>
    </w:p>
    <w:bookmarkEnd w:id="3"/>
    <w:bookmarkStart w:name="z8" w:id="4"/>
    <w:p>
      <w:pPr>
        <w:spacing w:after="0"/>
        <w:ind w:left="0"/>
        <w:jc w:val="both"/>
      </w:pPr>
      <w:r>
        <w:rPr>
          <w:rFonts w:ascii="Times New Roman"/>
          <w:b w:val="false"/>
          <w:i w:val="false"/>
          <w:color w:val="000000"/>
          <w:sz w:val="28"/>
        </w:rPr>
        <w:t>
      1. Осы «Б» корпусындағы Созақ ауданының бюджеттен қаржыландырылатын атқарушы органдардың мемлекеттік әкімшілік қызметшілері мен Созақ ауданы әкімі аппараты мемлекеттік әкімшілік қызметшілерінің қызметін жыл сайынғы бағалаудың әдістемесі (әрі қарай - </w:t>
      </w:r>
      <w:r>
        <w:rPr>
          <w:rFonts w:ascii="Times New Roman"/>
          <w:b w:val="false"/>
          <w:i w:val="false"/>
          <w:color w:val="000000"/>
          <w:sz w:val="28"/>
        </w:rPr>
        <w:t>Әдістеме</w:t>
      </w:r>
      <w:r>
        <w:rPr>
          <w:rFonts w:ascii="Times New Roman"/>
          <w:b w:val="false"/>
          <w:i w:val="false"/>
          <w:color w:val="000000"/>
          <w:sz w:val="28"/>
        </w:rPr>
        <w:t>) «Мемлекеттік әкімшілік қызметшілердің қызметіне жыл сайынғы бағалау жүргізу және оларды аттестаттаудан өткізу қағидаларын бекіту туралы» Қазақстан Республикасы Президентінің 2000 жылғы 21 қаңтардағы </w:t>
      </w:r>
      <w:r>
        <w:rPr>
          <w:rFonts w:ascii="Times New Roman"/>
          <w:b w:val="false"/>
          <w:i w:val="false"/>
          <w:color w:val="000000"/>
          <w:sz w:val="28"/>
        </w:rPr>
        <w:t>Жарлығын</w:t>
      </w:r>
      <w:r>
        <w:rPr>
          <w:rFonts w:ascii="Times New Roman"/>
          <w:b w:val="false"/>
          <w:i w:val="false"/>
          <w:color w:val="000000"/>
          <w:sz w:val="28"/>
        </w:rPr>
        <w:t xml:space="preserve"> іске асыру үшін әзірленді және «Б» корпусындағы Созақ ауданының бюджеттен қаржыландырылатын жергілікті атқарушы органдары мен Созақ ауданы (бұдан әрі-аудан) әкімі аппараты мемлекеттік әкімшілік қызметшілерінің (бұдан әрі-қызметшілер) қызметіне жыл сайынғы бағалау жүргізу тәсілін айқындайды.</w:t>
      </w:r>
      <w:r>
        <w:br/>
      </w:r>
      <w:r>
        <w:rPr>
          <w:rFonts w:ascii="Times New Roman"/>
          <w:b w:val="false"/>
          <w:i w:val="false"/>
          <w:color w:val="000000"/>
          <w:sz w:val="28"/>
        </w:rPr>
        <w:t>
</w:t>
      </w:r>
      <w:r>
        <w:rPr>
          <w:rFonts w:ascii="Times New Roman"/>
          <w:b w:val="false"/>
          <w:i w:val="false"/>
          <w:color w:val="000000"/>
          <w:sz w:val="28"/>
        </w:rPr>
        <w:t xml:space="preserve">
      2. Қызметшілердің қызметін жыл сайынғы бағалау (бұдан әрі – бағалау) олардың жұмыс тиімділігі мен сапасын айқындау үшін жүргізіледі. </w:t>
      </w:r>
      <w:r>
        <w:br/>
      </w:r>
      <w:r>
        <w:rPr>
          <w:rFonts w:ascii="Times New Roman"/>
          <w:b w:val="false"/>
          <w:i w:val="false"/>
          <w:color w:val="000000"/>
          <w:sz w:val="28"/>
        </w:rPr>
        <w:t>
</w:t>
      </w:r>
      <w:r>
        <w:rPr>
          <w:rFonts w:ascii="Times New Roman"/>
          <w:b w:val="false"/>
          <w:i w:val="false"/>
          <w:color w:val="000000"/>
          <w:sz w:val="28"/>
        </w:rPr>
        <w:t>
      3. Бағалау мемлекеттік әкімшілік қызметте болған әрбір жыл өткен сайын, көрсетілген мерзім басталған күннен бастап үш айдан кешіктірілмей, бірақ осы лауазымға орналасқан күннен бастап алты айдан ерте емес мерзiмде жүргізіледі.</w:t>
      </w:r>
      <w:r>
        <w:br/>
      </w:r>
      <w:r>
        <w:rPr>
          <w:rFonts w:ascii="Times New Roman"/>
          <w:b w:val="false"/>
          <w:i w:val="false"/>
          <w:color w:val="000000"/>
          <w:sz w:val="28"/>
        </w:rPr>
        <w:t>
</w:t>
      </w:r>
      <w:r>
        <w:rPr>
          <w:rFonts w:ascii="Times New Roman"/>
          <w:b w:val="false"/>
          <w:i w:val="false"/>
          <w:color w:val="000000"/>
          <w:sz w:val="28"/>
        </w:rPr>
        <w:t>
      4. Қызметшілерді бағалау мыналардан:</w:t>
      </w:r>
      <w:r>
        <w:br/>
      </w:r>
      <w:r>
        <w:rPr>
          <w:rFonts w:ascii="Times New Roman"/>
          <w:b w:val="false"/>
          <w:i w:val="false"/>
          <w:color w:val="000000"/>
          <w:sz w:val="28"/>
        </w:rPr>
        <w:t>
      1) қызметшінің тікелей басшының бағалауы;</w:t>
      </w:r>
      <w:r>
        <w:br/>
      </w:r>
      <w:r>
        <w:rPr>
          <w:rFonts w:ascii="Times New Roman"/>
          <w:b w:val="false"/>
          <w:i w:val="false"/>
          <w:color w:val="000000"/>
          <w:sz w:val="28"/>
        </w:rPr>
        <w:t>
      2) айналмалы бағалау (қызметшінің қарамағындағы немесе олардың әріптестерінің бағалауы).</w:t>
      </w:r>
      <w:r>
        <w:br/>
      </w:r>
      <w:r>
        <w:rPr>
          <w:rFonts w:ascii="Times New Roman"/>
          <w:b w:val="false"/>
          <w:i w:val="false"/>
          <w:color w:val="000000"/>
          <w:sz w:val="28"/>
        </w:rPr>
        <w:t>
      Қызметшінің тікелей басшысы оның лауазымдық нұсқаулығына сәйкес өзі бағынатын тұлға болып табылады.</w:t>
      </w:r>
      <w:r>
        <w:br/>
      </w:r>
      <w:r>
        <w:rPr>
          <w:rFonts w:ascii="Times New Roman"/>
          <w:b w:val="false"/>
          <w:i w:val="false"/>
          <w:color w:val="000000"/>
          <w:sz w:val="28"/>
        </w:rPr>
        <w:t>
      Аудандық бюджеттен қаржыландырылатын атқарушы органдардың басшылары мен ауылдық округтер мен кенттері әкімдері үшін бағалау аудан әкімі немесе оның уәкілеттік беруімен оның орынбасарларының бірімен өткізілуі мүмкін.</w:t>
      </w:r>
      <w:r>
        <w:br/>
      </w:r>
      <w:r>
        <w:rPr>
          <w:rFonts w:ascii="Times New Roman"/>
          <w:b w:val="false"/>
          <w:i w:val="false"/>
          <w:color w:val="000000"/>
          <w:sz w:val="28"/>
        </w:rPr>
        <w:t>
</w:t>
      </w:r>
      <w:r>
        <w:rPr>
          <w:rFonts w:ascii="Times New Roman"/>
          <w:b w:val="false"/>
          <w:i w:val="false"/>
          <w:color w:val="000000"/>
          <w:sz w:val="28"/>
        </w:rPr>
        <w:t>
      5. Бағалау нәтижелері бойынша қызметшілер қызметіндегі кемшіліктерді жою бойынша ұсыныстар әзірленеді, олардың қызметіндегі жақсартуды қажет ететін бағыттар айқындалады, тағылымдамадан өткізу, ілгерілету бойынша ұсыныстар әзірленеді.</w:t>
      </w:r>
      <w:r>
        <w:br/>
      </w:r>
      <w:r>
        <w:rPr>
          <w:rFonts w:ascii="Times New Roman"/>
          <w:b w:val="false"/>
          <w:i w:val="false"/>
          <w:color w:val="000000"/>
          <w:sz w:val="28"/>
        </w:rPr>
        <w:t>
</w:t>
      </w:r>
      <w:r>
        <w:rPr>
          <w:rFonts w:ascii="Times New Roman"/>
          <w:b w:val="false"/>
          <w:i w:val="false"/>
          <w:color w:val="000000"/>
          <w:sz w:val="28"/>
        </w:rPr>
        <w:t>
      6. Қызметшінің соңғы үш жыл бойы екі «қанағаттанарлықсыз» деген баға алуы, оны аттестаттаудан өткізуге негіз болып табылады.</w:t>
      </w:r>
      <w:r>
        <w:br/>
      </w:r>
      <w:r>
        <w:rPr>
          <w:rFonts w:ascii="Times New Roman"/>
          <w:b w:val="false"/>
          <w:i w:val="false"/>
          <w:color w:val="000000"/>
          <w:sz w:val="28"/>
        </w:rPr>
        <w:t>
      Аттестаттаудан өткізу туралы шешім қабылдау кезінде алдыңғы аттестаттаудан өткізуге негіз болған бағалау нәтижелері ескерілмейді.</w:t>
      </w:r>
      <w:r>
        <w:br/>
      </w:r>
      <w:r>
        <w:rPr>
          <w:rFonts w:ascii="Times New Roman"/>
          <w:b w:val="false"/>
          <w:i w:val="false"/>
          <w:color w:val="000000"/>
          <w:sz w:val="28"/>
        </w:rPr>
        <w:t>
</w:t>
      </w:r>
      <w:r>
        <w:rPr>
          <w:rFonts w:ascii="Times New Roman"/>
          <w:b w:val="false"/>
          <w:i w:val="false"/>
          <w:color w:val="000000"/>
          <w:sz w:val="28"/>
        </w:rPr>
        <w:t>
      7. «Қанағаттанарлықсыз» деген баға алған қызметші мемлекеттік әкімшілік лауазымға алғаш қабылданған тұлғаға тәлімгер ретінде бекітілмейді.</w:t>
      </w:r>
      <w:r>
        <w:br/>
      </w:r>
      <w:r>
        <w:rPr>
          <w:rFonts w:ascii="Times New Roman"/>
          <w:b w:val="false"/>
          <w:i w:val="false"/>
          <w:color w:val="000000"/>
          <w:sz w:val="28"/>
        </w:rPr>
        <w:t>
</w:t>
      </w:r>
      <w:r>
        <w:rPr>
          <w:rFonts w:ascii="Times New Roman"/>
          <w:b w:val="false"/>
          <w:i w:val="false"/>
          <w:color w:val="000000"/>
          <w:sz w:val="28"/>
        </w:rPr>
        <w:t>
      8. Қызметшінің қорытынды бағасын тұрақты жұмыс істейтін Бағалау жөніндегі комиссия (бұдан әрі- Комиссия) бекітеді, оны аудан әкімі құрады.</w:t>
      </w:r>
      <w:r>
        <w:br/>
      </w:r>
      <w:r>
        <w:rPr>
          <w:rFonts w:ascii="Times New Roman"/>
          <w:b w:val="false"/>
          <w:i w:val="false"/>
          <w:color w:val="000000"/>
          <w:sz w:val="28"/>
        </w:rPr>
        <w:t>
</w:t>
      </w:r>
      <w:r>
        <w:rPr>
          <w:rFonts w:ascii="Times New Roman"/>
          <w:b w:val="false"/>
          <w:i w:val="false"/>
          <w:color w:val="000000"/>
          <w:sz w:val="28"/>
        </w:rPr>
        <w:t xml:space="preserve">
      9. Комиссия кемінде үш мүшеден, соның ішінде төрағадан тұрады. </w:t>
      </w:r>
      <w:r>
        <w:br/>
      </w:r>
      <w:r>
        <w:rPr>
          <w:rFonts w:ascii="Times New Roman"/>
          <w:b w:val="false"/>
          <w:i w:val="false"/>
          <w:color w:val="000000"/>
          <w:sz w:val="28"/>
        </w:rPr>
        <w:t>
</w:t>
      </w:r>
      <w:r>
        <w:rPr>
          <w:rFonts w:ascii="Times New Roman"/>
          <w:b w:val="false"/>
          <w:i w:val="false"/>
          <w:color w:val="000000"/>
          <w:sz w:val="28"/>
        </w:rPr>
        <w:t>
      10. Дауыс беру қорытындысы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Комиссия төрағасы болып аудан әкімі аппаратының басшысы табылады.</w:t>
      </w:r>
      <w:r>
        <w:br/>
      </w:r>
      <w:r>
        <w:rPr>
          <w:rFonts w:ascii="Times New Roman"/>
          <w:b w:val="false"/>
          <w:i w:val="false"/>
          <w:color w:val="000000"/>
          <w:sz w:val="28"/>
        </w:rPr>
        <w:t>
      Комиссия хатшысы аудан әкімі аппаратының персоналды басқару қызметі бөлімінің (бұдан әрі – персоналды басқару қызметі бөлімі) қызметкері болып табылады. Комиссия хатшысы дауыс беруге қатыспайды.</w:t>
      </w:r>
      <w:r>
        <w:br/>
      </w:r>
      <w:r>
        <w:rPr>
          <w:rFonts w:ascii="Times New Roman"/>
          <w:b w:val="false"/>
          <w:i w:val="false"/>
          <w:color w:val="000000"/>
          <w:sz w:val="28"/>
        </w:rPr>
        <w:t>
      Егер Комиссия құрамына оған қатысты бағалау жүргізілетін қызметшінің тікелей басшысы, сондай-ақ осы Әдістеменің </w:t>
      </w:r>
      <w:r>
        <w:rPr>
          <w:rFonts w:ascii="Times New Roman"/>
          <w:b w:val="false"/>
          <w:i w:val="false"/>
          <w:color w:val="000000"/>
          <w:sz w:val="28"/>
        </w:rPr>
        <w:t>4-тармағы</w:t>
      </w:r>
      <w:r>
        <w:rPr>
          <w:rFonts w:ascii="Times New Roman"/>
          <w:b w:val="false"/>
          <w:i w:val="false"/>
          <w:color w:val="000000"/>
          <w:sz w:val="28"/>
        </w:rPr>
        <w:t xml:space="preserve"> 2) тармақшасында көрсетілген қызметшілер кіретін болса, олар осы қызметшіге қатысты дауыс беруге және шешім қабылдауға қатыспайды.</w:t>
      </w:r>
    </w:p>
    <w:bookmarkEnd w:id="4"/>
    <w:bookmarkStart w:name="z18" w:id="5"/>
    <w:p>
      <w:pPr>
        <w:spacing w:after="0"/>
        <w:ind w:left="0"/>
        <w:jc w:val="left"/>
      </w:pPr>
      <w:r>
        <w:rPr>
          <w:rFonts w:ascii="Times New Roman"/>
          <w:b/>
          <w:i w:val="false"/>
          <w:color w:val="000000"/>
        </w:rPr>
        <w:t xml:space="preserve"> 
2. Бағалау жүргізуге дайындық</w:t>
      </w:r>
    </w:p>
    <w:bookmarkEnd w:id="5"/>
    <w:bookmarkStart w:name="z19" w:id="6"/>
    <w:p>
      <w:pPr>
        <w:spacing w:after="0"/>
        <w:ind w:left="0"/>
        <w:jc w:val="both"/>
      </w:pPr>
      <w:r>
        <w:rPr>
          <w:rFonts w:ascii="Times New Roman"/>
          <w:b w:val="false"/>
          <w:i w:val="false"/>
          <w:color w:val="000000"/>
          <w:sz w:val="28"/>
        </w:rPr>
        <w:t>
      11. Персоналды басқару қызметі бөлімі Комиссия төрағасының келісімі бойынша бағалауды өткізу кестесін әзірлейді.</w:t>
      </w:r>
      <w:r>
        <w:br/>
      </w:r>
      <w:r>
        <w:rPr>
          <w:rFonts w:ascii="Times New Roman"/>
          <w:b w:val="false"/>
          <w:i w:val="false"/>
          <w:color w:val="000000"/>
          <w:sz w:val="28"/>
        </w:rPr>
        <w:t>
      Персоналды басқару қызметі бөлімі бағалау өткізуге дейін бір айдан кешіктірмей бағаланатын қызметшіге, сондай-ақ осы Әдістеменің </w:t>
      </w:r>
      <w:r>
        <w:rPr>
          <w:rFonts w:ascii="Times New Roman"/>
          <w:b w:val="false"/>
          <w:i w:val="false"/>
          <w:color w:val="000000"/>
          <w:sz w:val="28"/>
        </w:rPr>
        <w:t>4-тармағында</w:t>
      </w:r>
      <w:r>
        <w:rPr>
          <w:rFonts w:ascii="Times New Roman"/>
          <w:b w:val="false"/>
          <w:i w:val="false"/>
          <w:color w:val="000000"/>
          <w:sz w:val="28"/>
        </w:rPr>
        <w:t xml:space="preserve"> көрсетілген тұлғаларға бағалау жүргізілетіні туралы хабарлайды және оларға толтыру үшін бағалау парағын жібереді.</w:t>
      </w:r>
    </w:p>
    <w:bookmarkEnd w:id="6"/>
    <w:bookmarkStart w:name="z20" w:id="7"/>
    <w:p>
      <w:pPr>
        <w:spacing w:after="0"/>
        <w:ind w:left="0"/>
        <w:jc w:val="left"/>
      </w:pPr>
      <w:r>
        <w:rPr>
          <w:rFonts w:ascii="Times New Roman"/>
          <w:b/>
          <w:i w:val="false"/>
          <w:color w:val="000000"/>
        </w:rPr>
        <w:t xml:space="preserve"> 
3. Тікелей басшының бағалауы</w:t>
      </w:r>
    </w:p>
    <w:bookmarkEnd w:id="7"/>
    <w:bookmarkStart w:name="z21" w:id="8"/>
    <w:p>
      <w:pPr>
        <w:spacing w:after="0"/>
        <w:ind w:left="0"/>
        <w:jc w:val="both"/>
      </w:pPr>
      <w:r>
        <w:rPr>
          <w:rFonts w:ascii="Times New Roman"/>
          <w:b w:val="false"/>
          <w:i w:val="false"/>
          <w:color w:val="000000"/>
          <w:sz w:val="28"/>
        </w:rPr>
        <w:t>
      12. Тікелей басшы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тікелей басшының бағалау парағын персоналды басқару қызметі бөлімінен алған күннен бастап үш жұмыс күні ішінде толтырады, қызметшіні толтырылған бағалау парағымен таныстырады және екі жұмыс күні ішінде толтырылған бағалау парағын персоналды басқару қызметі бөліміне қайтарады.</w:t>
      </w:r>
      <w:r>
        <w:br/>
      </w:r>
      <w:r>
        <w:rPr>
          <w:rFonts w:ascii="Times New Roman"/>
          <w:b w:val="false"/>
          <w:i w:val="false"/>
          <w:color w:val="000000"/>
          <w:sz w:val="28"/>
        </w:rPr>
        <w:t>
      Қызметшіні толтырылған бағалау парағымен таныстыру жазбаша немесе электронды нысанда жүргізіледі.</w:t>
      </w:r>
      <w:r>
        <w:br/>
      </w:r>
      <w:r>
        <w:rPr>
          <w:rFonts w:ascii="Times New Roman"/>
          <w:b w:val="false"/>
          <w:i w:val="false"/>
          <w:color w:val="000000"/>
          <w:sz w:val="28"/>
        </w:rPr>
        <w:t>
      Қызметшінің танысудан бас тартуы құжаттарды Комиссия отырысына жіберуге кедергі бола алмайды. Бұл жағдайда персоналды басқару қызметi бөлімінің қызметкерi және тікелей басшы танысудан бас тарту туралы еркін нұсқада акт жасайды.</w:t>
      </w:r>
    </w:p>
    <w:bookmarkEnd w:id="8"/>
    <w:bookmarkStart w:name="z22" w:id="9"/>
    <w:p>
      <w:pPr>
        <w:spacing w:after="0"/>
        <w:ind w:left="0"/>
        <w:jc w:val="left"/>
      </w:pPr>
      <w:r>
        <w:rPr>
          <w:rFonts w:ascii="Times New Roman"/>
          <w:b/>
          <w:i w:val="false"/>
          <w:color w:val="000000"/>
        </w:rPr>
        <w:t xml:space="preserve"> 
4. Айналмалы бағалау</w:t>
      </w:r>
    </w:p>
    <w:bookmarkEnd w:id="9"/>
    <w:bookmarkStart w:name="z23" w:id="10"/>
    <w:p>
      <w:pPr>
        <w:spacing w:after="0"/>
        <w:ind w:left="0"/>
        <w:jc w:val="both"/>
      </w:pPr>
      <w:r>
        <w:rPr>
          <w:rFonts w:ascii="Times New Roman"/>
          <w:b w:val="false"/>
          <w:i w:val="false"/>
          <w:color w:val="000000"/>
          <w:sz w:val="28"/>
        </w:rPr>
        <w:t>
      13. Айналмалы бағалау қызметшінің қарамағындағы адамдардың, ал қарамағындағы адамдар болмаған жағдайда - қызметші жұмыс істейтін құрылымдық бөлімшеде лауазымды атқаратын адамның (олар болған жағдайда) бағалауын білдіреді.</w:t>
      </w:r>
      <w:r>
        <w:br/>
      </w:r>
      <w:r>
        <w:rPr>
          <w:rFonts w:ascii="Times New Roman"/>
          <w:b w:val="false"/>
          <w:i w:val="false"/>
          <w:color w:val="000000"/>
          <w:sz w:val="28"/>
        </w:rPr>
        <w:t>
      Мұндай адамдардың тізімін (үш адамнан аспайтын) қызметшінің лауазымдық міндеттері және қызметтік өзара әрекеттестігіне қарай персоналды басқару қызметі бөлімі бағалау жүргізілгенге бір айдан кешіктірмей анықтайды.</w:t>
      </w:r>
      <w:r>
        <w:br/>
      </w:r>
      <w:r>
        <w:rPr>
          <w:rFonts w:ascii="Times New Roman"/>
          <w:b w:val="false"/>
          <w:i w:val="false"/>
          <w:color w:val="000000"/>
          <w:sz w:val="28"/>
        </w:rPr>
        <w:t>
</w:t>
      </w:r>
      <w:r>
        <w:rPr>
          <w:rFonts w:ascii="Times New Roman"/>
          <w:b w:val="false"/>
          <w:i w:val="false"/>
          <w:color w:val="000000"/>
          <w:sz w:val="28"/>
        </w:rPr>
        <w:t>
      14.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айналмалы бағалау парағын толтырады.</w:t>
      </w:r>
      <w:r>
        <w:br/>
      </w:r>
      <w:r>
        <w:rPr>
          <w:rFonts w:ascii="Times New Roman"/>
          <w:b w:val="false"/>
          <w:i w:val="false"/>
          <w:color w:val="000000"/>
          <w:sz w:val="28"/>
        </w:rPr>
        <w:t>
</w:t>
      </w:r>
      <w:r>
        <w:rPr>
          <w:rFonts w:ascii="Times New Roman"/>
          <w:b w:val="false"/>
          <w:i w:val="false"/>
          <w:color w:val="000000"/>
          <w:sz w:val="28"/>
        </w:rPr>
        <w:t>
      15.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тұлғалармен толтырылған бағалау парағы оларды алған күннен екі жұмыс күні ішінде персоналды басқару қызметі бөліміне жіберіледі.</w:t>
      </w:r>
      <w:r>
        <w:br/>
      </w:r>
      <w:r>
        <w:rPr>
          <w:rFonts w:ascii="Times New Roman"/>
          <w:b w:val="false"/>
          <w:i w:val="false"/>
          <w:color w:val="000000"/>
          <w:sz w:val="28"/>
        </w:rPr>
        <w:t>
</w:t>
      </w:r>
      <w:r>
        <w:rPr>
          <w:rFonts w:ascii="Times New Roman"/>
          <w:b w:val="false"/>
          <w:i w:val="false"/>
          <w:color w:val="000000"/>
          <w:sz w:val="28"/>
        </w:rPr>
        <w:t>
      16. Персоналды басқару қызметі бөлімі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тұлғалардың орта бағасын есептейді.</w:t>
      </w:r>
      <w:r>
        <w:br/>
      </w:r>
      <w:r>
        <w:rPr>
          <w:rFonts w:ascii="Times New Roman"/>
          <w:b w:val="false"/>
          <w:i w:val="false"/>
          <w:color w:val="000000"/>
          <w:sz w:val="28"/>
        </w:rPr>
        <w:t>
</w:t>
      </w:r>
      <w:r>
        <w:rPr>
          <w:rFonts w:ascii="Times New Roman"/>
          <w:b w:val="false"/>
          <w:i w:val="false"/>
          <w:color w:val="000000"/>
          <w:sz w:val="28"/>
        </w:rPr>
        <w:t>
      17. Осы Әдстеменің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тұлғалармен бағалау жасырын түрде жүргізіледі.</w:t>
      </w:r>
    </w:p>
    <w:bookmarkEnd w:id="10"/>
    <w:bookmarkStart w:name="z28" w:id="11"/>
    <w:p>
      <w:pPr>
        <w:spacing w:after="0"/>
        <w:ind w:left="0"/>
        <w:jc w:val="left"/>
      </w:pPr>
      <w:r>
        <w:rPr>
          <w:rFonts w:ascii="Times New Roman"/>
          <w:b/>
          <w:i w:val="false"/>
          <w:color w:val="000000"/>
        </w:rPr>
        <w:t xml:space="preserve"> 
5. Қызметшінің қорытынды бағасы</w:t>
      </w:r>
    </w:p>
    <w:bookmarkEnd w:id="11"/>
    <w:bookmarkStart w:name="z29" w:id="12"/>
    <w:p>
      <w:pPr>
        <w:spacing w:after="0"/>
        <w:ind w:left="0"/>
        <w:jc w:val="both"/>
      </w:pPr>
      <w:r>
        <w:rPr>
          <w:rFonts w:ascii="Times New Roman"/>
          <w:b w:val="false"/>
          <w:i w:val="false"/>
          <w:color w:val="000000"/>
          <w:sz w:val="28"/>
        </w:rPr>
        <w:t>
      18. Персоналды басқару қызметі бөлімі қызметшінің қорытынды бағасын мына формула бойынша Комиссия отырысына дейін бес жұмыс күнінен кешіктірмей есептейді:</w:t>
      </w:r>
      <w:r>
        <w:br/>
      </w:r>
      <w:r>
        <w:rPr>
          <w:rFonts w:ascii="Times New Roman"/>
          <w:b w:val="false"/>
          <w:i w:val="false"/>
          <w:color w:val="000000"/>
          <w:sz w:val="28"/>
        </w:rPr>
        <w:t>
      a = b + c</w:t>
      </w:r>
      <w:r>
        <w:br/>
      </w:r>
      <w:r>
        <w:rPr>
          <w:rFonts w:ascii="Times New Roman"/>
          <w:b w:val="false"/>
          <w:i w:val="false"/>
          <w:color w:val="000000"/>
          <w:sz w:val="28"/>
        </w:rPr>
        <w:t>
      a – қызметшінің қорытынды бағасы,</w:t>
      </w:r>
      <w:r>
        <w:br/>
      </w:r>
      <w:r>
        <w:rPr>
          <w:rFonts w:ascii="Times New Roman"/>
          <w:b w:val="false"/>
          <w:i w:val="false"/>
          <w:color w:val="000000"/>
          <w:sz w:val="28"/>
        </w:rPr>
        <w:t>
      b – тікелей басшының бағасы,</w:t>
      </w:r>
      <w:r>
        <w:br/>
      </w:r>
      <w:r>
        <w:rPr>
          <w:rFonts w:ascii="Times New Roman"/>
          <w:b w:val="false"/>
          <w:i w:val="false"/>
          <w:color w:val="000000"/>
          <w:sz w:val="28"/>
        </w:rPr>
        <w:t>
      c –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тұлғалардың орта бағасы.</w:t>
      </w:r>
      <w:r>
        <w:br/>
      </w:r>
      <w:r>
        <w:rPr>
          <w:rFonts w:ascii="Times New Roman"/>
          <w:b w:val="false"/>
          <w:i w:val="false"/>
          <w:color w:val="000000"/>
          <w:sz w:val="28"/>
        </w:rPr>
        <w:t>
</w:t>
      </w:r>
      <w:r>
        <w:rPr>
          <w:rFonts w:ascii="Times New Roman"/>
          <w:b w:val="false"/>
          <w:i w:val="false"/>
          <w:color w:val="000000"/>
          <w:sz w:val="28"/>
        </w:rPr>
        <w:t>
      19. Қорытынды баға мына шкала бойынша қойылады:</w:t>
      </w:r>
      <w:r>
        <w:br/>
      </w:r>
      <w:r>
        <w:rPr>
          <w:rFonts w:ascii="Times New Roman"/>
          <w:b w:val="false"/>
          <w:i w:val="false"/>
          <w:color w:val="000000"/>
          <w:sz w:val="28"/>
        </w:rPr>
        <w:t>
      21 баллдан төмен – «қанағаттанарлықсыз»,</w:t>
      </w:r>
      <w:r>
        <w:br/>
      </w:r>
      <w:r>
        <w:rPr>
          <w:rFonts w:ascii="Times New Roman"/>
          <w:b w:val="false"/>
          <w:i w:val="false"/>
          <w:color w:val="000000"/>
          <w:sz w:val="28"/>
        </w:rPr>
        <w:t>
      21-ден 33 балға дейін – «қанағаттанарлық»,</w:t>
      </w:r>
      <w:r>
        <w:br/>
      </w:r>
      <w:r>
        <w:rPr>
          <w:rFonts w:ascii="Times New Roman"/>
          <w:b w:val="false"/>
          <w:i w:val="false"/>
          <w:color w:val="000000"/>
          <w:sz w:val="28"/>
        </w:rPr>
        <w:t>
      33 балдан жоғары – «тиімді».</w:t>
      </w:r>
    </w:p>
    <w:bookmarkEnd w:id="12"/>
    <w:bookmarkStart w:name="z31" w:id="13"/>
    <w:p>
      <w:pPr>
        <w:spacing w:after="0"/>
        <w:ind w:left="0"/>
        <w:jc w:val="left"/>
      </w:pPr>
      <w:r>
        <w:rPr>
          <w:rFonts w:ascii="Times New Roman"/>
          <w:b/>
          <w:i w:val="false"/>
          <w:color w:val="000000"/>
        </w:rPr>
        <w:t xml:space="preserve"> 
6. Комиссияның бағалау нәтижелерін қарауы</w:t>
      </w:r>
    </w:p>
    <w:bookmarkEnd w:id="13"/>
    <w:bookmarkStart w:name="z32" w:id="14"/>
    <w:p>
      <w:pPr>
        <w:spacing w:after="0"/>
        <w:ind w:left="0"/>
        <w:jc w:val="both"/>
      </w:pPr>
      <w:r>
        <w:rPr>
          <w:rFonts w:ascii="Times New Roman"/>
          <w:b w:val="false"/>
          <w:i w:val="false"/>
          <w:color w:val="000000"/>
          <w:sz w:val="28"/>
        </w:rPr>
        <w:t>
      20. Персоналды басқару қызметі бөлімі Комиссия төрағасымен келісілген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Персоналды басқару қызметі бөлімі Комиссияның отырысына мына құжаттарды:</w:t>
      </w:r>
      <w:r>
        <w:br/>
      </w:r>
      <w:r>
        <w:rPr>
          <w:rFonts w:ascii="Times New Roman"/>
          <w:b w:val="false"/>
          <w:i w:val="false"/>
          <w:color w:val="000000"/>
          <w:sz w:val="28"/>
        </w:rPr>
        <w:t>
      1) толтырылған тікелей басшының бағалау парағын;</w:t>
      </w:r>
      <w:r>
        <w:br/>
      </w:r>
      <w:r>
        <w:rPr>
          <w:rFonts w:ascii="Times New Roman"/>
          <w:b w:val="false"/>
          <w:i w:val="false"/>
          <w:color w:val="000000"/>
          <w:sz w:val="28"/>
        </w:rPr>
        <w:t>
      2) толтырылған айналмалы бағалау парағын;</w:t>
      </w:r>
      <w:r>
        <w:br/>
      </w:r>
      <w:r>
        <w:rPr>
          <w:rFonts w:ascii="Times New Roman"/>
          <w:b w:val="false"/>
          <w:i w:val="false"/>
          <w:color w:val="000000"/>
          <w:sz w:val="28"/>
        </w:rPr>
        <w:t>
      3) қызметшінің лауазымдық нұсқаулығын;</w:t>
      </w:r>
      <w:r>
        <w:br/>
      </w:r>
      <w:r>
        <w:rPr>
          <w:rFonts w:ascii="Times New Roman"/>
          <w:b w:val="false"/>
          <w:i w:val="false"/>
          <w:color w:val="000000"/>
          <w:sz w:val="28"/>
        </w:rPr>
        <w:t>
      4)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қорытынды баға көрсетілген Комиссия отырысы хаттамасының жобасын тапсырады.</w:t>
      </w:r>
      <w:r>
        <w:br/>
      </w:r>
      <w:r>
        <w:rPr>
          <w:rFonts w:ascii="Times New Roman"/>
          <w:b w:val="false"/>
          <w:i w:val="false"/>
          <w:color w:val="000000"/>
          <w:sz w:val="28"/>
        </w:rPr>
        <w:t>
</w:t>
      </w:r>
      <w:r>
        <w:rPr>
          <w:rFonts w:ascii="Times New Roman"/>
          <w:b w:val="false"/>
          <w:i w:val="false"/>
          <w:color w:val="000000"/>
          <w:sz w:val="28"/>
        </w:rPr>
        <w:t>
      21. Комиссия бағалау нәтижелерін қарастырады және мына шешімдердің бірін шығарады:</w:t>
      </w:r>
      <w:r>
        <w:br/>
      </w:r>
      <w:r>
        <w:rPr>
          <w:rFonts w:ascii="Times New Roman"/>
          <w:b w:val="false"/>
          <w:i w:val="false"/>
          <w:color w:val="000000"/>
          <w:sz w:val="28"/>
        </w:rPr>
        <w:t>
      1) бағалау нәтижелерін бекітеді;</w:t>
      </w:r>
      <w:r>
        <w:br/>
      </w:r>
      <w:r>
        <w:rPr>
          <w:rFonts w:ascii="Times New Roman"/>
          <w:b w:val="false"/>
          <w:i w:val="false"/>
          <w:color w:val="000000"/>
          <w:sz w:val="28"/>
        </w:rPr>
        <w:t>
      2) бағалау нәтижелерін қайта қарайды.</w:t>
      </w:r>
      <w:r>
        <w:br/>
      </w: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келесі жағдайларда бағаны түзетеді:</w:t>
      </w:r>
      <w:r>
        <w:br/>
      </w:r>
      <w:r>
        <w:rPr>
          <w:rFonts w:ascii="Times New Roman"/>
          <w:b w:val="false"/>
          <w:i w:val="false"/>
          <w:color w:val="000000"/>
          <w:sz w:val="28"/>
        </w:rPr>
        <w:t>
      1) егер қызметшінің қызмет тиімділігі бағалау нәтижесінен көп болса, бұл ретте қызметшінің қызмет нәтижесіне құжаттамалық растау беріледі;</w:t>
      </w:r>
      <w:r>
        <w:br/>
      </w:r>
      <w:r>
        <w:rPr>
          <w:rFonts w:ascii="Times New Roman"/>
          <w:b w:val="false"/>
          <w:i w:val="false"/>
          <w:color w:val="000000"/>
          <w:sz w:val="28"/>
        </w:rPr>
        <w:t>
      2) қызметшінің бағалау нәтижесін санауда қате жіберілсе.</w:t>
      </w:r>
      <w:r>
        <w:br/>
      </w:r>
      <w:r>
        <w:rPr>
          <w:rFonts w:ascii="Times New Roman"/>
          <w:b w:val="false"/>
          <w:i w:val="false"/>
          <w:color w:val="000000"/>
          <w:sz w:val="28"/>
        </w:rPr>
        <w:t>
      Бұл ретте қызметшінің бағасын төмендетуге жол берілмейді.</w:t>
      </w:r>
      <w:r>
        <w:br/>
      </w:r>
      <w:r>
        <w:rPr>
          <w:rFonts w:ascii="Times New Roman"/>
          <w:b w:val="false"/>
          <w:i w:val="false"/>
          <w:color w:val="000000"/>
          <w:sz w:val="28"/>
        </w:rPr>
        <w:t>
</w:t>
      </w:r>
      <w:r>
        <w:rPr>
          <w:rFonts w:ascii="Times New Roman"/>
          <w:b w:val="false"/>
          <w:i w:val="false"/>
          <w:color w:val="000000"/>
          <w:sz w:val="28"/>
        </w:rPr>
        <w:t>
      22. Персоналды басқару қызметі бөлімі бағалау нәтижелерімен ол аяқталған соң бес жұмыс күні ішінде қызметшіні таныстырады.</w:t>
      </w:r>
      <w:r>
        <w:br/>
      </w:r>
      <w:r>
        <w:rPr>
          <w:rFonts w:ascii="Times New Roman"/>
          <w:b w:val="false"/>
          <w:i w:val="false"/>
          <w:color w:val="000000"/>
          <w:sz w:val="28"/>
        </w:rPr>
        <w:t>
      Қызметшіні бағалау нәтижелерімен таныстыру жазбаша немесе электронды нысанда жүргізіледі.</w:t>
      </w:r>
      <w:r>
        <w:br/>
      </w:r>
      <w:r>
        <w:rPr>
          <w:rFonts w:ascii="Times New Roman"/>
          <w:b w:val="false"/>
          <w:i w:val="false"/>
          <w:color w:val="000000"/>
          <w:sz w:val="28"/>
        </w:rPr>
        <w:t>
      Қызметшінің танысудан бас тартуы бағалау нәтижелерін оның қызметтік тізіміне енгізуге кедергі бола алмайды. Бұл жағдайда персоналды басқару қызметi бөлімінiң қызметкерi танысудан бас тарту туралы еркін нұсқада акт жасайды.</w:t>
      </w:r>
      <w:r>
        <w:br/>
      </w:r>
      <w:r>
        <w:rPr>
          <w:rFonts w:ascii="Times New Roman"/>
          <w:b w:val="false"/>
          <w:i w:val="false"/>
          <w:color w:val="000000"/>
          <w:sz w:val="28"/>
        </w:rPr>
        <w:t>
</w:t>
      </w:r>
      <w:r>
        <w:rPr>
          <w:rFonts w:ascii="Times New Roman"/>
          <w:b w:val="false"/>
          <w:i w:val="false"/>
          <w:color w:val="000000"/>
          <w:sz w:val="28"/>
        </w:rPr>
        <w:t>
      23. Осы Әдістеменің </w:t>
      </w:r>
      <w:r>
        <w:rPr>
          <w:rFonts w:ascii="Times New Roman"/>
          <w:b w:val="false"/>
          <w:i w:val="false"/>
          <w:color w:val="000000"/>
          <w:sz w:val="28"/>
        </w:rPr>
        <w:t>20-тармағында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персоналды басқару қызметі бөлімінде сақталады.</w:t>
      </w:r>
    </w:p>
    <w:bookmarkEnd w:id="14"/>
    <w:bookmarkStart w:name="z36" w:id="15"/>
    <w:p>
      <w:pPr>
        <w:spacing w:after="0"/>
        <w:ind w:left="0"/>
        <w:jc w:val="left"/>
      </w:pPr>
      <w:r>
        <w:rPr>
          <w:rFonts w:ascii="Times New Roman"/>
          <w:b/>
          <w:i w:val="false"/>
          <w:color w:val="000000"/>
        </w:rPr>
        <w:t xml:space="preserve"> 
7. Бағалау нәтижелеріне шағымдану</w:t>
      </w:r>
    </w:p>
    <w:bookmarkEnd w:id="15"/>
    <w:bookmarkStart w:name="z37" w:id="16"/>
    <w:p>
      <w:pPr>
        <w:spacing w:after="0"/>
        <w:ind w:left="0"/>
        <w:jc w:val="both"/>
      </w:pPr>
      <w:r>
        <w:rPr>
          <w:rFonts w:ascii="Times New Roman"/>
          <w:b w:val="false"/>
          <w:i w:val="false"/>
          <w:color w:val="000000"/>
          <w:sz w:val="28"/>
        </w:rPr>
        <w:t>
      24. Комиссия шешіміне қызметшінің мемлекеттік қызмет істері және сыбайлас жемқорлыққа қарсы іс-қимыл жөніндегі уәкілетті органға немесе оның аумақтық департаментіне шағымдануы шешім шыққан күннен бастап он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
      25. Мемлекеттік қызмет істері және сыбайлас жемқорлыққа қарсы іс-қимыл жөніндегі уәкілетті орган немесе оның аумақтық департаменті қызметшіден шағым түскен күнінен бастап он жұмыс күні ішінде шағым қарайды және бұзушылықтар анықталған жағдайда, мемлекеттік органға Комиссия шешімінің күшін жою туралы ұсыныс жасайды.</w:t>
      </w:r>
      <w:r>
        <w:br/>
      </w:r>
      <w:r>
        <w:rPr>
          <w:rFonts w:ascii="Times New Roman"/>
          <w:b w:val="false"/>
          <w:i w:val="false"/>
          <w:color w:val="000000"/>
          <w:sz w:val="28"/>
        </w:rPr>
        <w:t>
</w:t>
      </w:r>
      <w:r>
        <w:rPr>
          <w:rFonts w:ascii="Times New Roman"/>
          <w:b w:val="false"/>
          <w:i w:val="false"/>
          <w:color w:val="000000"/>
          <w:sz w:val="28"/>
        </w:rPr>
        <w:t>
      26. Қабылданған шешім туралы ақпаратты мемлекеттік орган екі апта ішінде мемлекеттік қызмет істері және сыбайлас жемқорлыққа қарсы іс-қимыл жөніндегі уәкілетті органға немесе оның аумақтық департаментіне береді.</w:t>
      </w:r>
    </w:p>
    <w:bookmarkEnd w:id="16"/>
    <w:bookmarkStart w:name="z40" w:id="17"/>
    <w:p>
      <w:pPr>
        <w:spacing w:after="0"/>
        <w:ind w:left="0"/>
        <w:jc w:val="both"/>
      </w:pPr>
      <w:r>
        <w:rPr>
          <w:rFonts w:ascii="Times New Roman"/>
          <w:b w:val="false"/>
          <w:i w:val="false"/>
          <w:color w:val="000000"/>
          <w:sz w:val="28"/>
        </w:rPr>
        <w:t>
«Б» корпусындағы Созақ ауданының</w:t>
      </w:r>
      <w:r>
        <w:br/>
      </w:r>
      <w:r>
        <w:rPr>
          <w:rFonts w:ascii="Times New Roman"/>
          <w:b w:val="false"/>
          <w:i w:val="false"/>
          <w:color w:val="000000"/>
          <w:sz w:val="28"/>
        </w:rPr>
        <w:t>
бюджеттен қаржыландырылатын жергілікті</w:t>
      </w:r>
      <w:r>
        <w:br/>
      </w:r>
      <w:r>
        <w:rPr>
          <w:rFonts w:ascii="Times New Roman"/>
          <w:b w:val="false"/>
          <w:i w:val="false"/>
          <w:color w:val="000000"/>
          <w:sz w:val="28"/>
        </w:rPr>
        <w:t>
атқарушы органдары мен аудан әкімі аппараты</w:t>
      </w:r>
      <w:r>
        <w:br/>
      </w:r>
      <w:r>
        <w:rPr>
          <w:rFonts w:ascii="Times New Roman"/>
          <w:b w:val="false"/>
          <w:i w:val="false"/>
          <w:color w:val="000000"/>
          <w:sz w:val="28"/>
        </w:rPr>
        <w:t>
мемлекеттік әкімшілік қызметшілерінің қызметін</w:t>
      </w:r>
      <w:r>
        <w:br/>
      </w:r>
      <w:r>
        <w:rPr>
          <w:rFonts w:ascii="Times New Roman"/>
          <w:b w:val="false"/>
          <w:i w:val="false"/>
          <w:color w:val="000000"/>
          <w:sz w:val="28"/>
        </w:rPr>
        <w:t>
жыл сайынғы бағалаудың әдістемесіне</w:t>
      </w:r>
      <w:r>
        <w:br/>
      </w:r>
      <w:r>
        <w:rPr>
          <w:rFonts w:ascii="Times New Roman"/>
          <w:b w:val="false"/>
          <w:i w:val="false"/>
          <w:color w:val="000000"/>
          <w:sz w:val="28"/>
        </w:rPr>
        <w:t>
1-қосымша</w:t>
      </w:r>
    </w:p>
    <w:bookmarkEnd w:id="17"/>
    <w:p>
      <w:pPr>
        <w:spacing w:after="0"/>
        <w:ind w:left="0"/>
        <w:jc w:val="left"/>
      </w:pPr>
      <w:r>
        <w:rPr>
          <w:rFonts w:ascii="Times New Roman"/>
          <w:b/>
          <w:i w:val="false"/>
          <w:color w:val="000000"/>
        </w:rPr>
        <w:t xml:space="preserve"> Тікелей басшысының бағалау парағы</w:t>
      </w:r>
    </w:p>
    <w:p>
      <w:pPr>
        <w:spacing w:after="0"/>
        <w:ind w:left="0"/>
        <w:jc w:val="both"/>
      </w:pPr>
      <w:r>
        <w:rPr>
          <w:rFonts w:ascii="Times New Roman"/>
          <w:b w:val="false"/>
          <w:i w:val="false"/>
          <w:color w:val="000000"/>
          <w:sz w:val="28"/>
        </w:rPr>
        <w:t>      Бағаланатын қызметшінің Т.А.Ә. (бар болған жағдайда):_________</w:t>
      </w:r>
      <w:r>
        <w:br/>
      </w:r>
      <w:r>
        <w:rPr>
          <w:rFonts w:ascii="Times New Roman"/>
          <w:b w:val="false"/>
          <w:i w:val="false"/>
          <w:color w:val="000000"/>
          <w:sz w:val="28"/>
        </w:rPr>
        <w:t xml:space="preserve">
      Бағаланатын қызметшінің лауазымы: ____________________________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5601"/>
        <w:gridCol w:w="820"/>
        <w:gridCol w:w="3173"/>
        <w:gridCol w:w="1533"/>
      </w:tblGrid>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мәні (саны)</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 (балл)</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Бастамашылығы</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Лауазымды міндеттерін орындау сапасы</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8-ге дейін</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Әрекеттестікке икемділігі</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этиканы сақтауы</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(барлық бағалардың бағасы):</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Таныстым:</w:t>
            </w:r>
            <w:r>
              <w:br/>
            </w:r>
            <w:r>
              <w:rPr>
                <w:rFonts w:ascii="Times New Roman"/>
                <w:b w:val="false"/>
                <w:i w:val="false"/>
                <w:color w:val="000000"/>
                <w:sz w:val="20"/>
              </w:rPr>
              <w:t>
Қызметші (Т.А.Ә.) (бар болған жағдайда) _____</w:t>
            </w:r>
            <w:r>
              <w:br/>
            </w:r>
            <w:r>
              <w:rPr>
                <w:rFonts w:ascii="Times New Roman"/>
                <w:b w:val="false"/>
                <w:i w:val="false"/>
                <w:color w:val="000000"/>
                <w:sz w:val="20"/>
              </w:rPr>
              <w:t>
күні_______________</w:t>
            </w:r>
            <w:r>
              <w:br/>
            </w:r>
            <w:r>
              <w:rPr>
                <w:rFonts w:ascii="Times New Roman"/>
                <w:b w:val="false"/>
                <w:i w:val="false"/>
                <w:color w:val="000000"/>
                <w:sz w:val="20"/>
              </w:rPr>
              <w:t>
қолы_______________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басшы (Т.А.Ә.) (бар болған жағдайда) ______________________</w:t>
            </w:r>
            <w:r>
              <w:br/>
            </w:r>
            <w:r>
              <w:rPr>
                <w:rFonts w:ascii="Times New Roman"/>
                <w:b w:val="false"/>
                <w:i w:val="false"/>
                <w:color w:val="000000"/>
                <w:sz w:val="20"/>
              </w:rPr>
              <w:t>
күні ___________________________</w:t>
            </w:r>
            <w:r>
              <w:br/>
            </w:r>
            <w:r>
              <w:rPr>
                <w:rFonts w:ascii="Times New Roman"/>
                <w:b w:val="false"/>
                <w:i w:val="false"/>
                <w:color w:val="000000"/>
                <w:sz w:val="20"/>
              </w:rPr>
              <w:t>
қолы ___________________________</w:t>
            </w:r>
          </w:p>
        </w:tc>
      </w:tr>
    </w:tbl>
    <w:bookmarkStart w:name="z41" w:id="18"/>
    <w:p>
      <w:pPr>
        <w:spacing w:after="0"/>
        <w:ind w:left="0"/>
        <w:jc w:val="both"/>
      </w:pPr>
      <w:r>
        <w:rPr>
          <w:rFonts w:ascii="Times New Roman"/>
          <w:b w:val="false"/>
          <w:i w:val="false"/>
          <w:color w:val="000000"/>
          <w:sz w:val="28"/>
        </w:rPr>
        <w:t>
«Б» корпусындағы Созақ ауданының</w:t>
      </w:r>
      <w:r>
        <w:br/>
      </w:r>
      <w:r>
        <w:rPr>
          <w:rFonts w:ascii="Times New Roman"/>
          <w:b w:val="false"/>
          <w:i w:val="false"/>
          <w:color w:val="000000"/>
          <w:sz w:val="28"/>
        </w:rPr>
        <w:t>
бюджеттен қаржыландырылатын жергілікті</w:t>
      </w:r>
      <w:r>
        <w:br/>
      </w:r>
      <w:r>
        <w:rPr>
          <w:rFonts w:ascii="Times New Roman"/>
          <w:b w:val="false"/>
          <w:i w:val="false"/>
          <w:color w:val="000000"/>
          <w:sz w:val="28"/>
        </w:rPr>
        <w:t>
атқарушы органдары мен аудан әкімі аппараты</w:t>
      </w:r>
      <w:r>
        <w:br/>
      </w:r>
      <w:r>
        <w:rPr>
          <w:rFonts w:ascii="Times New Roman"/>
          <w:b w:val="false"/>
          <w:i w:val="false"/>
          <w:color w:val="000000"/>
          <w:sz w:val="28"/>
        </w:rPr>
        <w:t>
мемлекеттік әкімшілік қызметшілерінің қызметін</w:t>
      </w:r>
      <w:r>
        <w:br/>
      </w:r>
      <w:r>
        <w:rPr>
          <w:rFonts w:ascii="Times New Roman"/>
          <w:b w:val="false"/>
          <w:i w:val="false"/>
          <w:color w:val="000000"/>
          <w:sz w:val="28"/>
        </w:rPr>
        <w:t>
жыл сайынғы бағалаудың әдістемесіне</w:t>
      </w:r>
      <w:r>
        <w:br/>
      </w:r>
      <w:r>
        <w:rPr>
          <w:rFonts w:ascii="Times New Roman"/>
          <w:b w:val="false"/>
          <w:i w:val="false"/>
          <w:color w:val="000000"/>
          <w:sz w:val="28"/>
        </w:rPr>
        <w:t>
2-қосымша</w:t>
      </w:r>
    </w:p>
    <w:bookmarkEnd w:id="18"/>
    <w:p>
      <w:pPr>
        <w:spacing w:after="0"/>
        <w:ind w:left="0"/>
        <w:jc w:val="left"/>
      </w:pPr>
      <w:r>
        <w:rPr>
          <w:rFonts w:ascii="Times New Roman"/>
          <w:b/>
          <w:i w:val="false"/>
          <w:color w:val="000000"/>
        </w:rPr>
        <w:t xml:space="preserve"> Айналмалы бағалау парағы</w:t>
      </w:r>
    </w:p>
    <w:p>
      <w:pPr>
        <w:spacing w:after="0"/>
        <w:ind w:left="0"/>
        <w:jc w:val="both"/>
      </w:pPr>
      <w:r>
        <w:rPr>
          <w:rFonts w:ascii="Times New Roman"/>
          <w:b w:val="false"/>
          <w:i w:val="false"/>
          <w:color w:val="000000"/>
          <w:sz w:val="28"/>
        </w:rPr>
        <w:t>      Бағаланатын қызметшінің Т.А.Ә. (бар болған жағдайда):_________</w:t>
      </w:r>
      <w:r>
        <w:br/>
      </w:r>
      <w:r>
        <w:rPr>
          <w:rFonts w:ascii="Times New Roman"/>
          <w:b w:val="false"/>
          <w:i w:val="false"/>
          <w:color w:val="000000"/>
          <w:sz w:val="28"/>
        </w:rPr>
        <w:t xml:space="preserve">
      Бағаланатын қызметшінің лауазымы:_____________________________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0"/>
        <w:gridCol w:w="6710"/>
        <w:gridCol w:w="2994"/>
        <w:gridCol w:w="1366"/>
      </w:tblGrid>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р/н</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мәні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 (балл)</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Бағынышты адам</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 жоспарлай алу қабілеті</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Жұмысқа ынталандыру қабілеті</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этиканы сақтауы</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(барлық бағалардың бағасы):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Әріптесі</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Топта жұмыс істей алу қабілеті</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этиканы сақтауы</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Лауазымды міндеттерін орындау сапасы</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(барлық бағалардың бағасы):</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2" w:id="19"/>
    <w:p>
      <w:pPr>
        <w:spacing w:after="0"/>
        <w:ind w:left="0"/>
        <w:jc w:val="both"/>
      </w:pPr>
      <w:r>
        <w:rPr>
          <w:rFonts w:ascii="Times New Roman"/>
          <w:b w:val="false"/>
          <w:i w:val="false"/>
          <w:color w:val="000000"/>
          <w:sz w:val="28"/>
        </w:rPr>
        <w:t>
«Б» корпусындағы Созақ ауданының</w:t>
      </w:r>
      <w:r>
        <w:br/>
      </w:r>
      <w:r>
        <w:rPr>
          <w:rFonts w:ascii="Times New Roman"/>
          <w:b w:val="false"/>
          <w:i w:val="false"/>
          <w:color w:val="000000"/>
          <w:sz w:val="28"/>
        </w:rPr>
        <w:t>
бюджеттен қаржыландырылатын жергілікті</w:t>
      </w:r>
      <w:r>
        <w:br/>
      </w:r>
      <w:r>
        <w:rPr>
          <w:rFonts w:ascii="Times New Roman"/>
          <w:b w:val="false"/>
          <w:i w:val="false"/>
          <w:color w:val="000000"/>
          <w:sz w:val="28"/>
        </w:rPr>
        <w:t>
атқарушы органдары мен аудан әкімі аппараты</w:t>
      </w:r>
      <w:r>
        <w:br/>
      </w:r>
      <w:r>
        <w:rPr>
          <w:rFonts w:ascii="Times New Roman"/>
          <w:b w:val="false"/>
          <w:i w:val="false"/>
          <w:color w:val="000000"/>
          <w:sz w:val="28"/>
        </w:rPr>
        <w:t>
мемлекеттік әкімшілік қызметшілерінің қызметін</w:t>
      </w:r>
      <w:r>
        <w:br/>
      </w:r>
      <w:r>
        <w:rPr>
          <w:rFonts w:ascii="Times New Roman"/>
          <w:b w:val="false"/>
          <w:i w:val="false"/>
          <w:color w:val="000000"/>
          <w:sz w:val="28"/>
        </w:rPr>
        <w:t>
жыл сайынғы бағалаудың әдістемесіне</w:t>
      </w:r>
      <w:r>
        <w:br/>
      </w:r>
      <w:r>
        <w:rPr>
          <w:rFonts w:ascii="Times New Roman"/>
          <w:b w:val="false"/>
          <w:i w:val="false"/>
          <w:color w:val="000000"/>
          <w:sz w:val="28"/>
        </w:rPr>
        <w:t>
3-қосымша</w:t>
      </w:r>
    </w:p>
    <w:bookmarkEnd w:id="19"/>
    <w:p>
      <w:pPr>
        <w:spacing w:after="0"/>
        <w:ind w:left="0"/>
        <w:jc w:val="left"/>
      </w:pPr>
      <w:r>
        <w:rPr>
          <w:rFonts w:ascii="Times New Roman"/>
          <w:b/>
          <w:i w:val="false"/>
          <w:color w:val="000000"/>
        </w:rPr>
        <w:t xml:space="preserve"> Бағалау жөніндегі комиссия отырысының хаттамасы</w:t>
      </w:r>
    </w:p>
    <w:p>
      <w:pPr>
        <w:spacing w:after="0"/>
        <w:ind w:left="0"/>
        <w:jc w:val="both"/>
      </w:pPr>
      <w:r>
        <w:rPr>
          <w:rFonts w:ascii="Times New Roman"/>
          <w:b w:val="false"/>
          <w:i w:val="false"/>
          <w:color w:val="000000"/>
          <w:sz w:val="28"/>
        </w:rPr>
        <w:t>____________________________________________________</w:t>
      </w:r>
      <w:r>
        <w:br/>
      </w:r>
      <w:r>
        <w:rPr>
          <w:rFonts w:ascii="Times New Roman"/>
          <w:b w:val="false"/>
          <w:i w:val="false"/>
          <w:color w:val="000000"/>
          <w:sz w:val="28"/>
        </w:rPr>
        <w:t xml:space="preserve">
(мемлекеттік орган атауы)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2"/>
        <w:gridCol w:w="2661"/>
        <w:gridCol w:w="3960"/>
        <w:gridCol w:w="1957"/>
        <w:gridCol w:w="2660"/>
      </w:tblGrid>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р/н</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Қызметшінің Т.А.Ә. (бар болған жағдайда)</w:t>
            </w:r>
          </w:p>
        </w:tc>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басшының бағасы</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Айналмалы баға</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баға</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Комиссия қорытындысы:</w:t>
      </w:r>
      <w:r>
        <w:br/>
      </w: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Тексерген:</w:t>
      </w:r>
    </w:p>
    <w:p>
      <w:pPr>
        <w:spacing w:after="0"/>
        <w:ind w:left="0"/>
        <w:jc w:val="both"/>
      </w:pPr>
      <w:r>
        <w:rPr>
          <w:rFonts w:ascii="Times New Roman"/>
          <w:b w:val="false"/>
          <w:i w:val="false"/>
          <w:color w:val="000000"/>
          <w:sz w:val="28"/>
        </w:rPr>
        <w:t>Комиссия хатшысы: _______________ Күні: ____________________</w:t>
      </w:r>
      <w:r>
        <w:br/>
      </w:r>
      <w:r>
        <w:rPr>
          <w:rFonts w:ascii="Times New Roman"/>
          <w:b w:val="false"/>
          <w:i w:val="false"/>
          <w:color w:val="000000"/>
          <w:sz w:val="28"/>
        </w:rPr>
        <w:t>
      (Т.А.Ә. (бар болған жағдайда), қолы)</w:t>
      </w:r>
    </w:p>
    <w:p>
      <w:pPr>
        <w:spacing w:after="0"/>
        <w:ind w:left="0"/>
        <w:jc w:val="both"/>
      </w:pPr>
      <w:r>
        <w:rPr>
          <w:rFonts w:ascii="Times New Roman"/>
          <w:b w:val="false"/>
          <w:i w:val="false"/>
          <w:color w:val="000000"/>
          <w:sz w:val="28"/>
        </w:rPr>
        <w:t>Комиссия төрағасы: _______________ Күні: ___________________</w:t>
      </w:r>
      <w:r>
        <w:br/>
      </w:r>
      <w:r>
        <w:rPr>
          <w:rFonts w:ascii="Times New Roman"/>
          <w:b w:val="false"/>
          <w:i w:val="false"/>
          <w:color w:val="000000"/>
          <w:sz w:val="28"/>
        </w:rPr>
        <w:t>
      (Т.А.Ә. (бар болған жағдайда), қолы)</w:t>
      </w:r>
    </w:p>
    <w:p>
      <w:pPr>
        <w:spacing w:after="0"/>
        <w:ind w:left="0"/>
        <w:jc w:val="both"/>
      </w:pPr>
      <w:r>
        <w:rPr>
          <w:rFonts w:ascii="Times New Roman"/>
          <w:b w:val="false"/>
          <w:i w:val="false"/>
          <w:color w:val="000000"/>
          <w:sz w:val="28"/>
        </w:rPr>
        <w:t>Комиссия мүшесі: _________________ Күні: ___________________</w:t>
      </w:r>
      <w:r>
        <w:br/>
      </w:r>
      <w:r>
        <w:rPr>
          <w:rFonts w:ascii="Times New Roman"/>
          <w:b w:val="false"/>
          <w:i w:val="false"/>
          <w:color w:val="000000"/>
          <w:sz w:val="28"/>
        </w:rPr>
        <w:t>
      (Т.А.Ә. (бар болған жағдайда),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