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0b71" w14:textId="54c0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әкімі аппаратының, Шардара қаласы, ауылдық округтер әкімі аппараттарының және аудандық бюджеттен қаржыландырылатын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26 қаңтардағы № 33 қаулысы. Оңтүстік Қазақстан облысының Әділет департаментінде 2015 жылғы 26 ақпанда № 3058 болып тіркелді. Күші жойылды - Оңтүстік Қазақстан облысы Шардара ауданы әкімдігінің 2015 жылғы 8 сәуірдегі № 145 қаулысымен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ауданы әкімдігінің 08.04.2015 № 145 қаулысымен.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агенттігі төрағасы міндетін атқарушысының 2014 жылғы 5 маусымдағы № 04-2-4/93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Шардара ауданы әкімі аппаратының, Шардара қаласы, ауылдық округтер әкімі аппараттарының және аудандық бюджеттен қаржыландырылатын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Шардара ауданы әкімі аппараты персоналды басқару бөлімі:</w:t>
      </w:r>
      <w:r>
        <w:br/>
      </w:r>
      <w:r>
        <w:rPr>
          <w:rFonts w:ascii="Times New Roman"/>
          <w:b w:val="false"/>
          <w:i w:val="false"/>
          <w:color w:val="000000"/>
          <w:sz w:val="28"/>
        </w:rPr>
        <w:t>
      1) осы қаулының Шардара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Т.Анашбековке жүктелсін.</w:t>
      </w:r>
    </w:p>
    <w:bookmarkEnd w:id="0"/>
    <w:p>
      <w:pPr>
        <w:spacing w:after="0"/>
        <w:ind w:left="0"/>
        <w:jc w:val="both"/>
      </w:pPr>
      <w:r>
        <w:rPr>
          <w:rFonts w:ascii="Times New Roman"/>
          <w:b w:val="false"/>
          <w:i/>
          <w:color w:val="000000"/>
          <w:sz w:val="28"/>
        </w:rPr>
        <w:t>      Аудан әкімі                                К.Айтуреев</w:t>
      </w:r>
    </w:p>
    <w:bookmarkStart w:name="z6" w:id="1"/>
    <w:p>
      <w:pPr>
        <w:spacing w:after="0"/>
        <w:ind w:left="0"/>
        <w:jc w:val="both"/>
      </w:pPr>
      <w:r>
        <w:rPr>
          <w:rFonts w:ascii="Times New Roman"/>
          <w:b w:val="false"/>
          <w:i w:val="false"/>
          <w:color w:val="000000"/>
          <w:sz w:val="28"/>
        </w:rPr>
        <w:t>
Аудан әкімдігінің 2015 жылғы</w:t>
      </w:r>
      <w:r>
        <w:br/>
      </w:r>
      <w:r>
        <w:rPr>
          <w:rFonts w:ascii="Times New Roman"/>
          <w:b w:val="false"/>
          <w:i w:val="false"/>
          <w:color w:val="000000"/>
          <w:sz w:val="28"/>
        </w:rPr>
        <w:t>
26 қаңтардағы № 33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Шардара ауданы әкімі аппаратының, Шардара қаласы, ауыл округтер әкімі аппараттарының және бюджеттен қаржыландырылатын атқарушы органдардың «Б» корпусы мемлекеттік әкімшілік қызметшілерінің қызметін жыл сайынғы бағалаудың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жергілікті бюджеттен қаржыландырылатын Шардара ауданы әкімі аппаратының, Шардара қаласы, ауыл округтер әкімі аппараттарының және аудандық бюджеттен қаржыландырылатын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Е-1, Е-2, Е-3, Е-R-1 санаттарындағы қызметшілер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11.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Е-1, Е-2, Е-3, Е-R-1 санаттарындағы мемлекеттік қызметшілер үшін аудан әкімі, Е-4, Е-R-2, Е-R-3, Е-R-4, Е-R-5, Е-G-1, Е-G-2, Е-G-3 санаттарындағы мемлекеттік қызметшілері үшін аудан әкімі аппараты басшысы болып табылады.</w:t>
      </w:r>
      <w:r>
        <w:br/>
      </w:r>
      <w:r>
        <w:rPr>
          <w:rFonts w:ascii="Times New Roman"/>
          <w:b w:val="false"/>
          <w:i w:val="false"/>
          <w:color w:val="000000"/>
          <w:sz w:val="28"/>
        </w:rPr>
        <w:t>
      Комиссия хатшысы аудан әкімі аппаратының персоналды басқару жөніндегі бөлімінің (бұдан әрі – персоналды басқару жөніндегі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1" w:id="5"/>
    <w:p>
      <w:pPr>
        <w:spacing w:after="0"/>
        <w:ind w:left="0"/>
        <w:jc w:val="left"/>
      </w:pPr>
      <w:r>
        <w:rPr>
          <w:rFonts w:ascii="Times New Roman"/>
          <w:b/>
          <w:i w:val="false"/>
          <w:color w:val="000000"/>
        </w:rPr>
        <w:t xml:space="preserve"> 
2. Бағалау жүргізуге дайындық</w:t>
      </w:r>
    </w:p>
    <w:bookmarkEnd w:id="5"/>
    <w:bookmarkStart w:name="z22" w:id="6"/>
    <w:p>
      <w:pPr>
        <w:spacing w:after="0"/>
        <w:ind w:left="0"/>
        <w:jc w:val="both"/>
      </w:pPr>
      <w:r>
        <w:rPr>
          <w:rFonts w:ascii="Times New Roman"/>
          <w:b w:val="false"/>
          <w:i w:val="false"/>
          <w:color w:val="000000"/>
          <w:sz w:val="28"/>
        </w:rPr>
        <w:t>
      13. Персоналды басқару жөніндегі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бөлімі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3" w:id="7"/>
    <w:p>
      <w:pPr>
        <w:spacing w:after="0"/>
        <w:ind w:left="0"/>
        <w:jc w:val="left"/>
      </w:pPr>
      <w:r>
        <w:rPr>
          <w:rFonts w:ascii="Times New Roman"/>
          <w:b/>
          <w:i w:val="false"/>
          <w:color w:val="000000"/>
        </w:rPr>
        <w:t xml:space="preserve"> 
3. Тікелей басшының бағалауы</w:t>
      </w:r>
    </w:p>
    <w:bookmarkEnd w:id="7"/>
    <w:bookmarkStart w:name="z24" w:id="8"/>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8"/>
    <w:bookmarkStart w:name="z25" w:id="9"/>
    <w:p>
      <w:pPr>
        <w:spacing w:after="0"/>
        <w:ind w:left="0"/>
        <w:jc w:val="left"/>
      </w:pPr>
      <w:r>
        <w:rPr>
          <w:rFonts w:ascii="Times New Roman"/>
          <w:b/>
          <w:i w:val="false"/>
          <w:color w:val="000000"/>
        </w:rPr>
        <w:t xml:space="preserve"> 
4. Айналмалы бағалау</w:t>
      </w:r>
    </w:p>
    <w:bookmarkEnd w:id="9"/>
    <w:bookmarkStart w:name="z26"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жөніндегі бөліміне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жөніндегі бөлімі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31" w:id="11"/>
    <w:p>
      <w:pPr>
        <w:spacing w:after="0"/>
        <w:ind w:left="0"/>
        <w:jc w:val="left"/>
      </w:pPr>
      <w:r>
        <w:rPr>
          <w:rFonts w:ascii="Times New Roman"/>
          <w:b/>
          <w:i w:val="false"/>
          <w:color w:val="000000"/>
        </w:rPr>
        <w:t xml:space="preserve"> 
5. Қызметшінің қорытынды бағасы</w:t>
      </w:r>
    </w:p>
    <w:bookmarkEnd w:id="11"/>
    <w:bookmarkStart w:name="z32" w:id="12"/>
    <w:p>
      <w:pPr>
        <w:spacing w:after="0"/>
        <w:ind w:left="0"/>
        <w:jc w:val="both"/>
      </w:pPr>
      <w:r>
        <w:rPr>
          <w:rFonts w:ascii="Times New Roman"/>
          <w:b w:val="false"/>
          <w:i w:val="false"/>
          <w:color w:val="000000"/>
          <w:sz w:val="28"/>
        </w:rPr>
        <w:t>
      20. Персоналды басқару жөніндегі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p>
    <w:bookmarkEnd w:id="12"/>
    <w:bookmarkStart w:name="z34"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5" w:id="14"/>
    <w:p>
      <w:pPr>
        <w:spacing w:after="0"/>
        <w:ind w:left="0"/>
        <w:jc w:val="both"/>
      </w:pPr>
      <w:r>
        <w:rPr>
          <w:rFonts w:ascii="Times New Roman"/>
          <w:b w:val="false"/>
          <w:i w:val="false"/>
          <w:color w:val="000000"/>
          <w:sz w:val="28"/>
        </w:rPr>
        <w:t>
      22. Персоналды басқару жөніндегі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жөніндегі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14"/>
    <w:bookmarkStart w:name="z40" w:id="15"/>
    <w:p>
      <w:pPr>
        <w:spacing w:after="0"/>
        <w:ind w:left="0"/>
        <w:jc w:val="left"/>
      </w:pPr>
      <w:r>
        <w:rPr>
          <w:rFonts w:ascii="Times New Roman"/>
          <w:b/>
          <w:i w:val="false"/>
          <w:color w:val="000000"/>
        </w:rPr>
        <w:t xml:space="preserve"> 
7. Бағалау нәтижелеріне шағымдану</w:t>
      </w:r>
    </w:p>
    <w:bookmarkEnd w:id="15"/>
    <w:bookmarkStart w:name="z41" w:id="16"/>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6"/>
    <w:bookmarkStart w:name="z44" w:id="1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Т.А.Ә.:__________________________</w:t>
      </w:r>
      <w:r>
        <w:br/>
      </w:r>
      <w:r>
        <w:rPr>
          <w:rFonts w:ascii="Times New Roman"/>
          <w:b w:val="false"/>
          <w:i w:val="false"/>
          <w:color w:val="000000"/>
          <w:sz w:val="28"/>
        </w:rPr>
        <w:t>
Бағаланатын қызметшінің лауазымы: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266"/>
        <w:gridCol w:w="2997"/>
        <w:gridCol w:w="2993"/>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(барлық бағалардың бағасы)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Таныстым:</w:t>
      </w:r>
      <w:r>
        <w:br/>
      </w:r>
      <w:r>
        <w:rPr>
          <w:rFonts w:ascii="Times New Roman"/>
          <w:b w:val="false"/>
          <w:i w:val="false"/>
          <w:color w:val="000000"/>
          <w:sz w:val="28"/>
        </w:rPr>
        <w:t>
Қызметші (Т.А.Ә.) ______________</w:t>
      </w:r>
      <w:r>
        <w:br/>
      </w:r>
      <w:r>
        <w:rPr>
          <w:rFonts w:ascii="Times New Roman"/>
          <w:b w:val="false"/>
          <w:i w:val="false"/>
          <w:color w:val="000000"/>
          <w:sz w:val="28"/>
        </w:rPr>
        <w:t>
күні ___________________________</w:t>
      </w:r>
      <w:r>
        <w:br/>
      </w: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Тікелей басшы ( Т.А.Ә.) _____________________</w:t>
      </w:r>
      <w:r>
        <w:br/>
      </w:r>
      <w:r>
        <w:rPr>
          <w:rFonts w:ascii="Times New Roman"/>
          <w:b w:val="false"/>
          <w:i w:val="false"/>
          <w:color w:val="000000"/>
          <w:sz w:val="28"/>
        </w:rPr>
        <w:t>
күні  _______________________________________</w:t>
      </w:r>
      <w:r>
        <w:br/>
      </w:r>
      <w:r>
        <w:rPr>
          <w:rFonts w:ascii="Times New Roman"/>
          <w:b w:val="false"/>
          <w:i w:val="false"/>
          <w:color w:val="000000"/>
          <w:sz w:val="28"/>
        </w:rPr>
        <w:t>
қолы ________________________________________</w:t>
      </w:r>
    </w:p>
    <w:bookmarkStart w:name="z45" w:id="18"/>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Т.А.Ә.:__________________________</w:t>
      </w:r>
      <w:r>
        <w:br/>
      </w:r>
      <w:r>
        <w:rPr>
          <w:rFonts w:ascii="Times New Roman"/>
          <w:b w:val="false"/>
          <w:i w:val="false"/>
          <w:color w:val="000000"/>
          <w:sz w:val="28"/>
        </w:rPr>
        <w:t>
Бағаланатын қызметшінің лауазымы:________________________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261"/>
        <w:gridCol w:w="3003"/>
        <w:gridCol w:w="2998"/>
      </w:tblGrid>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652"/>
        <w:gridCol w:w="3122"/>
        <w:gridCol w:w="2162"/>
        <w:gridCol w:w="230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баға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707"/>
        <w:gridCol w:w="3071"/>
        <w:gridCol w:w="2158"/>
        <w:gridCol w:w="2329"/>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 Күні: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 Күні: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 Күні: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 Күні: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 Күні: 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