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1099" w14:textId="9131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Шемонаиха ауданының Шемонаиха қаласы және Октябрьское ауылындағы Уба өзенінің, шағын өзендер мен бұлақтардың су қорғау аймақтары мен су қорғау белдеулерін және оларды шаруашылық пайдаланудың режимін белгілеу туралы</w:t>
      </w:r>
    </w:p>
    <w:p>
      <w:pPr>
        <w:spacing w:after="0"/>
        <w:ind w:left="0"/>
        <w:jc w:val="both"/>
      </w:pPr>
      <w:r>
        <w:rPr>
          <w:rFonts w:ascii="Times New Roman"/>
          <w:b w:val="false"/>
          <w:i w:val="false"/>
          <w:color w:val="000000"/>
          <w:sz w:val="28"/>
        </w:rPr>
        <w:t>Шығыс Қазақстан облысы әкімдігінің 2015 жылғы 09 ақпандағы N 31 қаулысы. Шығыс Қазақстан облысының Әділет департаментінде 2015 жылғы 23 ақпанда N 3697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Шемонаиха қаласындағы Уба өзенінің, шағын өзендер мен бұлақтардың су қорғау аймақтары мен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қоқысталуын және сарқылуын болғызбау, сондай-ақ өсімдіктер мен жануарлар әлемін сақтау үшін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Шемонаиха ауданының Шемонаиха қаласы және Октябрьское ауылындағы Уба өзенінің, шағын өзендер мен бұлақтардың су қорғау аймақтары мен су қорғау белдеулері;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Шығыс Қазақстан облысы Шемонаиха ауданының Шемонаиха қаласы және Октябрьское ауылындағы Уба өзенінің, шағын өзендер мен бұлақтардың су қорғау аймақтары аумағында шаруашылық пайдаланудың арнайы режимі мен су қорғау белдеулері аумағында шектеулі шаруашылық қызмет жүргізу режимі белгіленсін.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 Е. Чернецкий) "Шығыс Қазақстан облысының Шемонаиха қаласындағы Уба өзенінің, шағын өзендер мен бұлақтардың су қорғау аймақтары мен су қорғау белдеулерін белгілеу" жобасын Қазақстан Республикасының заңнамасымен белгіленген құзыретіне сәйкес шаралар қабылдау үшін Шемонаиха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берсін.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"11" 02.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 комитетінің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департаментінің басшысы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 </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2015 жылғы "10" 02.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31 қаулысына</w:t>
            </w:r>
            <w:r>
              <w:br/>
            </w:r>
            <w:r>
              <w:rPr>
                <w:rFonts w:ascii="Times New Roman"/>
                <w:b w:val="false"/>
                <w:i w:val="false"/>
                <w:color w:val="000000"/>
                <w:sz w:val="20"/>
              </w:rPr>
              <w:t>қосымша</w:t>
            </w:r>
          </w:p>
        </w:tc>
      </w:tr>
    </w:tbl>
    <w:bookmarkStart w:name="z15" w:id="0"/>
    <w:p>
      <w:pPr>
        <w:spacing w:after="0"/>
        <w:ind w:left="0"/>
        <w:jc w:val="left"/>
      </w:pPr>
      <w:r>
        <w:rPr>
          <w:rFonts w:ascii="Times New Roman"/>
          <w:b/>
          <w:i w:val="false"/>
          <w:color w:val="000000"/>
        </w:rPr>
        <w:t xml:space="preserve"> Шығыс Қазақстан облысы Шемонаиха ауданының Шемонаиха қаласы және Октябрьское ауылындағы Уба өзенінің, шағын өзендер мен бұлақтардың су қорғау аймақтары мен су қорғау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682"/>
        <w:gridCol w:w="1081"/>
        <w:gridCol w:w="1357"/>
        <w:gridCol w:w="1081"/>
        <w:gridCol w:w="1357"/>
        <w:gridCol w:w="1957"/>
        <w:gridCol w:w="1357"/>
        <w:gridCol w:w="1358"/>
        <w:gridCol w:w="1682"/>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Қаралып отырған ұзындық, км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Өзендердің, бұлақтардың</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Жағалау сызығының</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Уба өзені оның ішінде:</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 жағалау</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260-850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жағалау</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Толстый аралы</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арналар</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Березовка өзені</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175-660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өзені</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Поперечная өзені</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910,6</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50-1050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35-125</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Солоновка бұлағы</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100-550</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аймақтары мен су қорғау белдеулерінің шекаралары мен ені бекітілген "Шығыс Қазақстан облысының Шемонаиха қаласындағы Уба өзенінің, шағын өзендер мен бұлақтардың су қорғау аймақтары мен белдеулерін белгілеу" 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