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fca2" w14:textId="b17fc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облыстық бюджет туралы" Шығыс Қазақстан облыстық мәслихатының 2014 жылғы 10 желтоқсандағы № 24/289-V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2015 жылғы 27 наурыздағы N 26/317-V шешімі. Шығыс Қазақстан облысының Әділет департаментінде 2015 жылғы 02 сәуірде № 3808 болып тіркелді. Күші жойылды - Шығыс Қазақстан облыстық мәслихатының 2015 жылғы 09 желтоқсандағы N 34/406-V шешімімен</w:t>
      </w:r>
    </w:p>
    <w:p>
      <w:pPr>
        <w:spacing w:after="0"/>
        <w:ind w:left="0"/>
        <w:jc w:val="left"/>
      </w:pPr>
      <w:r>
        <w:rPr>
          <w:rFonts w:ascii="Times New Roman"/>
          <w:b w:val="false"/>
          <w:i w:val="false"/>
          <w:color w:val="ff0000"/>
          <w:sz w:val="28"/>
        </w:rPr>
        <w:t xml:space="preserve">      Ескерту. Күші жойылды - Шығыс Қазақстан облыстық мәслихатының 09.12.2015 N 34/406-V </w:t>
      </w:r>
      <w:r>
        <w:rPr>
          <w:rFonts w:ascii="Times New Roman"/>
          <w:b w:val="false"/>
          <w:i w:val="false"/>
          <w:color w:val="ff0000"/>
          <w:sz w:val="28"/>
        </w:rPr>
        <w:t>шешімімен</w:t>
      </w:r>
      <w:r>
        <w:rPr>
          <w:rFonts w:ascii="Times New Roman"/>
          <w:b w:val="false"/>
          <w:i w:val="false"/>
          <w:color w:val="ff0000"/>
          <w:sz w:val="28"/>
        </w:rPr>
        <w:t xml:space="preserve">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"2014 жылғы бюджет қаражатының қалдықтары есебінен тиісті бюджеттік бағдарламалардың жылдық жоспарлы тағайындауларын ұлғайту және 2014 жылы республикалық бюджеттен бөлінген нысаналы даму трансферттерінің пайдаланылмаған (толық пайдаланылмаған) сомаларын 2015 жылы пайдалану (толық пайдалану), "2015-2017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2014 жылғы 11 желтоқсандағы № 1300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Қазақстан Республикасы Үкіметінің 2015 жылғы 13 наурыздағы № 139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толықтырулар енгізу туралы" Қазақстан Республикасы Қаржы министрінің 2015 жылғы 12 наурыздағы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тіркелген № 10468) сәйкес Шығыс Қазақстан облыстық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туралы" Шығыс Қазақстан облыстық мәслихатының 2014 жылғы 10 желтоқсандағы № 24/289-V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3589, 2014 жылғы 31 желтоқсандағы "Әділет" ақпараттық-құқықтық жүйесінде, "Дидар" газетінің 2015 жылғы 5 қаңтардағы № 1, "Рудный Алтай" газетінің 2015 жылғы 6 қаңтардағы № 1 сандарында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2015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xml:space="preserve">1) кірістер – 193550167,1 мың теңге, соның ішінде: </w:t>
      </w:r>
      <w:r>
        <w:br/>
      </w:r>
      <w:r>
        <w:rPr>
          <w:rFonts w:ascii="Times New Roman"/>
          <w:b w:val="false"/>
          <w:i w:val="false"/>
          <w:color w:val="000000"/>
          <w:sz w:val="28"/>
        </w:rPr>
        <w:t>
      </w:t>
      </w:r>
      <w:r>
        <w:rPr>
          <w:rFonts w:ascii="Times New Roman"/>
          <w:b w:val="false"/>
          <w:i w:val="false"/>
          <w:color w:val="000000"/>
          <w:sz w:val="28"/>
        </w:rPr>
        <w:t xml:space="preserve">салықтық түсімдер – 32386174,0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2974867,0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0,0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158189126,1 мың теңге;</w:t>
      </w:r>
      <w:r>
        <w:br/>
      </w:r>
      <w:r>
        <w:rPr>
          <w:rFonts w:ascii="Times New Roman"/>
          <w:b w:val="false"/>
          <w:i w:val="false"/>
          <w:color w:val="000000"/>
          <w:sz w:val="28"/>
        </w:rPr>
        <w:t>
      </w:t>
      </w:r>
      <w:r>
        <w:rPr>
          <w:rFonts w:ascii="Times New Roman"/>
          <w:b w:val="false"/>
          <w:i w:val="false"/>
          <w:color w:val="000000"/>
          <w:sz w:val="28"/>
        </w:rPr>
        <w:t>2) шығындар – 190625676,2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3106510,0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6230069,0 мың теңге;</w:t>
      </w:r>
      <w:r>
        <w:br/>
      </w:r>
      <w:r>
        <w:rPr>
          <w:rFonts w:ascii="Times New Roman"/>
          <w:b w:val="false"/>
          <w:i w:val="false"/>
          <w:color w:val="000000"/>
          <w:sz w:val="28"/>
        </w:rPr>
        <w:t>
      </w:t>
      </w:r>
      <w:r>
        <w:rPr>
          <w:rFonts w:ascii="Times New Roman"/>
          <w:b w:val="false"/>
          <w:i w:val="false"/>
          <w:color w:val="000000"/>
          <w:sz w:val="28"/>
        </w:rPr>
        <w:t xml:space="preserve">бюджеттік кредиттерді өтеу – 3123559,0 мың теңге; </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–3526703,0 мың теңге, соның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3526703,0 мың теңге;</w:t>
      </w:r>
      <w:r>
        <w:br/>
      </w:r>
      <w:r>
        <w:rPr>
          <w:rFonts w:ascii="Times New Roman"/>
          <w:b w:val="false"/>
          <w:i w:val="false"/>
          <w:color w:val="000000"/>
          <w:sz w:val="28"/>
        </w:rPr>
        <w:t>
      </w:t>
      </w:r>
      <w:r>
        <w:rPr>
          <w:rFonts w:ascii="Times New Roman"/>
          <w:b w:val="false"/>
          <w:i w:val="false"/>
          <w:color w:val="000000"/>
          <w:sz w:val="28"/>
        </w:rPr>
        <w:t>мемлекеттiң қаржы активтерiн сатудан түсетiн түсiмдер – 0,0 мың теңге;</w:t>
      </w:r>
      <w:r>
        <w:br/>
      </w:r>
      <w:r>
        <w:rPr>
          <w:rFonts w:ascii="Times New Roman"/>
          <w:b w:val="false"/>
          <w:i w:val="false"/>
          <w:color w:val="000000"/>
          <w:sz w:val="28"/>
        </w:rPr>
        <w:t>
      </w:t>
      </w:r>
      <w:r>
        <w:rPr>
          <w:rFonts w:ascii="Times New Roman"/>
          <w:b w:val="false"/>
          <w:i w:val="false"/>
          <w:color w:val="000000"/>
          <w:sz w:val="28"/>
        </w:rPr>
        <w:t xml:space="preserve">5) бюджет тапшылығы (профициті) – -3708722,1 мың теңге; </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3708722,1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"2015 жылға арналған облыстық бюджетте 10-11 сыныптары үшін орта білім беруді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республикалық бюджетке 89387,0 мың теңге сомасында қаражат қайтару көзделгені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"2015 жылға арналған облыстық бюджетте аудандар (облыстық маңызы бар қалалар) бюджеттерінен 10-11 сыныптары үшін орта білім беруді жан басына шаққандағы қаржыландыруды енгізу бойынша сынамалауды өткізу үшін мемлекеттік жалпыға міндетті білім беру стандарттарына сәйкес орта білім беру ұйымдарында білім беру процесін жүзеге асыруға көзделген шығыстарды беруге байланысты 89387,0 мың теңге сомасында трансферттер түсiмдері көзделсін.";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тармақша жаңа редакцияда жазылсын:</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w:t>
      </w:r>
      <w:r>
        <w:br/>
      </w:r>
      <w:r>
        <w:rPr>
          <w:rFonts w:ascii="Times New Roman"/>
          <w:b w:val="false"/>
          <w:i w:val="false"/>
          <w:color w:val="000000"/>
          <w:sz w:val="28"/>
        </w:rPr>
        <w:t>
      </w:t>
      </w:r>
      <w:r>
        <w:rPr>
          <w:rFonts w:ascii="Times New Roman"/>
          <w:b w:val="false"/>
          <w:i w:val="false"/>
          <w:color w:val="000000"/>
          <w:sz w:val="28"/>
        </w:rPr>
        <w:t>3), 5) және 12) тармақшалар алып тасталсын;</w:t>
      </w:r>
      <w:r>
        <w:br/>
      </w:r>
      <w:r>
        <w:rPr>
          <w:rFonts w:ascii="Times New Roman"/>
          <w:b w:val="false"/>
          <w:i w:val="false"/>
          <w:color w:val="000000"/>
          <w:sz w:val="28"/>
        </w:rPr>
        <w:t>
      </w:t>
      </w:r>
      <w:r>
        <w:rPr>
          <w:rFonts w:ascii="Times New Roman"/>
          <w:b w:val="false"/>
          <w:i w:val="false"/>
          <w:color w:val="000000"/>
          <w:sz w:val="28"/>
        </w:rPr>
        <w:t>мынадай мазмұндағы 20), 21), 22), 23), 24) және 25)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"20) агроөнеркәсіптік кешеннің жергілікті атқарушы органдарының бөлімшелерін ұстауға;</w:t>
      </w:r>
      <w:r>
        <w:br/>
      </w:r>
      <w:r>
        <w:rPr>
          <w:rFonts w:ascii="Times New Roman"/>
          <w:b w:val="false"/>
          <w:i w:val="false"/>
          <w:color w:val="000000"/>
          <w:sz w:val="28"/>
        </w:rPr>
        <w:t>
      </w:t>
      </w:r>
      <w:r>
        <w:rPr>
          <w:rFonts w:ascii="Times New Roman"/>
          <w:b w:val="false"/>
          <w:i w:val="false"/>
          <w:color w:val="000000"/>
          <w:sz w:val="28"/>
        </w:rPr>
        <w:t>21) азаматтық хал актілерін тіркеу бөлімдерінің штат санын ұстауға;</w:t>
      </w:r>
      <w:r>
        <w:br/>
      </w:r>
      <w:r>
        <w:rPr>
          <w:rFonts w:ascii="Times New Roman"/>
          <w:b w:val="false"/>
          <w:i w:val="false"/>
          <w:color w:val="000000"/>
          <w:sz w:val="28"/>
        </w:rPr>
        <w:t>
      </w:t>
      </w:r>
      <w:r>
        <w:rPr>
          <w:rFonts w:ascii="Times New Roman"/>
          <w:b w:val="false"/>
          <w:i w:val="false"/>
          <w:color w:val="000000"/>
          <w:sz w:val="28"/>
        </w:rPr>
        <w:t>22) тұрғын үй-коммуналдық шаруашылық объектілерінің қауіпті техникалық құрылғыларының қауіпсіз пайдаланылуын бақылауды жүзеге асыратын жергілікті атқарушы органдардың штат санын ұстауға; </w:t>
      </w:r>
      <w:r>
        <w:br/>
      </w:r>
      <w:r>
        <w:rPr>
          <w:rFonts w:ascii="Times New Roman"/>
          <w:b w:val="false"/>
          <w:i w:val="false"/>
          <w:color w:val="000000"/>
          <w:sz w:val="28"/>
        </w:rPr>
        <w:t>
      </w:t>
      </w:r>
      <w:r>
        <w:rPr>
          <w:rFonts w:ascii="Times New Roman"/>
          <w:b w:val="false"/>
          <w:i w:val="false"/>
          <w:color w:val="000000"/>
          <w:sz w:val="28"/>
        </w:rPr>
        <w:t>23) елді мекендерді шаруашылық-ауыз сумен жабдықтау үшін жерасты суларына іздестіру-барлау жұмыстарын ұйымдастыруға және жүргізуге;</w:t>
      </w:r>
      <w:r>
        <w:br/>
      </w:r>
      <w:r>
        <w:rPr>
          <w:rFonts w:ascii="Times New Roman"/>
          <w:b w:val="false"/>
          <w:i w:val="false"/>
          <w:color w:val="000000"/>
          <w:sz w:val="28"/>
        </w:rPr>
        <w:t>
      </w:t>
      </w:r>
      <w:r>
        <w:rPr>
          <w:rFonts w:ascii="Times New Roman"/>
          <w:b w:val="false"/>
          <w:i w:val="false"/>
          <w:color w:val="000000"/>
          <w:sz w:val="28"/>
        </w:rPr>
        <w:t xml:space="preserve">24) жердің пайдаланылуы мен қорғалуын бақылау жөніндегі уәкілетті органның штат санын ұстауға; </w:t>
      </w:r>
      <w:r>
        <w:br/>
      </w:r>
      <w:r>
        <w:rPr>
          <w:rFonts w:ascii="Times New Roman"/>
          <w:b w:val="false"/>
          <w:i w:val="false"/>
          <w:color w:val="000000"/>
          <w:sz w:val="28"/>
        </w:rPr>
        <w:t>
      </w:t>
      </w:r>
      <w:r>
        <w:rPr>
          <w:rFonts w:ascii="Times New Roman"/>
          <w:b w:val="false"/>
          <w:i w:val="false"/>
          <w:color w:val="000000"/>
          <w:sz w:val="28"/>
        </w:rPr>
        <w:t>25) сәулет, қала құрылысы, құрылыс және мемлекеттік сәулет-құрылыс бақылауы істері жөніндегі жергілікті атқарушы органдардың штат санын ұстауға";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 xml:space="preserve"> 1) және 10) тармақшалар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"15. 2015 жылға арналған облыстық бюджетте Жұмыспен қамту 2020 жол картасы шеңберінде ауылда кәсіпкерліктің дамуына жәрдемдесуге, мамандарды әлеуметтік қолдау шараларын іске асыруға республикалық бюджеттен берілетін бюджеттік кредиттер көзделсін.";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Шығыс Қазақстан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Пинчук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26/317-V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2014 жылғы 10 желтоқсандағы</w:t>
            </w:r>
            <w:r>
              <w:br/>
            </w:r>
            <w:r>
              <w:rPr>
                <w:rFonts w:ascii="Times New Roman"/>
                <w:b w:val="false"/>
                <w:i w:val="false"/>
                <w:color w:val="000000"/>
                <w:sz w:val="20"/>
              </w:rPr>
              <w:t>№ 24/289-V шешіміне</w:t>
            </w:r>
            <w:r>
              <w:br/>
            </w:r>
            <w:r>
              <w:rPr>
                <w:rFonts w:ascii="Times New Roman"/>
                <w:b w:val="false"/>
                <w:i w:val="false"/>
                <w:color w:val="000000"/>
                <w:sz w:val="20"/>
              </w:rPr>
              <w:t xml:space="preserve">1 қосымша </w:t>
            </w:r>
          </w:p>
        </w:tc>
      </w:tr>
    </w:tbl>
    <w:bookmarkStart w:name="z49" w:id="0"/>
    <w:p>
      <w:pPr>
        <w:spacing w:after="0"/>
        <w:ind w:left="0"/>
        <w:jc w:val="left"/>
      </w:pPr>
      <w:r>
        <w:rPr>
          <w:rFonts w:ascii="Times New Roman"/>
          <w:b/>
          <w:i w:val="false"/>
          <w:color w:val="000000"/>
        </w:rPr>
        <w:t xml:space="preserve">  </w:t>
      </w:r>
      <w:r>
        <w:rPr>
          <w:rFonts w:ascii="Times New Roman"/>
          <w:b/>
          <w:i w:val="false"/>
          <w:color w:val="000000"/>
        </w:rPr>
        <w:t>2015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9"/>
        <w:gridCol w:w="702"/>
        <w:gridCol w:w="849"/>
        <w:gridCol w:w="997"/>
        <w:gridCol w:w="5411"/>
        <w:gridCol w:w="34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кірістер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КIРICТЕР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193 550 167,1</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32 386 174,0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15 862 253,0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15 862 253,0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15 336 742,0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525 511,0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12 808 582,0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12 808 582,0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12 808 582,0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Тауарларға, жұмыстарға және қызметтерге салынатын ішкі салықтар </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3 715 339,0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3 715 339,0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бетіне жақын көздердегі су ресурстарын пайдаланғаны үшін төлем</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135 282,0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Орманды пайдаланғаны үшiн төлем</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113 865,0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 үшін төленетін төлемақы</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3 466 192,0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2 974 867,0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560 872,0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коммуналдық меншігіндегі мүлікті жалға беруден түсетін кірістер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67 000,0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493 872,0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 бойынша сыйақылар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1 311,0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492 561,0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2 413 995,0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2 413 995,0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2 413 995,0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158 189 126,1</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трансферттер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229 431,1</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229 431,1</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трансферттерді қайтару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60 586,1</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79 458,0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облыстық бюджеттің ысырабын өтеуге арналған трансферттер түсімдері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89 387,0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157 959 695,0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157 959 695,0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48 513 336,0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22 919 030,0</w:t>
            </w:r>
            <w:r>
              <w:br/>
            </w:r>
            <w:r>
              <w:rPr>
                <w:rFonts w:ascii="Times New Roman"/>
                <w:b w:val="false"/>
                <w:i w:val="false"/>
                <w:color w:val="000000"/>
                <w:sz w:val="20"/>
              </w:rPr>
              <w:t>
</w:t>
            </w:r>
          </w:p>
        </w:tc>
      </w:tr>
      <w:tr>
        <w:trPr>
          <w:trHeight w:val="30" w:hRule="atLeast"/>
        </w:trPr>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86 527 329,0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01"/>
        <w:gridCol w:w="852"/>
        <w:gridCol w:w="852"/>
        <w:gridCol w:w="6406"/>
        <w:gridCol w:w="298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шығындар</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190 625 676,2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1 854 476,7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1 504 140,0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мәслихатының қызметін қамтамасыз ету жөніндегі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46 703,0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1 247 188,0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1 134 789,0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65 321,0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209 529,0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123 629,7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123 629,7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114 777,7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8 852,0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137 840,0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129 669,0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2 786,0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инвестициялар және концессия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5 385,0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88 867,0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52 678,0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Өңiрде дiни ахуалды зерделеу және талдау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36 189,0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204 953,2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84 076,3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84 076,3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60 604,7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дайындау және облыстық ауқымдағы аумақтық қорғанысы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23 471,6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Төтенше жағдайлар жөніндегі жұмыстарды ұйымдастыру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120 876,9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төтенше жағдайлардың алдын алу және оларды жою</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жұмылдыру дайындығы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109 274,9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жұмылдыру дайындығы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37 159,0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72 086,9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11 076 134,6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Құқық қорғау қызметі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11 043 164,6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10 908 940,0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9 137 374,0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1 532 407,0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73 933,0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101 980,0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134 224,6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істер органдарының объектілерін дамыту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127 424,6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объектілерін салу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Бiлiм беру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29 700 836,7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5 192 866,0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5 192 866,0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5 192 866,0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Бастауыш, негізгі орта және жалпы орта білім беру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6 655 408,8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4 355 547,5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1 720 048,0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1 633 350,5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білімді жан басына шаққандағы қаржыландыруды сынақтан өткізуге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185 988,0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816 161,0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2 299 861,3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2 179 242,3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120 619,0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7 092 372,3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342 888,3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342 888,3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білім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6 749 484,0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6 749 484,0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қайта даярлау және біліктіліктерін арттыру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23 959,0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10 736 230,6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1 266 091,0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91 287,0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42 705,0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263 650,0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 оңалту және әлеуметтік бейімдеу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122 540,0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217 913,0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347 531,0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173 049,0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9 470 139,6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3 085 027,3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6 385 112,3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47 842 039,7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201 102,0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1 346 614,0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1 346 614,0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863 748,0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392 854,0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89 132,0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15 604 664,0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15 604 664,0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6 089 019,0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626 678,0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1 405 651,0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383 923,0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977 524,0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699 806,0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1 192 923,0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Жіті миокард инфаркті бар науқастарды тромболитикалық препараттармен қамтамасыз ету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98 070,0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4 131 070,0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Емханалар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23 642 432,0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23 642 432,0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1 890 084,0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470 995,0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ауылдық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20 082 568,0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1 198 785,0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2 077 253,0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2 077 253,0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2 024 204,0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53 049,0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4 969 974,7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денсаулық сақтау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2 524 722,0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121 043,0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721 296,0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Патологоанатомиялық ашып тексеруді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142 834,0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38 863,0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78 521,0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1 422 165,0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2 445 252,7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2 409 551,9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фельдшерлік-акушерлік пункттерді салу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35 700,8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8 091 390,1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4 507 846,1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3 278 053,0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1 130 021,0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196 677,0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1 353 685,0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349 197,0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248 473,0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1 177 539,0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1 117 716,0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52 254,1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52 254,1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1 222 874,0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1 222 874,0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414 423,0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жетпіс жылдығына арналған іс-шараларды өткізуге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805 015,0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3 436,0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2 360 670,0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2 255 971,0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179 915,0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32 048,0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165 193,0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182 578,0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589 660,0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1 105 479,0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27 395,0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мемлекеттік еңбек инспекциясы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71 578,0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10 329 877,9</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6 974 682,7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13 125,0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6 959 455,7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2 616 118,5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4 317 784,2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25 553,0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3 349 479,2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3 349 479,2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энергетика және тұрғын үй-коммуналдық шаруашылық саласындағы мемлекеттік саясатты іске асыру жөніндегі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87 198,0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1 078 417,2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334 511,0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1 848 153,0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5 716,0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5 825 422,8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2 191 937,3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1 887 457,0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153 114,0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952 299,0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782 044,0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304 480,3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304 480,3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1 848 209,3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1 521 532,7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33 784,7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166 801,0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754 207,0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45 031,0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521 250,0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326 676,6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Спорт объектілерін дамыту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251 324,6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спорт объектілерін дамытуға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75 352,0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1 187 906,0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439 320,0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439 320,0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89 534,0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40 163,0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48 362,0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659 052,0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306 468,0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352 584,0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597 370,2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ішкі саясат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386 713,2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252 307,8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33 910,4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108 578,0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52 943,0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 мен ұйымдардың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39 275,0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бюджеттерден берілетін ағымдағы нысаналы трансферттер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16 360,0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туризм және сыртқы байланыстар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102 079,0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туризм және сыртқы байланыс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47 817,6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639,6</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53 621,8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3 122 937,0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904 168,0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904 168,0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904 168,0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2 218 769,0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2 218 769,0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жүйесін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жылу-энергетикалық жүйесін дамытуға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89 961,0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17 180 870,7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15 451 014,5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14 390 079,0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114 463,0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474 863,0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345 944,0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3 143 173,0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55 046,0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Тұқымдық және көшет отырғызылатын материалдың сорттық және себу сапаларын анықтау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24 357,0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638 500,0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443 220,0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428 102,0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22 724,0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9 204,0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8 259 282,0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1 060 935,5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42 995,5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162 723,0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296 431,0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өкілеттіктердің берілуіне байланысты агроөнеркәсіптік кешен саласындағы жергілікті атқарушы органдардың бөлімшелерін ұстауға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105 756,0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441 715,0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223 744,0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76 310,0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76 310,0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147 434,0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1 082 334,2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1 082 334,2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1 066 410,2</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15 924,0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260 900,0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табиғи ресурстар және табиғат пайдалануды реттеу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260 900,0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91 725,0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Қоршаған ортаны қорғау бойынша іс-шаралар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161 163,0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81 269,0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жер қатынастары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33 013,0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32 265,0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48 256,0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48 256,0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81 609,0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ауыл шаруашылығы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ветеринария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365 341,0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365 341,0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332 886,0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81 527,0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248 415,0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32 455,0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6 386 891,7</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Автомобиль көлігі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5 547 839,3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5 547 839,3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470 622,3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2 765 414,0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2 277 003,0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Әуе көлігі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шешімі бойынша тұрақты ішкі әуе тасымалдарды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162 011,0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басқа да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677 041,4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жолаушылар көлігі және автомобиль жолдары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677 041,4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72 495,4</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306 436,0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298 110,0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14 547 958,8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1 806 076,0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1 806 076,0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жеке кәсіпкерлікті қолдау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1 697 076,0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12 741 882,8</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4 002 474,0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қызметшілері болып табылмайтын жұмыскерлерінің,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3 312 474,0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238 086,0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238 086,0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47 432,0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202 065,0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76 519,0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5 536,0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ағымдағы іс-шараларды іске асыруға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117 213,0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110 278,3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89 108,0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21 170,3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7 848 479,5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3 521 057,5</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3 045 552,0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моноқалаларды ағымдағы жайластыруға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149 277,0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1 030 406,0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293 068,0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бюджеттік инвестициялық жобаларды іске асыруға берілетін нысаналы даму трансферттері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293 068,0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республикалық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34 085 902,3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34 085 902,3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Облыстың қаржы басқармасы </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34 085 902,3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33 892 841,0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103 255,3</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89 387,0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3 106 510,0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6 230 069,0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1 504 467,0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4 031 408,0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4 031 408,0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2 111 471,0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2 111 471,0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сәулет және қала құрылысы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1 919 937,0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1 919 937,0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529 194,0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3 123 559,0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3 526 703,0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3 526 703,0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190 703,0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3 336 000,0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3 336 000,0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3 336 000,0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3 336 000,0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-3 708 722,1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3 708 722,1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6 086 175,0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6 086 175,0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3 890 115,1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3 133 784,0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3 133 784,0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3 133 784,0</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756 331,1</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756 331,1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