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a415" w14:textId="4fda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20 наурыздағы N 76 қаулысы. Шығыс Қазақстан облысының Әділет департаментінде 2015 жылғы 20 сәуірде N 3898 болып тіркелді. Күші жойылды - Шығыс Қазақстан облысы әкімдігінің 2018 жылғы 3 сәуірдегі № 90 қаулысымен</w:t>
      </w:r>
    </w:p>
    <w:p>
      <w:pPr>
        <w:spacing w:after="0"/>
        <w:ind w:left="0"/>
        <w:jc w:val="both"/>
      </w:pPr>
      <w:bookmarkStart w:name="z3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03.04.2018 № 90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"Шығыс Қазақстан облысы ауыл шаруашылығы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Шығыс Қазақстан облысы ауыл шаруашылығы басқармасы (Д. М. Селиханов) осы қаулыдан туындайтын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76 қаулысымен бекітілді</w:t>
            </w:r>
          </w:p>
        </w:tc>
      </w:tr>
    </w:tbl>
    <w:bookmarkStart w:name="z42" w:id="1"/>
    <w:p>
      <w:pPr>
        <w:spacing w:after="0"/>
        <w:ind w:left="0"/>
        <w:jc w:val="left"/>
      </w:pPr>
      <w:r>
        <w:rPr>
          <w:rFonts w:ascii="Times New Roman"/>
          <w:b/>
          <w:i w:val="false"/>
          <w:color w:val="000000"/>
        </w:rPr>
        <w:t xml:space="preserve"> "Шығыс Қазақстан облысы ауыл шаруашылығы басқармасы" мемлекеттік мекемесінің ережесі</w:t>
      </w:r>
      <w:r>
        <w:br/>
      </w:r>
      <w:r>
        <w:rPr>
          <w:rFonts w:ascii="Times New Roman"/>
          <w:b/>
          <w:i w:val="false"/>
          <w:color w:val="000000"/>
        </w:rPr>
        <w:t>1. Жалпы ережелер</w:t>
      </w:r>
    </w:p>
    <w:bookmarkEnd w:id="1"/>
    <w:bookmarkStart w:name="z43" w:id="2"/>
    <w:p>
      <w:pPr>
        <w:spacing w:after="0"/>
        <w:ind w:left="0"/>
        <w:jc w:val="both"/>
      </w:pPr>
      <w:r>
        <w:rPr>
          <w:rFonts w:ascii="Times New Roman"/>
          <w:b w:val="false"/>
          <w:i w:val="false"/>
          <w:color w:val="000000"/>
          <w:sz w:val="28"/>
        </w:rPr>
        <w:t>
      1. "Шығыс Қазақстан облысы ауыл шаруашылығы басқармасы" мемлекеттік мекемесі облыс аумағында бірыңғай аграрлық саясатты іске асыру саласында басшылықты жүзеге асыратын мемлекеттік орган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облысы ауыл шаруашылығы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облыс әкімі мен әкімдігінің актілеріне,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"Шығыс Қазақстан облысы ауыл шаруашылығы басқармасы" мемлекеттік мекемесі мемлекеттік мекеменің ұйымдық-құқықтық нысанындағы заңды тұлға болып табылады, мемлекеттiк тiлде өз атауы бар мөрлерi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"Шығыс Қазақстан облысы ауыл шаруашылығы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"Шығыс Қазақстан облысы ауыл шаруашылығы басқармасы" мемлекеттік мекемесінің,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"Шығыс Қазақстан облысы ауыл шаруашылығы басқармасы" мемлекеттік мекемесі өз құзыретінің мәселелері бойынша заңнамада белгiленген тәртiппен "Шығыс Қазақстан облысы ауыл шаруашылығы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7. "Шығыс Қазақстан облысы ауыл шаруашылығы басқармасы" мемлекеттік мекемесінің құрылымы мен штат санының лимиті Шығыс Қазақстан облысы әкімдігінің қаулысымен бекітіледі.</w:t>
      </w:r>
      <w:r>
        <w:br/>
      </w:r>
      <w:r>
        <w:rPr>
          <w:rFonts w:ascii="Times New Roman"/>
          <w:b w:val="false"/>
          <w:i w:val="false"/>
          <w:color w:val="000000"/>
          <w:sz w:val="28"/>
        </w:rPr>
        <w:t xml:space="preserve">
      </w:t>
      </w:r>
      <w:r>
        <w:rPr>
          <w:rFonts w:ascii="Times New Roman"/>
          <w:b w:val="false"/>
          <w:i w:val="false"/>
          <w:color w:val="000000"/>
          <w:sz w:val="28"/>
        </w:rPr>
        <w:t>8. "Шығыс Қазақстан облысы ауыл шаруашылығы басқармасы" мемлекеттік мекемесінің заңды мекенжайы: 070004, Қазақстан Республикасы, Шығыс Қазақстан облысы, Өскемен қаласы, Головков көшесі, 38/40.</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"Шығыс Қазақстан облысы ауыл шаруашылығы басқармасы"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10. Осы Ереже "Шығыс Қазақстан облысы ауыл шаруашылығы басқармасы" мемлекеттік мекемесінің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11. "Шығыс Қазақстан облысы ауыл шаруашылығы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"Шығыс Қазақстан облысы ауыл шаруашылығы басқармасы" мемлекеттік мекемесіне кәсiпкерлiк субъектiлерiмен "Шығыс Қазақстан облысы ауыл шаруашылығы басқармасы" мемлекеттік мекемесінің функциялары болып табылатын мiндеттердi орындау тұрғысында шарттық қатынастарға түсуге тыйым салынады.</w:t>
      </w:r>
    </w:p>
    <w:bookmarkEnd w:id="2"/>
    <w:bookmarkStart w:name="z55"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bookmarkStart w:name="z56" w:id="4"/>
    <w:p>
      <w:pPr>
        <w:spacing w:after="0"/>
        <w:ind w:left="0"/>
        <w:jc w:val="both"/>
      </w:pPr>
      <w:r>
        <w:rPr>
          <w:rFonts w:ascii="Times New Roman"/>
          <w:b w:val="false"/>
          <w:i w:val="false"/>
          <w:color w:val="000000"/>
          <w:sz w:val="28"/>
        </w:rPr>
        <w:t>
      13. "Шығыс Қазақстан облысы ауыл шаруашылығы басқармасы" мемлекеттік мекемесінің миссиясы: облыстың агроөнеркәсіп кешені салаларының экономикалық өсуіне және сапалы жаңа деңгейге жетуіне ықпал ету мақсатында мемлекеттің аграрлық саясатын іске асыру, облыстың азық-түлік нарығын қол жетімді, қауіпсіз және сапалы тамақ өнімдерімен молықтыруға ықпал ету.</w:t>
      </w:r>
      <w:r>
        <w:br/>
      </w:r>
      <w:r>
        <w:rPr>
          <w:rFonts w:ascii="Times New Roman"/>
          <w:b w:val="false"/>
          <w:i w:val="false"/>
          <w:color w:val="000000"/>
          <w:sz w:val="28"/>
        </w:rPr>
        <w:t xml:space="preserve">
      </w:t>
      </w:r>
      <w:r>
        <w:rPr>
          <w:rFonts w:ascii="Times New Roman"/>
          <w:b w:val="false"/>
          <w:i w:val="false"/>
          <w:color w:val="000000"/>
          <w:sz w:val="28"/>
        </w:rPr>
        <w:t>14. "Шығыс Қазақстан облысы ауыл шаруашылығы басқармасы" мемлекеттік мекемесінің негізгі міндеттері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аграрлық саясаттың негізгі бағыттарын іске асыру және осының негізінде облыс аумағында агроөнеркәсіптік кешенді дамытудың болашағы мен үрдісін айқындау;</w:t>
      </w:r>
      <w:r>
        <w:br/>
      </w:r>
      <w:r>
        <w:rPr>
          <w:rFonts w:ascii="Times New Roman"/>
          <w:b w:val="false"/>
          <w:i w:val="false"/>
          <w:color w:val="000000"/>
          <w:sz w:val="28"/>
        </w:rPr>
        <w:t xml:space="preserve">
      </w:t>
      </w:r>
      <w:r>
        <w:rPr>
          <w:rFonts w:ascii="Times New Roman"/>
          <w:b w:val="false"/>
          <w:i w:val="false"/>
          <w:color w:val="000000"/>
          <w:sz w:val="28"/>
        </w:rPr>
        <w:t>2) нарықтық инфрақұрылымның қалыптасуына ықпал ету, облыста бірыңғай қаржылық-инвестициялық саясат жүргізу;</w:t>
      </w:r>
      <w:r>
        <w:br/>
      </w:r>
      <w:r>
        <w:rPr>
          <w:rFonts w:ascii="Times New Roman"/>
          <w:b w:val="false"/>
          <w:i w:val="false"/>
          <w:color w:val="000000"/>
          <w:sz w:val="28"/>
        </w:rPr>
        <w:t xml:space="preserve">
      </w:t>
      </w:r>
      <w:r>
        <w:rPr>
          <w:rFonts w:ascii="Times New Roman"/>
          <w:b w:val="false"/>
          <w:i w:val="false"/>
          <w:color w:val="000000"/>
          <w:sz w:val="28"/>
        </w:rPr>
        <w:t>3) ауыл шаруашылығы тауарын өндірушілерге және тамақ және қайта өңдеу өнеркәсібі кәсіпорындарына өнімді сатуда және жабдықтауда нарықтық орта қалыптастыруға ықпал ету;</w:t>
      </w:r>
      <w:r>
        <w:br/>
      </w:r>
      <w:r>
        <w:rPr>
          <w:rFonts w:ascii="Times New Roman"/>
          <w:b w:val="false"/>
          <w:i w:val="false"/>
          <w:color w:val="000000"/>
          <w:sz w:val="28"/>
        </w:rPr>
        <w:t xml:space="preserve">
      </w:t>
      </w:r>
      <w:r>
        <w:rPr>
          <w:rFonts w:ascii="Times New Roman"/>
          <w:b w:val="false"/>
          <w:i w:val="false"/>
          <w:color w:val="000000"/>
          <w:sz w:val="28"/>
        </w:rPr>
        <w:t>4) ақпараттық қамтамасыз етуді ұйымдастыру, облыс және республика өңірлері бойынша нарықтық жағдаятты, ауыл шаруашылығы өнімдерін және оның қайта өңдеуден өткен өнімдерін экспортқа шығару мүмкіндіктерін зерделеу;</w:t>
      </w:r>
      <w:r>
        <w:br/>
      </w:r>
      <w:r>
        <w:rPr>
          <w:rFonts w:ascii="Times New Roman"/>
          <w:b w:val="false"/>
          <w:i w:val="false"/>
          <w:color w:val="000000"/>
          <w:sz w:val="28"/>
        </w:rPr>
        <w:t xml:space="preserve">
      </w:t>
      </w:r>
      <w:r>
        <w:rPr>
          <w:rFonts w:ascii="Times New Roman"/>
          <w:b w:val="false"/>
          <w:i w:val="false"/>
          <w:color w:val="000000"/>
          <w:sz w:val="28"/>
        </w:rPr>
        <w:t xml:space="preserve">5) тұқым шаруашылығы және астық өндіру, асыл тұқымды мал шаруашылығын дамыту, фитосанитариялық қауіпсіздік үшін жағдайлар жасау; </w:t>
      </w:r>
      <w:r>
        <w:br/>
      </w:r>
      <w:r>
        <w:rPr>
          <w:rFonts w:ascii="Times New Roman"/>
          <w:b w:val="false"/>
          <w:i w:val="false"/>
          <w:color w:val="000000"/>
          <w:sz w:val="28"/>
        </w:rPr>
        <w:t xml:space="preserve">
      </w:t>
      </w:r>
      <w:r>
        <w:rPr>
          <w:rFonts w:ascii="Times New Roman"/>
          <w:b w:val="false"/>
          <w:i w:val="false"/>
          <w:color w:val="000000"/>
          <w:sz w:val="28"/>
        </w:rPr>
        <w:t>6) ғылыми-техникалық үдерістің негізгі бағыттарын, оларды іске асырудың жолдары мен әдістерін айқындау және енгізуге, агроөнеркәсіптік кешен саласындағы ғылым мен техника жетістіктерін насихаттауға көмектесу.</w:t>
      </w:r>
      <w:r>
        <w:br/>
      </w:r>
      <w:r>
        <w:rPr>
          <w:rFonts w:ascii="Times New Roman"/>
          <w:b w:val="false"/>
          <w:i w:val="false"/>
          <w:color w:val="000000"/>
          <w:sz w:val="28"/>
        </w:rPr>
        <w:t xml:space="preserve">
      </w:t>
      </w:r>
      <w:r>
        <w:rPr>
          <w:rFonts w:ascii="Times New Roman"/>
          <w:b w:val="false"/>
          <w:i w:val="false"/>
          <w:color w:val="000000"/>
          <w:sz w:val="28"/>
        </w:rPr>
        <w:t>15. "Шығыс Қазақстан облысы ауыл шаруашылығы басқармасы" мемлекеттік мекемесі мынадай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 агроөнеркәсiптiк кешендi және ауылдық аумақтарды дамыту саласындағы мемлекеттік саясатты іске асыру; </w:t>
      </w:r>
      <w:r>
        <w:br/>
      </w:r>
      <w:r>
        <w:rPr>
          <w:rFonts w:ascii="Times New Roman"/>
          <w:b w:val="false"/>
          <w:i w:val="false"/>
          <w:color w:val="000000"/>
          <w:sz w:val="28"/>
        </w:rPr>
        <w:t xml:space="preserve">
      </w:t>
      </w:r>
      <w:r>
        <w:rPr>
          <w:rFonts w:ascii="Times New Roman"/>
          <w:b w:val="false"/>
          <w:i w:val="false"/>
          <w:color w:val="000000"/>
          <w:sz w:val="28"/>
        </w:rPr>
        <w:t>2) "Агроөнеркәсiптiк кешендi және ауылдық аумақтарды дамытуды мемлекеттiк реттеу туралы" Қазақстан Республикасының 2005 жылғы 8 шiлдедегi Заңына және осы саладағы басқа да нормативтiк құқықтық актiлерге сәйкес агроөнеркәсiптiк кешен субъектiлерiн мемлекеттiк қолдауды жүзеге асыру;</w:t>
      </w:r>
      <w:r>
        <w:br/>
      </w:r>
      <w:r>
        <w:rPr>
          <w:rFonts w:ascii="Times New Roman"/>
          <w:b w:val="false"/>
          <w:i w:val="false"/>
          <w:color w:val="000000"/>
          <w:sz w:val="28"/>
        </w:rPr>
        <w:t xml:space="preserve">
      </w:t>
      </w:r>
      <w:r>
        <w:rPr>
          <w:rFonts w:ascii="Times New Roman"/>
          <w:b w:val="false"/>
          <w:i w:val="false"/>
          <w:color w:val="000000"/>
          <w:sz w:val="28"/>
        </w:rPr>
        <w:t>3)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xml:space="preserve">
      </w:t>
      </w:r>
      <w:r>
        <w:rPr>
          <w:rFonts w:ascii="Times New Roman"/>
          <w:b w:val="false"/>
          <w:i w:val="false"/>
          <w:color w:val="000000"/>
          <w:sz w:val="28"/>
        </w:rPr>
        <w:t>4) шығарылатын өнiм түржинағы бойынша өңiрлiк көрмелер, жәрмеңкелер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5) агроөнеркәсiптiк кешен саласындағы инновациялық тәжiрибенi тарату және енгізу жөнiндегi іс-шараларды әзірлеу және іске асыру; </w:t>
      </w:r>
      <w:r>
        <w:br/>
      </w:r>
      <w:r>
        <w:rPr>
          <w:rFonts w:ascii="Times New Roman"/>
          <w:b w:val="false"/>
          <w:i w:val="false"/>
          <w:color w:val="000000"/>
          <w:sz w:val="28"/>
        </w:rPr>
        <w:t xml:space="preserve">
      </w:t>
      </w:r>
      <w:r>
        <w:rPr>
          <w:rFonts w:ascii="Times New Roman"/>
          <w:b w:val="false"/>
          <w:i w:val="false"/>
          <w:color w:val="000000"/>
          <w:sz w:val="28"/>
        </w:rPr>
        <w:t>6) өңірдің агроөнеркәсіп кешені саласындағы инновациялық жобаларды іріктеуді ұйымдастыру қағидаларын әзірлеу;</w:t>
      </w:r>
      <w:r>
        <w:br/>
      </w:r>
      <w:r>
        <w:rPr>
          <w:rFonts w:ascii="Times New Roman"/>
          <w:b w:val="false"/>
          <w:i w:val="false"/>
          <w:color w:val="000000"/>
          <w:sz w:val="28"/>
        </w:rPr>
        <w:t xml:space="preserve">
      </w:t>
      </w:r>
      <w:r>
        <w:rPr>
          <w:rFonts w:ascii="Times New Roman"/>
          <w:b w:val="false"/>
          <w:i w:val="false"/>
          <w:color w:val="000000"/>
          <w:sz w:val="28"/>
        </w:rPr>
        <w:t>7) мал шаруашылығы өнiмi мен шикiзатын дайындайтын мемлекеттік пункттердi,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8) жоғары сыныпты асыл тұқымды малды сатып алуды, ұстауды және кең ауқымда өз төлi есебiнен өсiру үшiн мал басын молықтыратын төл өсiрудi ұйымдастыру; </w:t>
      </w:r>
      <w:r>
        <w:br/>
      </w:r>
      <w:r>
        <w:rPr>
          <w:rFonts w:ascii="Times New Roman"/>
          <w:b w:val="false"/>
          <w:i w:val="false"/>
          <w:color w:val="000000"/>
          <w:sz w:val="28"/>
        </w:rPr>
        <w:t xml:space="preserve">
      </w:t>
      </w:r>
      <w:r>
        <w:rPr>
          <w:rFonts w:ascii="Times New Roman"/>
          <w:b w:val="false"/>
          <w:i w:val="false"/>
          <w:color w:val="000000"/>
          <w:sz w:val="28"/>
        </w:rPr>
        <w:t>9) отандық ауыл шаруашылығы тауарларын өндiрушiлер өткiзген бiрiншi, екiншi және үшiншi репродукциялы тұқымдардың құнын арзандатуды қамтамасыз ету;</w:t>
      </w:r>
      <w:r>
        <w:br/>
      </w:r>
      <w:r>
        <w:rPr>
          <w:rFonts w:ascii="Times New Roman"/>
          <w:b w:val="false"/>
          <w:i w:val="false"/>
          <w:color w:val="000000"/>
          <w:sz w:val="28"/>
        </w:rPr>
        <w:t xml:space="preserve">
      </w:t>
      </w:r>
      <w:r>
        <w:rPr>
          <w:rFonts w:ascii="Times New Roman"/>
          <w:b w:val="false"/>
          <w:i w:val="false"/>
          <w:color w:val="000000"/>
          <w:sz w:val="28"/>
        </w:rPr>
        <w:t>10) Қазақстан Республикасының Үкiметi айқындаған тiзбе мен тәртiпке сәйкес зиянды организмдерге қарсы күрес жөнiнде iс-шаралар жүргiзуді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11) агроөнеркәсiптiк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 </w:t>
      </w:r>
      <w:r>
        <w:br/>
      </w:r>
      <w:r>
        <w:rPr>
          <w:rFonts w:ascii="Times New Roman"/>
          <w:b w:val="false"/>
          <w:i w:val="false"/>
          <w:color w:val="000000"/>
          <w:sz w:val="28"/>
        </w:rPr>
        <w:t xml:space="preserve">
      </w:t>
      </w:r>
      <w:r>
        <w:rPr>
          <w:rFonts w:ascii="Times New Roman"/>
          <w:b w:val="false"/>
          <w:i w:val="false"/>
          <w:color w:val="000000"/>
          <w:sz w:val="28"/>
        </w:rPr>
        <w:t>12) агроөнеркәсiптiк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xml:space="preserve">
      </w:t>
      </w:r>
      <w:r>
        <w:rPr>
          <w:rFonts w:ascii="Times New Roman"/>
          <w:b w:val="false"/>
          <w:i w:val="false"/>
          <w:color w:val="000000"/>
          <w:sz w:val="28"/>
        </w:rPr>
        <w:t xml:space="preserve">13) кепілдендірілген сатып алу бағасы және сатып алу бағасы белгіленетін, сатып алынатын ауылшаруашылық өнімі субсидияларының нормативін бекіту жөнінде ұсыныстар әзірлеу; </w:t>
      </w:r>
      <w:r>
        <w:br/>
      </w:r>
      <w:r>
        <w:rPr>
          <w:rFonts w:ascii="Times New Roman"/>
          <w:b w:val="false"/>
          <w:i w:val="false"/>
          <w:color w:val="000000"/>
          <w:sz w:val="28"/>
        </w:rPr>
        <w:t xml:space="preserve">
      </w:t>
      </w:r>
      <w:r>
        <w:rPr>
          <w:rFonts w:ascii="Times New Roman"/>
          <w:b w:val="false"/>
          <w:i w:val="false"/>
          <w:color w:val="000000"/>
          <w:sz w:val="28"/>
        </w:rPr>
        <w:t xml:space="preserve">14) қайта өңдеуші кәсіпорындардың ауылшаруашылық өнімін тереңдете қайта өңдеп өнім шығаруы үшін оны сатып алу шығындарын субсидиялау; </w:t>
      </w:r>
      <w:r>
        <w:br/>
      </w:r>
      <w:r>
        <w:rPr>
          <w:rFonts w:ascii="Times New Roman"/>
          <w:b w:val="false"/>
          <w:i w:val="false"/>
          <w:color w:val="000000"/>
          <w:sz w:val="28"/>
        </w:rPr>
        <w:t xml:space="preserve">
      </w:t>
      </w:r>
      <w:r>
        <w:rPr>
          <w:rFonts w:ascii="Times New Roman"/>
          <w:b w:val="false"/>
          <w:i w:val="false"/>
          <w:color w:val="000000"/>
          <w:sz w:val="28"/>
        </w:rPr>
        <w:t>15) агроөнеркәсiптiк кешен салаларына инвестициялар мен екiншi деңгейдегi банктердің кредиттерiн тарту, бәсекеге қабiлеттi өндiрiстердi қалыптастыру және дамыту, оларды жаңғырту және сапа менеджментiнің халықаралық жүйесiне көшiру үшiн жағдай жасау, мамандандырылған мал шаруашылығы қожалықтарының өсуi үшiн жағдай жасау бойынша iс-шаралар әзiрлеу;</w:t>
      </w:r>
      <w:r>
        <w:br/>
      </w:r>
      <w:r>
        <w:rPr>
          <w:rFonts w:ascii="Times New Roman"/>
          <w:b w:val="false"/>
          <w:i w:val="false"/>
          <w:color w:val="000000"/>
          <w:sz w:val="28"/>
        </w:rPr>
        <w:t xml:space="preserve">
      </w:t>
      </w:r>
      <w:r>
        <w:rPr>
          <w:rFonts w:ascii="Times New Roman"/>
          <w:b w:val="false"/>
          <w:i w:val="false"/>
          <w:color w:val="000000"/>
          <w:sz w:val="28"/>
        </w:rPr>
        <w:t>16) агроөнеркәсіптік кешеннің ақпараттық-маркетингтік жүйесінің жұмыс істеуі және дамуы үшін жағдай жасау;</w:t>
      </w:r>
      <w:r>
        <w:br/>
      </w:r>
      <w:r>
        <w:rPr>
          <w:rFonts w:ascii="Times New Roman"/>
          <w:b w:val="false"/>
          <w:i w:val="false"/>
          <w:color w:val="000000"/>
          <w:sz w:val="28"/>
        </w:rPr>
        <w:t xml:space="preserve">
      </w:t>
      </w:r>
      <w:r>
        <w:rPr>
          <w:rFonts w:ascii="Times New Roman"/>
          <w:b w:val="false"/>
          <w:i w:val="false"/>
          <w:color w:val="000000"/>
          <w:sz w:val="28"/>
        </w:rPr>
        <w:t xml:space="preserve">17) iшкi және сыртқы азық-түлiк нарықтарындағы ахуалды зерделеу және агроөнеркәсiптiк кешен субъектiлерiнiң тиiстi ақпаратқа қол жеткiзуiн қамтамасыз ету; </w:t>
      </w:r>
      <w:r>
        <w:br/>
      </w:r>
      <w:r>
        <w:rPr>
          <w:rFonts w:ascii="Times New Roman"/>
          <w:b w:val="false"/>
          <w:i w:val="false"/>
          <w:color w:val="000000"/>
          <w:sz w:val="28"/>
        </w:rPr>
        <w:t xml:space="preserve">
      </w:t>
      </w:r>
      <w:r>
        <w:rPr>
          <w:rFonts w:ascii="Times New Roman"/>
          <w:b w:val="false"/>
          <w:i w:val="false"/>
          <w:color w:val="000000"/>
          <w:sz w:val="28"/>
        </w:rPr>
        <w:t>18) агроөнеркәсiптiк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r>
        <w:br/>
      </w:r>
      <w:r>
        <w:rPr>
          <w:rFonts w:ascii="Times New Roman"/>
          <w:b w:val="false"/>
          <w:i w:val="false"/>
          <w:color w:val="000000"/>
          <w:sz w:val="28"/>
        </w:rPr>
        <w:t xml:space="preserve">
      </w:t>
      </w:r>
      <w:r>
        <w:rPr>
          <w:rFonts w:ascii="Times New Roman"/>
          <w:b w:val="false"/>
          <w:i w:val="false"/>
          <w:color w:val="000000"/>
          <w:sz w:val="28"/>
        </w:rPr>
        <w:t>19) агроөнеркәсiптiк кешен саласындағы дайындаушы ұйымдар қызметінің мониторингін жүзеге асыру;</w:t>
      </w:r>
      <w:r>
        <w:br/>
      </w:r>
      <w:r>
        <w:rPr>
          <w:rFonts w:ascii="Times New Roman"/>
          <w:b w:val="false"/>
          <w:i w:val="false"/>
          <w:color w:val="000000"/>
          <w:sz w:val="28"/>
        </w:rPr>
        <w:t xml:space="preserve">
      </w:t>
      </w:r>
      <w:r>
        <w:rPr>
          <w:rFonts w:ascii="Times New Roman"/>
          <w:b w:val="false"/>
          <w:i w:val="false"/>
          <w:color w:val="000000"/>
          <w:sz w:val="28"/>
        </w:rPr>
        <w:t>20) агроөнеркәсiптiк кешен саласындағы дайындаушы ұйымдарға аккредиттеу жүргізу;</w:t>
      </w:r>
      <w:r>
        <w:br/>
      </w:r>
      <w:r>
        <w:rPr>
          <w:rFonts w:ascii="Times New Roman"/>
          <w:b w:val="false"/>
          <w:i w:val="false"/>
          <w:color w:val="000000"/>
          <w:sz w:val="28"/>
        </w:rPr>
        <w:t xml:space="preserve">
      </w:t>
      </w:r>
      <w:r>
        <w:rPr>
          <w:rFonts w:ascii="Times New Roman"/>
          <w:b w:val="false"/>
          <w:i w:val="false"/>
          <w:color w:val="000000"/>
          <w:sz w:val="28"/>
        </w:rPr>
        <w:t>21) агроөнеркәсiптiк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xml:space="preserve">
      </w:t>
      </w:r>
      <w:r>
        <w:rPr>
          <w:rFonts w:ascii="Times New Roman"/>
          <w:b w:val="false"/>
          <w:i w:val="false"/>
          <w:color w:val="000000"/>
          <w:sz w:val="28"/>
        </w:rPr>
        <w:t>22) агроөнеркәсiптiк кешенді дамыту саласындағы уәкілетті орган белгілеген тәртіппен және мерзімдерде өзінің интернет-ресурсына агроөнеркәсiптiк кешен саласындағы дайындаушы ұйымдар тізбесін орналастыру;</w:t>
      </w:r>
      <w:r>
        <w:br/>
      </w:r>
      <w:r>
        <w:rPr>
          <w:rFonts w:ascii="Times New Roman"/>
          <w:b w:val="false"/>
          <w:i w:val="false"/>
          <w:color w:val="000000"/>
          <w:sz w:val="28"/>
        </w:rPr>
        <w:t xml:space="preserve">
      </w:t>
      </w:r>
      <w:r>
        <w:rPr>
          <w:rFonts w:ascii="Times New Roman"/>
          <w:b w:val="false"/>
          <w:i w:val="false"/>
          <w:color w:val="000000"/>
          <w:sz w:val="28"/>
        </w:rPr>
        <w:t>23) тұқым шаруашылығы саласындағы мемлекеттік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24) тұқым шаруашылығы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 xml:space="preserve">25) уәкілетті органның қарауына элиталық тұқым өсіру шаруашылықтарының элиталық тұқымдарды өндіру мен өткізу көлемі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 xml:space="preserve">26)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 </w:t>
      </w:r>
      <w:r>
        <w:br/>
      </w:r>
      <w:r>
        <w:rPr>
          <w:rFonts w:ascii="Times New Roman"/>
          <w:b w:val="false"/>
          <w:i w:val="false"/>
          <w:color w:val="000000"/>
          <w:sz w:val="28"/>
        </w:rPr>
        <w:t xml:space="preserve">
      </w:t>
      </w:r>
      <w:r>
        <w:rPr>
          <w:rFonts w:ascii="Times New Roman"/>
          <w:b w:val="false"/>
          <w:i w:val="false"/>
          <w:color w:val="000000"/>
          <w:sz w:val="28"/>
        </w:rPr>
        <w:t>27) рұқсаттар мен хабарламалардың мемлекеттік электрондық тізілімін жүргізу;</w:t>
      </w:r>
      <w:r>
        <w:br/>
      </w:r>
      <w:r>
        <w:rPr>
          <w:rFonts w:ascii="Times New Roman"/>
          <w:b w:val="false"/>
          <w:i w:val="false"/>
          <w:color w:val="000000"/>
          <w:sz w:val="28"/>
        </w:rPr>
        <w:t xml:space="preserve">
      </w:t>
      </w:r>
      <w:r>
        <w:rPr>
          <w:rFonts w:ascii="Times New Roman"/>
          <w:b w:val="false"/>
          <w:i w:val="false"/>
          <w:color w:val="000000"/>
          <w:sz w:val="28"/>
        </w:rPr>
        <w:t xml:space="preserve">28) облыс бойынша тұқымдар баланстарын жасау; </w:t>
      </w:r>
      <w:r>
        <w:br/>
      </w:r>
      <w:r>
        <w:rPr>
          <w:rFonts w:ascii="Times New Roman"/>
          <w:b w:val="false"/>
          <w:i w:val="false"/>
          <w:color w:val="000000"/>
          <w:sz w:val="28"/>
        </w:rPr>
        <w:t xml:space="preserve">
      </w:t>
      </w:r>
      <w:r>
        <w:rPr>
          <w:rFonts w:ascii="Times New Roman"/>
          <w:b w:val="false"/>
          <w:i w:val="false"/>
          <w:color w:val="000000"/>
          <w:sz w:val="28"/>
        </w:rPr>
        <w:t xml:space="preserve">29) ауыл шаруашылығы саласындағы уәкілетті органға ауыл шаруашылығы дақылдарының тұқым шаруашылығы саласындағы қажетті ақпарат беру; </w:t>
      </w:r>
      <w:r>
        <w:br/>
      </w:r>
      <w:r>
        <w:rPr>
          <w:rFonts w:ascii="Times New Roman"/>
          <w:b w:val="false"/>
          <w:i w:val="false"/>
          <w:color w:val="000000"/>
          <w:sz w:val="28"/>
        </w:rPr>
        <w:t xml:space="preserve">
      </w:t>
      </w:r>
      <w:r>
        <w:rPr>
          <w:rFonts w:ascii="Times New Roman"/>
          <w:b w:val="false"/>
          <w:i w:val="false"/>
          <w:color w:val="000000"/>
          <w:sz w:val="28"/>
        </w:rPr>
        <w:t>30)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xml:space="preserve">
      </w:t>
      </w:r>
      <w:r>
        <w:rPr>
          <w:rFonts w:ascii="Times New Roman"/>
          <w:b w:val="false"/>
          <w:i w:val="false"/>
          <w:color w:val="000000"/>
          <w:sz w:val="28"/>
        </w:rPr>
        <w:t>31)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xml:space="preserve">
      </w:t>
      </w:r>
      <w:r>
        <w:rPr>
          <w:rFonts w:ascii="Times New Roman"/>
          <w:b w:val="false"/>
          <w:i w:val="false"/>
          <w:color w:val="000000"/>
          <w:sz w:val="28"/>
        </w:rPr>
        <w:t>32)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w:t>
      </w:r>
      <w:r>
        <w:br/>
      </w:r>
      <w:r>
        <w:rPr>
          <w:rFonts w:ascii="Times New Roman"/>
          <w:b w:val="false"/>
          <w:i w:val="false"/>
          <w:color w:val="000000"/>
          <w:sz w:val="28"/>
        </w:rPr>
        <w:t xml:space="preserve">
      </w:t>
      </w:r>
      <w:r>
        <w:rPr>
          <w:rFonts w:ascii="Times New Roman"/>
          <w:b w:val="false"/>
          <w:i w:val="false"/>
          <w:color w:val="000000"/>
          <w:sz w:val="28"/>
        </w:rPr>
        <w:t>33) мемлекеттiк тұқым ресурстарының саны-сапасы жағынан жай-күйiн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34) заңға сәйкес айқындалатын квоталар шегінде субсидиялауға жататын тұқымдарды өткізудің шекті бағасын белгілеу жөнінде ұсыныстар әзірлеу;</w:t>
      </w:r>
      <w:r>
        <w:br/>
      </w:r>
      <w:r>
        <w:rPr>
          <w:rFonts w:ascii="Times New Roman"/>
          <w:b w:val="false"/>
          <w:i w:val="false"/>
          <w:color w:val="000000"/>
          <w:sz w:val="28"/>
        </w:rPr>
        <w:t xml:space="preserve">
      </w:t>
      </w:r>
      <w:r>
        <w:rPr>
          <w:rFonts w:ascii="Times New Roman"/>
          <w:b w:val="false"/>
          <w:i w:val="false"/>
          <w:color w:val="000000"/>
          <w:sz w:val="28"/>
        </w:rPr>
        <w:t>35) субсидиялауға жататын тұқымдардың әрбір түрі бойынша жыл сайынғы квоталарды:</w:t>
      </w:r>
      <w:r>
        <w:br/>
      </w:r>
      <w:r>
        <w:rPr>
          <w:rFonts w:ascii="Times New Roman"/>
          <w:b w:val="false"/>
          <w:i w:val="false"/>
          <w:color w:val="000000"/>
          <w:sz w:val="28"/>
        </w:rPr>
        <w:t xml:space="preserve">
      </w:t>
      </w:r>
      <w:r>
        <w:rPr>
          <w:rFonts w:ascii="Times New Roman"/>
          <w:b w:val="false"/>
          <w:i w:val="false"/>
          <w:color w:val="000000"/>
          <w:sz w:val="28"/>
        </w:rPr>
        <w:t>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xml:space="preserve">
      </w:t>
      </w:r>
      <w:r>
        <w:rPr>
          <w:rFonts w:ascii="Times New Roman"/>
          <w:b w:val="false"/>
          <w:i w:val="false"/>
          <w:color w:val="000000"/>
          <w:sz w:val="28"/>
        </w:rPr>
        <w:t>әрбір әкімшілік-аумақтық бірлік үшін элиталық тұқымдар бойынша айқындау жөнінде ұсыныстар әзірлеу;</w:t>
      </w:r>
      <w:r>
        <w:br/>
      </w:r>
      <w:r>
        <w:rPr>
          <w:rFonts w:ascii="Times New Roman"/>
          <w:b w:val="false"/>
          <w:i w:val="false"/>
          <w:color w:val="000000"/>
          <w:sz w:val="28"/>
        </w:rPr>
        <w:t xml:space="preserve">
      </w:t>
      </w:r>
      <w:r>
        <w:rPr>
          <w:rFonts w:ascii="Times New Roman"/>
          <w:b w:val="false"/>
          <w:i w:val="false"/>
          <w:color w:val="000000"/>
          <w:sz w:val="28"/>
        </w:rPr>
        <w:t>36) субсидияланған бiрегей және элиталық тұқымдардың мақсатты пайдаланылуын бақылау;</w:t>
      </w:r>
      <w:r>
        <w:br/>
      </w:r>
      <w:r>
        <w:rPr>
          <w:rFonts w:ascii="Times New Roman"/>
          <w:b w:val="false"/>
          <w:i w:val="false"/>
          <w:color w:val="000000"/>
          <w:sz w:val="28"/>
        </w:rPr>
        <w:t xml:space="preserve">
      </w:t>
      </w:r>
      <w:r>
        <w:rPr>
          <w:rFonts w:ascii="Times New Roman"/>
          <w:b w:val="false"/>
          <w:i w:val="false"/>
          <w:color w:val="000000"/>
          <w:sz w:val="28"/>
        </w:rPr>
        <w:t>37) байқаудан өткiзушiлер мен тұқым сарапшылары кадрларын даярлауды және олардың бiлiктiлiгiн арттыруды ұйымдастыру;</w:t>
      </w:r>
      <w:r>
        <w:br/>
      </w:r>
      <w:r>
        <w:rPr>
          <w:rFonts w:ascii="Times New Roman"/>
          <w:b w:val="false"/>
          <w:i w:val="false"/>
          <w:color w:val="000000"/>
          <w:sz w:val="28"/>
        </w:rPr>
        <w:t xml:space="preserve">
      </w:t>
      </w:r>
      <w:r>
        <w:rPr>
          <w:rFonts w:ascii="Times New Roman"/>
          <w:b w:val="false"/>
          <w:i w:val="false"/>
          <w:color w:val="000000"/>
          <w:sz w:val="28"/>
        </w:rPr>
        <w:t>38)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39) тұқым шаруашылығы жөнiндегi мемлекеттiк инспектордың ұсынысы негізінде:</w:t>
      </w:r>
      <w:r>
        <w:br/>
      </w:r>
      <w:r>
        <w:rPr>
          <w:rFonts w:ascii="Times New Roman"/>
          <w:b w:val="false"/>
          <w:i w:val="false"/>
          <w:color w:val="000000"/>
          <w:sz w:val="28"/>
        </w:rPr>
        <w:t xml:space="preserve">
      </w:t>
      </w:r>
      <w:r>
        <w:rPr>
          <w:rFonts w:ascii="Times New Roman"/>
          <w:b w:val="false"/>
          <w:i w:val="false"/>
          <w:color w:val="000000"/>
          <w:sz w:val="28"/>
        </w:rPr>
        <w:t>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xml:space="preserve">
      </w:t>
      </w:r>
      <w:r>
        <w:rPr>
          <w:rFonts w:ascii="Times New Roman"/>
          <w:b w:val="false"/>
          <w:i w:val="false"/>
          <w:color w:val="000000"/>
          <w:sz w:val="28"/>
        </w:rPr>
        <w:t>тұқымдардың сұрыптық және егістік сапаларына сараптама жүргiзу жөніндегі қызметті тоқтата тұру жөнінде шаралар қабылдайды;</w:t>
      </w:r>
      <w:r>
        <w:br/>
      </w:r>
      <w:r>
        <w:rPr>
          <w:rFonts w:ascii="Times New Roman"/>
          <w:b w:val="false"/>
          <w:i w:val="false"/>
          <w:color w:val="000000"/>
          <w:sz w:val="28"/>
        </w:rPr>
        <w:t xml:space="preserve">
      </w:t>
      </w:r>
      <w:r>
        <w:rPr>
          <w:rFonts w:ascii="Times New Roman"/>
          <w:b w:val="false"/>
          <w:i w:val="false"/>
          <w:color w:val="000000"/>
          <w:sz w:val="28"/>
        </w:rPr>
        <w:t>40) астық нарығы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41) астық қолхаттарын беру арқылы қойма қызметі бойынша қызметтер көрсету жөніндегі қызметті лицензиялауды жүзеге асыру;</w:t>
      </w:r>
      <w:r>
        <w:br/>
      </w:r>
      <w:r>
        <w:rPr>
          <w:rFonts w:ascii="Times New Roman"/>
          <w:b w:val="false"/>
          <w:i w:val="false"/>
          <w:color w:val="000000"/>
          <w:sz w:val="28"/>
        </w:rPr>
        <w:t xml:space="preserve">
      </w:t>
      </w:r>
      <w:r>
        <w:rPr>
          <w:rFonts w:ascii="Times New Roman"/>
          <w:b w:val="false"/>
          <w:i w:val="false"/>
          <w:color w:val="000000"/>
          <w:sz w:val="28"/>
        </w:rPr>
        <w:t>42)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 бойынша ұсыныстар енгізу;</w:t>
      </w:r>
      <w:r>
        <w:br/>
      </w:r>
      <w:r>
        <w:rPr>
          <w:rFonts w:ascii="Times New Roman"/>
          <w:b w:val="false"/>
          <w:i w:val="false"/>
          <w:color w:val="000000"/>
          <w:sz w:val="28"/>
        </w:rPr>
        <w:t xml:space="preserve">
      </w:t>
      </w:r>
      <w:r>
        <w:rPr>
          <w:rFonts w:ascii="Times New Roman"/>
          <w:b w:val="false"/>
          <w:i w:val="false"/>
          <w:color w:val="000000"/>
          <w:sz w:val="28"/>
        </w:rPr>
        <w:t>43)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xml:space="preserve">
      </w:t>
      </w:r>
      <w:r>
        <w:rPr>
          <w:rFonts w:ascii="Times New Roman"/>
          <w:b w:val="false"/>
          <w:i w:val="false"/>
          <w:color w:val="000000"/>
          <w:sz w:val="28"/>
        </w:rPr>
        <w:t>44) ішкі нарықтың мұнай өнімдеріне қажеттіліктерін уақтылы қамтамасыз ету жөнінде қажетті шаралар қабылдау;</w:t>
      </w:r>
      <w:r>
        <w:br/>
      </w:r>
      <w:r>
        <w:rPr>
          <w:rFonts w:ascii="Times New Roman"/>
          <w:b w:val="false"/>
          <w:i w:val="false"/>
          <w:color w:val="000000"/>
          <w:sz w:val="28"/>
        </w:rPr>
        <w:t xml:space="preserve">
      </w:t>
      </w:r>
      <w:r>
        <w:rPr>
          <w:rFonts w:ascii="Times New Roman"/>
          <w:b w:val="false"/>
          <w:i w:val="false"/>
          <w:color w:val="000000"/>
          <w:sz w:val="28"/>
        </w:rPr>
        <w:t>45) 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xml:space="preserve">
      </w:t>
      </w:r>
      <w:r>
        <w:rPr>
          <w:rFonts w:ascii="Times New Roman"/>
          <w:b w:val="false"/>
          <w:i w:val="false"/>
          <w:color w:val="000000"/>
          <w:sz w:val="28"/>
        </w:rPr>
        <w:t>46) астық қабылдау кәсіпорындарын: бекітілген графиктерге сәйкес жаңа егіннің астығын қабылдауға дайындығы тұрғысынан астық қабылдау кәсіпорындарын жыл сайынғы тексеруді; астық қабылдау кәсіпорындарын зерттеп-тексеру актілерін ресімдеуді қамтитын бақылау;</w:t>
      </w:r>
      <w:r>
        <w:br/>
      </w:r>
      <w:r>
        <w:rPr>
          <w:rFonts w:ascii="Times New Roman"/>
          <w:b w:val="false"/>
          <w:i w:val="false"/>
          <w:color w:val="000000"/>
          <w:sz w:val="28"/>
        </w:rPr>
        <w:t xml:space="preserve">
      </w:t>
      </w:r>
      <w:r>
        <w:rPr>
          <w:rFonts w:ascii="Times New Roman"/>
          <w:b w:val="false"/>
          <w:i w:val="false"/>
          <w:color w:val="000000"/>
          <w:sz w:val="28"/>
        </w:rPr>
        <w:t>47)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xml:space="preserve">
      </w:t>
      </w:r>
      <w:r>
        <w:rPr>
          <w:rFonts w:ascii="Times New Roman"/>
          <w:b w:val="false"/>
          <w:i w:val="false"/>
          <w:color w:val="000000"/>
          <w:sz w:val="28"/>
        </w:rPr>
        <w:t>48) облыстың дәнді дақылдар егуге арналған екі жүз елу гектар және одан да көп егіс алаңы бар отандық астық өндірушілердің мемлекеттік астық ресурстарына азық-түліктік астық жеткізу мөлшерін жалпы түсімге проценттік қатынаспен бекіту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49)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r>
        <w:br/>
      </w:r>
      <w:r>
        <w:rPr>
          <w:rFonts w:ascii="Times New Roman"/>
          <w:b w:val="false"/>
          <w:i w:val="false"/>
          <w:color w:val="000000"/>
          <w:sz w:val="28"/>
        </w:rPr>
        <w:t xml:space="preserve">
      </w:t>
      </w:r>
      <w:r>
        <w:rPr>
          <w:rFonts w:ascii="Times New Roman"/>
          <w:b w:val="false"/>
          <w:i w:val="false"/>
          <w:color w:val="000000"/>
          <w:sz w:val="28"/>
        </w:rPr>
        <w:t>50)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xml:space="preserve">
      </w:t>
      </w:r>
      <w:r>
        <w:rPr>
          <w:rFonts w:ascii="Times New Roman"/>
          <w:b w:val="false"/>
          <w:i w:val="false"/>
          <w:color w:val="000000"/>
          <w:sz w:val="28"/>
        </w:rPr>
        <w:t>51) тендерлік негізде:</w:t>
      </w:r>
      <w:r>
        <w:br/>
      </w:r>
      <w:r>
        <w:rPr>
          <w:rFonts w:ascii="Times New Roman"/>
          <w:b w:val="false"/>
          <w:i w:val="false"/>
          <w:color w:val="000000"/>
          <w:sz w:val="28"/>
        </w:rPr>
        <w:t xml:space="preserve">
      </w:t>
      </w:r>
      <w:r>
        <w:rPr>
          <w:rFonts w:ascii="Times New Roman"/>
          <w:b w:val="false"/>
          <w:i w:val="false"/>
          <w:color w:val="000000"/>
          <w:sz w:val="28"/>
        </w:rPr>
        <w:t>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xml:space="preserve">
      </w:t>
      </w:r>
      <w:r>
        <w:rPr>
          <w:rFonts w:ascii="Times New Roman"/>
          <w:b w:val="false"/>
          <w:i w:val="false"/>
          <w:color w:val="000000"/>
          <w:sz w:val="28"/>
        </w:rPr>
        <w:t>мемлекеттік сатылатын және мемлекеттік тұрақтандыру астық ресурстарының астығынан өндірілген ұнды оларға өткізу үшін нан пісіру ұйымдарын айқындау;</w:t>
      </w:r>
      <w:r>
        <w:br/>
      </w:r>
      <w:r>
        <w:rPr>
          <w:rFonts w:ascii="Times New Roman"/>
          <w:b w:val="false"/>
          <w:i w:val="false"/>
          <w:color w:val="000000"/>
          <w:sz w:val="28"/>
        </w:rPr>
        <w:t xml:space="preserve">
      </w:t>
      </w:r>
      <w:r>
        <w:rPr>
          <w:rFonts w:ascii="Times New Roman"/>
          <w:b w:val="false"/>
          <w:i w:val="false"/>
          <w:color w:val="000000"/>
          <w:sz w:val="28"/>
        </w:rPr>
        <w:t>52)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xml:space="preserve">
      </w:t>
      </w:r>
      <w:r>
        <w:rPr>
          <w:rFonts w:ascii="Times New Roman"/>
          <w:b w:val="false"/>
          <w:i w:val="false"/>
          <w:color w:val="000000"/>
          <w:sz w:val="28"/>
        </w:rPr>
        <w:t>53) астықты қайта өңдеу ұйымдарының мемлекеттік сатылатын және мемлекеттік тұрақтандыру астық ресурстары астығын нысаналы пайдалануын бақылау;</w:t>
      </w:r>
      <w:r>
        <w:br/>
      </w:r>
      <w:r>
        <w:rPr>
          <w:rFonts w:ascii="Times New Roman"/>
          <w:b w:val="false"/>
          <w:i w:val="false"/>
          <w:color w:val="000000"/>
          <w:sz w:val="28"/>
        </w:rPr>
        <w:t xml:space="preserve">
      </w:t>
      </w:r>
      <w:r>
        <w:rPr>
          <w:rFonts w:ascii="Times New Roman"/>
          <w:b w:val="false"/>
          <w:i w:val="false"/>
          <w:color w:val="000000"/>
          <w:sz w:val="28"/>
        </w:rPr>
        <w:t>54) мемлекеттік сатылатын және мемлекеттік тұрақтандыру астық ресурстары астығынан өндірілген ұнның және нан-тоқаш өнімдерінің шекті бағасын айқындау жөнінде ұсыныстар енгізу және астықты қайта өңдеу ұйымдарының, нан пісіру ұйымдарының және көтерме-бөлшек сауда ұйымдарының оны сақтауына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55) астық қабылдау кәсіпорындарының: астықтың сандық-сапалық есебін жүргізу; астықты сақтау; астық қолхаттарын беру, олардың айналымы және оларды өтеу қағидаларын сақтауын бақылау;</w:t>
      </w:r>
      <w:r>
        <w:br/>
      </w:r>
      <w:r>
        <w:rPr>
          <w:rFonts w:ascii="Times New Roman"/>
          <w:b w:val="false"/>
          <w:i w:val="false"/>
          <w:color w:val="000000"/>
          <w:sz w:val="28"/>
        </w:rPr>
        <w:t xml:space="preserve">
      </w:t>
      </w:r>
      <w:r>
        <w:rPr>
          <w:rFonts w:ascii="Times New Roman"/>
          <w:b w:val="false"/>
          <w:i w:val="false"/>
          <w:color w:val="000000"/>
          <w:sz w:val="28"/>
        </w:rPr>
        <w:t>56)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қарауға материалдар әзірлеу;</w:t>
      </w:r>
      <w:r>
        <w:br/>
      </w:r>
      <w:r>
        <w:rPr>
          <w:rFonts w:ascii="Times New Roman"/>
          <w:b w:val="false"/>
          <w:i w:val="false"/>
          <w:color w:val="000000"/>
          <w:sz w:val="28"/>
        </w:rPr>
        <w:t xml:space="preserve">
      </w:t>
      </w:r>
      <w:r>
        <w:rPr>
          <w:rFonts w:ascii="Times New Roman"/>
          <w:b w:val="false"/>
          <w:i w:val="false"/>
          <w:color w:val="000000"/>
          <w:sz w:val="28"/>
        </w:rPr>
        <w:t>57) облыс шегінде астық нарығының мониторингін жүзеге асыру;</w:t>
      </w:r>
      <w:r>
        <w:br/>
      </w:r>
      <w:r>
        <w:rPr>
          <w:rFonts w:ascii="Times New Roman"/>
          <w:b w:val="false"/>
          <w:i w:val="false"/>
          <w:color w:val="000000"/>
          <w:sz w:val="28"/>
        </w:rPr>
        <w:t xml:space="preserve">
      </w:t>
      </w:r>
      <w:r>
        <w:rPr>
          <w:rFonts w:ascii="Times New Roman"/>
          <w:b w:val="false"/>
          <w:i w:val="false"/>
          <w:color w:val="000000"/>
          <w:sz w:val="28"/>
        </w:rPr>
        <w:t>58) астық қауiпсiздiгi мен сапасын мемлекеттік бақылау;</w:t>
      </w:r>
      <w:r>
        <w:br/>
      </w:r>
      <w:r>
        <w:rPr>
          <w:rFonts w:ascii="Times New Roman"/>
          <w:b w:val="false"/>
          <w:i w:val="false"/>
          <w:color w:val="000000"/>
          <w:sz w:val="28"/>
        </w:rPr>
        <w:t xml:space="preserve">
      </w:t>
      </w:r>
      <w:r>
        <w:rPr>
          <w:rFonts w:ascii="Times New Roman"/>
          <w:b w:val="false"/>
          <w:i w:val="false"/>
          <w:color w:val="000000"/>
          <w:sz w:val="28"/>
        </w:rPr>
        <w:t xml:space="preserve">59) "Астық туралы" Қазақстан Республикасының 2001 жылғы 19 қаңтардағы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 жөнінде шаралар қабылдау;</w:t>
      </w:r>
      <w:r>
        <w:br/>
      </w:r>
      <w:r>
        <w:rPr>
          <w:rFonts w:ascii="Times New Roman"/>
          <w:b w:val="false"/>
          <w:i w:val="false"/>
          <w:color w:val="000000"/>
          <w:sz w:val="28"/>
        </w:rPr>
        <w:t xml:space="preserve">
      </w:t>
      </w:r>
      <w:r>
        <w:rPr>
          <w:rFonts w:ascii="Times New Roman"/>
          <w:b w:val="false"/>
          <w:i w:val="false"/>
          <w:color w:val="000000"/>
          <w:sz w:val="28"/>
        </w:rPr>
        <w:t>60)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xml:space="preserve">
      </w:t>
      </w:r>
      <w:r>
        <w:rPr>
          <w:rFonts w:ascii="Times New Roman"/>
          <w:b w:val="false"/>
          <w:i w:val="false"/>
          <w:color w:val="000000"/>
          <w:sz w:val="28"/>
        </w:rPr>
        <w:t>61)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xml:space="preserve">
      </w:t>
      </w:r>
      <w:r>
        <w:rPr>
          <w:rFonts w:ascii="Times New Roman"/>
          <w:b w:val="false"/>
          <w:i w:val="false"/>
          <w:color w:val="000000"/>
          <w:sz w:val="28"/>
        </w:rPr>
        <w:t xml:space="preserve">62)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бекіту; </w:t>
      </w:r>
      <w:r>
        <w:br/>
      </w:r>
      <w:r>
        <w:rPr>
          <w:rFonts w:ascii="Times New Roman"/>
          <w:b w:val="false"/>
          <w:i w:val="false"/>
          <w:color w:val="000000"/>
          <w:sz w:val="28"/>
        </w:rPr>
        <w:t xml:space="preserve">
      </w:t>
      </w:r>
      <w:r>
        <w:rPr>
          <w:rFonts w:ascii="Times New Roman"/>
          <w:b w:val="false"/>
          <w:i w:val="false"/>
          <w:color w:val="000000"/>
          <w:sz w:val="28"/>
        </w:rPr>
        <w:t xml:space="preserve">63) астық нарығына қатысушылардың астығының нақты бар-жоғы мен сапасын және оның есепті деректерге сәйкестігін тексеру; </w:t>
      </w:r>
      <w:r>
        <w:br/>
      </w:r>
      <w:r>
        <w:rPr>
          <w:rFonts w:ascii="Times New Roman"/>
          <w:b w:val="false"/>
          <w:i w:val="false"/>
          <w:color w:val="000000"/>
          <w:sz w:val="28"/>
        </w:rPr>
        <w:t xml:space="preserve">
      </w:t>
      </w:r>
      <w:r>
        <w:rPr>
          <w:rFonts w:ascii="Times New Roman"/>
          <w:b w:val="false"/>
          <w:i w:val="false"/>
          <w:color w:val="000000"/>
          <w:sz w:val="28"/>
        </w:rPr>
        <w:t xml:space="preserve">64) астықтың, оның ішінде мемлекеттік астық ресурстарының сандық-сапалық жай-күйін бақылау; </w:t>
      </w:r>
      <w:r>
        <w:br/>
      </w:r>
      <w:r>
        <w:rPr>
          <w:rFonts w:ascii="Times New Roman"/>
          <w:b w:val="false"/>
          <w:i w:val="false"/>
          <w:color w:val="000000"/>
          <w:sz w:val="28"/>
        </w:rPr>
        <w:t xml:space="preserve">
      </w:t>
      </w:r>
      <w:r>
        <w:rPr>
          <w:rFonts w:ascii="Times New Roman"/>
          <w:b w:val="false"/>
          <w:i w:val="false"/>
          <w:color w:val="000000"/>
          <w:sz w:val="28"/>
        </w:rPr>
        <w:t xml:space="preserve">65)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 </w:t>
      </w:r>
      <w:r>
        <w:br/>
      </w:r>
      <w:r>
        <w:rPr>
          <w:rFonts w:ascii="Times New Roman"/>
          <w:b w:val="false"/>
          <w:i w:val="false"/>
          <w:color w:val="000000"/>
          <w:sz w:val="28"/>
        </w:rPr>
        <w:t xml:space="preserve">
      </w:t>
      </w:r>
      <w:r>
        <w:rPr>
          <w:rFonts w:ascii="Times New Roman"/>
          <w:b w:val="false"/>
          <w:i w:val="false"/>
          <w:color w:val="000000"/>
          <w:sz w:val="28"/>
        </w:rPr>
        <w:t xml:space="preserve">66) мемлекеттiк астық ресурстарының көлемi, құрылымы, оларды қалыптастыру, сақтау, жаңарту, орнын ауыстыру және пайдалану қағидалары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67)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xml:space="preserve">
      </w:t>
      </w:r>
      <w:r>
        <w:rPr>
          <w:rFonts w:ascii="Times New Roman"/>
          <w:b w:val="false"/>
          <w:i w:val="false"/>
          <w:color w:val="000000"/>
          <w:sz w:val="28"/>
        </w:rPr>
        <w:t>68) астық қабылдау кәсіпорнын уақытша басқаруды енгізу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69)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70) өсімдіктерді қорғау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71) арнайы сақтау орындарын (көмінділерді) салу, тиісті жағдайда күтіп-ұстау және қолдауды ұйымдастыру;</w:t>
      </w:r>
      <w:r>
        <w:br/>
      </w:r>
      <w:r>
        <w:rPr>
          <w:rFonts w:ascii="Times New Roman"/>
          <w:b w:val="false"/>
          <w:i w:val="false"/>
          <w:color w:val="000000"/>
          <w:sz w:val="28"/>
        </w:rPr>
        <w:t xml:space="preserve">
      </w:t>
      </w:r>
      <w:r>
        <w:rPr>
          <w:rFonts w:ascii="Times New Roman"/>
          <w:b w:val="false"/>
          <w:i w:val="false"/>
          <w:color w:val="000000"/>
          <w:sz w:val="28"/>
        </w:rPr>
        <w:t>72) мыналар:</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өндіру (формуляциялау);</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өткізу;</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аэрозольдық және фумигациялық тәсілдермен қолдану жөніндегі қызметті лицензиялауды жүзеге асыру;</w:t>
      </w:r>
      <w:r>
        <w:br/>
      </w:r>
      <w:r>
        <w:rPr>
          <w:rFonts w:ascii="Times New Roman"/>
          <w:b w:val="false"/>
          <w:i w:val="false"/>
          <w:color w:val="000000"/>
          <w:sz w:val="28"/>
        </w:rPr>
        <w:t xml:space="preserve">
      </w:t>
      </w:r>
      <w:r>
        <w:rPr>
          <w:rFonts w:ascii="Times New Roman"/>
          <w:b w:val="false"/>
          <w:i w:val="false"/>
          <w:color w:val="000000"/>
          <w:sz w:val="28"/>
        </w:rPr>
        <w:t>73) асыл тұқымды мал шаруашылығы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74) асыл тұқымды малдың мемлекеттiк тiркелiмiн жүргiзу және басып шығару;</w:t>
      </w:r>
      <w:r>
        <w:br/>
      </w:r>
      <w:r>
        <w:rPr>
          <w:rFonts w:ascii="Times New Roman"/>
          <w:b w:val="false"/>
          <w:i w:val="false"/>
          <w:color w:val="000000"/>
          <w:sz w:val="28"/>
        </w:rPr>
        <w:t xml:space="preserve">
      </w:t>
      </w:r>
      <w:r>
        <w:rPr>
          <w:rFonts w:ascii="Times New Roman"/>
          <w:b w:val="false"/>
          <w:i w:val="false"/>
          <w:color w:val="000000"/>
          <w:sz w:val="28"/>
        </w:rPr>
        <w:t>75)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xml:space="preserve">
      </w:t>
      </w:r>
      <w:r>
        <w:rPr>
          <w:rFonts w:ascii="Times New Roman"/>
          <w:b w:val="false"/>
          <w:i w:val="false"/>
          <w:color w:val="000000"/>
          <w:sz w:val="28"/>
        </w:rPr>
        <w:t>76) бекiтiлген нысандар бойынша асыл тұқымды мал шаруашылығы саласындағы деректердiң есебiн жүргiзу;</w:t>
      </w:r>
      <w:r>
        <w:br/>
      </w:r>
      <w:r>
        <w:rPr>
          <w:rFonts w:ascii="Times New Roman"/>
          <w:b w:val="false"/>
          <w:i w:val="false"/>
          <w:color w:val="000000"/>
          <w:sz w:val="28"/>
        </w:rPr>
        <w:t xml:space="preserve">
      </w:t>
      </w:r>
      <w:r>
        <w:rPr>
          <w:rFonts w:ascii="Times New Roman"/>
          <w:b w:val="false"/>
          <w:i w:val="false"/>
          <w:color w:val="000000"/>
          <w:sz w:val="28"/>
        </w:rPr>
        <w:t>77) құндылығы жоғары асыл тұқымды малды тиiмдi пайдалануды ынталандыру мақсатында бағалау туралы деректердi қорыту және оның нәтижелерi туралы мүдделi тұлғаларды хабардар ету;</w:t>
      </w:r>
      <w:r>
        <w:br/>
      </w:r>
      <w:r>
        <w:rPr>
          <w:rFonts w:ascii="Times New Roman"/>
          <w:b w:val="false"/>
          <w:i w:val="false"/>
          <w:color w:val="000000"/>
          <w:sz w:val="28"/>
        </w:rPr>
        <w:t xml:space="preserve">
      </w:t>
      </w:r>
      <w:r>
        <w:rPr>
          <w:rFonts w:ascii="Times New Roman"/>
          <w:b w:val="false"/>
          <w:i w:val="false"/>
          <w:color w:val="000000"/>
          <w:sz w:val="28"/>
        </w:rPr>
        <w:t>78) асыл тұқымды малдың, оның iшiнде тектiк қоры шектеулi тұқымдардың тектiк қорын сақтауға және қалпына келтiруге бағытталған iс-шараларды субсидиялауды жүзеге асыру;</w:t>
      </w:r>
      <w:r>
        <w:br/>
      </w:r>
      <w:r>
        <w:rPr>
          <w:rFonts w:ascii="Times New Roman"/>
          <w:b w:val="false"/>
          <w:i w:val="false"/>
          <w:color w:val="000000"/>
          <w:sz w:val="28"/>
        </w:rPr>
        <w:t xml:space="preserve">
      </w:t>
      </w:r>
      <w:r>
        <w:rPr>
          <w:rFonts w:ascii="Times New Roman"/>
          <w:b w:val="false"/>
          <w:i w:val="false"/>
          <w:color w:val="000000"/>
          <w:sz w:val="28"/>
        </w:rPr>
        <w:t>79) облыс аумағында бал ара шаруашылығының дамуын және қорғалуын бақылау;</w:t>
      </w:r>
      <w:r>
        <w:br/>
      </w:r>
      <w:r>
        <w:rPr>
          <w:rFonts w:ascii="Times New Roman"/>
          <w:b w:val="false"/>
          <w:i w:val="false"/>
          <w:color w:val="000000"/>
          <w:sz w:val="28"/>
        </w:rPr>
        <w:t xml:space="preserve">
      </w:t>
      </w:r>
      <w:r>
        <w:rPr>
          <w:rFonts w:ascii="Times New Roman"/>
          <w:b w:val="false"/>
          <w:i w:val="false"/>
          <w:color w:val="000000"/>
          <w:sz w:val="28"/>
        </w:rPr>
        <w:t>80) Қазақстан Республикасының асыл тұқымды мал шаруашылығы туралы заңнамасына сәйкес селекциялық-асыл тұқымдық жұмысты үйлестiру және бал ара шаруашылығындағы асыл тұқымдық iстердi мемлекеттiк қолдауды ұйымдастыру;</w:t>
      </w:r>
      <w:r>
        <w:br/>
      </w:r>
      <w:r>
        <w:rPr>
          <w:rFonts w:ascii="Times New Roman"/>
          <w:b w:val="false"/>
          <w:i w:val="false"/>
          <w:color w:val="000000"/>
          <w:sz w:val="28"/>
        </w:rPr>
        <w:t xml:space="preserve">
      </w:t>
      </w:r>
      <w:r>
        <w:rPr>
          <w:rFonts w:ascii="Times New Roman"/>
          <w:b w:val="false"/>
          <w:i w:val="false"/>
          <w:color w:val="000000"/>
          <w:sz w:val="28"/>
        </w:rPr>
        <w:t>81) бал ара шаруашылығы саласында мамандарды даярлау және қайта даярлау жөнiндегi қызметтi үйлестiру;</w:t>
      </w:r>
      <w:r>
        <w:br/>
      </w:r>
      <w:r>
        <w:rPr>
          <w:rFonts w:ascii="Times New Roman"/>
          <w:b w:val="false"/>
          <w:i w:val="false"/>
          <w:color w:val="000000"/>
          <w:sz w:val="28"/>
        </w:rPr>
        <w:t xml:space="preserve">
      </w:t>
      </w:r>
      <w:r>
        <w:rPr>
          <w:rFonts w:ascii="Times New Roman"/>
          <w:b w:val="false"/>
          <w:i w:val="false"/>
          <w:color w:val="000000"/>
          <w:sz w:val="28"/>
        </w:rPr>
        <w:t xml:space="preserve">82) Қазақстан Республикасының өсімдік шаруашылығы саласындағы заңнамасының сақталуына мемлекеттік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83)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84)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сақтамауы туралы істерді қарауға материалдар әзірлеу;</w:t>
      </w:r>
      <w:r>
        <w:br/>
      </w:r>
      <w:r>
        <w:rPr>
          <w:rFonts w:ascii="Times New Roman"/>
          <w:b w:val="false"/>
          <w:i w:val="false"/>
          <w:color w:val="000000"/>
          <w:sz w:val="28"/>
        </w:rPr>
        <w:t xml:space="preserve">
      </w:t>
      </w:r>
      <w:r>
        <w:rPr>
          <w:rFonts w:ascii="Times New Roman"/>
          <w:b w:val="false"/>
          <w:i w:val="false"/>
          <w:color w:val="000000"/>
          <w:sz w:val="28"/>
        </w:rPr>
        <w:t>85) өздерінің бақылау функцияларын жүзеге асыру үшін қажетті ақпарат пен құжаттарды сақтанушыдан, сақтандырушыдан, агенттен және қоғамнан сұрату және алу;</w:t>
      </w:r>
      <w:r>
        <w:br/>
      </w:r>
      <w:r>
        <w:rPr>
          <w:rFonts w:ascii="Times New Roman"/>
          <w:b w:val="false"/>
          <w:i w:val="false"/>
          <w:color w:val="000000"/>
          <w:sz w:val="28"/>
        </w:rPr>
        <w:t xml:space="preserve">
      </w:t>
      </w:r>
      <w:r>
        <w:rPr>
          <w:rFonts w:ascii="Times New Roman"/>
          <w:b w:val="false"/>
          <w:i w:val="false"/>
          <w:color w:val="000000"/>
          <w:sz w:val="28"/>
        </w:rPr>
        <w:t>86) бақылау функцияларын жүзеге асыру үшін қажетті ақпарат пен құжаттарды сақтанушының, сақтандырушының, агенттің және қоғамның ұсыну нысаны мен мерзiмдерiн әзірлеу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87) ауыл шаруашылығы тауарларын өндiрушiлерге су жеткiзу бойынша көрсетiлетiн қызметтер құнын субсидиялау жөнiндегi iс-шараларды iске асыру;</w:t>
      </w:r>
      <w:r>
        <w:br/>
      </w:r>
      <w:r>
        <w:rPr>
          <w:rFonts w:ascii="Times New Roman"/>
          <w:b w:val="false"/>
          <w:i w:val="false"/>
          <w:color w:val="000000"/>
          <w:sz w:val="28"/>
        </w:rPr>
        <w:t xml:space="preserve">
      </w:t>
      </w:r>
      <w:r>
        <w:rPr>
          <w:rFonts w:ascii="Times New Roman"/>
          <w:b w:val="false"/>
          <w:i w:val="false"/>
          <w:color w:val="000000"/>
          <w:sz w:val="28"/>
        </w:rPr>
        <w:t>88) өз құзыретi шегiнде су пайдаланушылар кооперативтерiнiң Қазақстан Республикасының су заңдарын орындауын және су пайдаланушылар кооперативiндегi мүшелiгiне қарамастан, олардың барлық тұтынушылардың суды бiрдей пайдалануын қамтамасыз етуiн бақылау;</w:t>
      </w:r>
      <w:r>
        <w:br/>
      </w:r>
      <w:r>
        <w:rPr>
          <w:rFonts w:ascii="Times New Roman"/>
          <w:b w:val="false"/>
          <w:i w:val="false"/>
          <w:color w:val="000000"/>
          <w:sz w:val="28"/>
        </w:rPr>
        <w:t xml:space="preserve">
      </w:t>
      </w:r>
      <w:r>
        <w:rPr>
          <w:rFonts w:ascii="Times New Roman"/>
          <w:b w:val="false"/>
          <w:i w:val="false"/>
          <w:color w:val="000000"/>
          <w:sz w:val="28"/>
        </w:rPr>
        <w:t>89) жерді гидромелиорациялау жөніндегі іс-шаралардың іске асырылуын қамтамасыз ету;</w:t>
      </w:r>
      <w:r>
        <w:br/>
      </w:r>
      <w:r>
        <w:rPr>
          <w:rFonts w:ascii="Times New Roman"/>
          <w:b w:val="false"/>
          <w:i w:val="false"/>
          <w:color w:val="000000"/>
          <w:sz w:val="28"/>
        </w:rPr>
        <w:t xml:space="preserve">
      </w:t>
      </w:r>
      <w:r>
        <w:rPr>
          <w:rFonts w:ascii="Times New Roman"/>
          <w:b w:val="false"/>
          <w:i w:val="false"/>
          <w:color w:val="000000"/>
          <w:sz w:val="28"/>
        </w:rPr>
        <w:t>90) карантиндi объектiлердiң таралуының есебiн жүргiзу және карантин саласындағы уәкiлеттi орган мен мүдделi тұлғаларға ақпарат беру;</w:t>
      </w:r>
      <w:r>
        <w:br/>
      </w:r>
      <w:r>
        <w:rPr>
          <w:rFonts w:ascii="Times New Roman"/>
          <w:b w:val="false"/>
          <w:i w:val="false"/>
          <w:color w:val="000000"/>
          <w:sz w:val="28"/>
        </w:rPr>
        <w:t xml:space="preserve">
      </w:t>
      </w:r>
      <w:r>
        <w:rPr>
          <w:rFonts w:ascii="Times New Roman"/>
          <w:b w:val="false"/>
          <w:i w:val="false"/>
          <w:color w:val="000000"/>
          <w:sz w:val="28"/>
        </w:rPr>
        <w:t>91) өсімдіктер карантині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92)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xml:space="preserve">
      </w:t>
      </w:r>
      <w:r>
        <w:rPr>
          <w:rFonts w:ascii="Times New Roman"/>
          <w:b w:val="false"/>
          <w:i w:val="false"/>
          <w:color w:val="000000"/>
          <w:sz w:val="28"/>
        </w:rPr>
        <w:t>93) уәкiлеттi органның ұсынуы бойынша тиiстi аумақтарда карантиндiк режимдi енгiзе отырып, карантиндi аймақты белгiлеу немесе оның күшiн жою туралы ұсыныстар енгізу;</w:t>
      </w:r>
      <w:r>
        <w:br/>
      </w:r>
      <w:r>
        <w:rPr>
          <w:rFonts w:ascii="Times New Roman"/>
          <w:b w:val="false"/>
          <w:i w:val="false"/>
          <w:color w:val="000000"/>
          <w:sz w:val="28"/>
        </w:rPr>
        <w:t xml:space="preserve">
      </w:t>
      </w:r>
      <w:r>
        <w:rPr>
          <w:rFonts w:ascii="Times New Roman"/>
          <w:b w:val="false"/>
          <w:i w:val="false"/>
          <w:color w:val="000000"/>
          <w:sz w:val="28"/>
        </w:rPr>
        <w:t>94)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1) облыс әкімінің және әкімдігінің қарауына ауыл шаруашылығы өндірісін, тамақ және қайта өңдеу өнеркәсібін дамыту, реформаларды тереңдету және агроөнеркәсіптік кешенді қаржылық сауықтыру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 "Шығыс Қазақстан облысы ауыл шаруашылығы басқармасы" мемлекеттік мекемесінің негізгі міндеттері мен функцияларын іске асыруға қажетті ақпараттар мен құжаттарды заңнамада белгіленген тәртіппен сұрау және алу;</w:t>
      </w:r>
      <w:r>
        <w:br/>
      </w:r>
      <w:r>
        <w:rPr>
          <w:rFonts w:ascii="Times New Roman"/>
          <w:b w:val="false"/>
          <w:i w:val="false"/>
          <w:color w:val="000000"/>
          <w:sz w:val="28"/>
        </w:rPr>
        <w:t xml:space="preserve">
      </w:t>
      </w:r>
      <w:r>
        <w:rPr>
          <w:rFonts w:ascii="Times New Roman"/>
          <w:b w:val="false"/>
          <w:i w:val="false"/>
          <w:color w:val="000000"/>
          <w:sz w:val="28"/>
        </w:rPr>
        <w:t>3) "Шығыс Қазақстан облысы ауыл шаруашылығы басқармасы" мемлекеттік мекемесі сондай-ақ өз қызметін жүзеге асыруға қажетті өзге де құқықтарды пайдаланады.</w:t>
      </w:r>
    </w:p>
    <w:bookmarkEnd w:id="4"/>
    <w:bookmarkStart w:name="z172" w:id="5"/>
    <w:p>
      <w:pPr>
        <w:spacing w:after="0"/>
        <w:ind w:left="0"/>
        <w:jc w:val="left"/>
      </w:pPr>
      <w:r>
        <w:rPr>
          <w:rFonts w:ascii="Times New Roman"/>
          <w:b/>
          <w:i w:val="false"/>
          <w:color w:val="000000"/>
        </w:rPr>
        <w:t xml:space="preserve"> 3. Мемлекеттік органның қызметін ұйымдастыру</w:t>
      </w:r>
    </w:p>
    <w:bookmarkEnd w:id="5"/>
    <w:bookmarkStart w:name="z173" w:id="6"/>
    <w:p>
      <w:pPr>
        <w:spacing w:after="0"/>
        <w:ind w:left="0"/>
        <w:jc w:val="both"/>
      </w:pPr>
      <w:r>
        <w:rPr>
          <w:rFonts w:ascii="Times New Roman"/>
          <w:b w:val="false"/>
          <w:i w:val="false"/>
          <w:color w:val="000000"/>
          <w:sz w:val="28"/>
        </w:rPr>
        <w:t>
      17. "Шығыс Қазақстан облысы ауыл шаруашылығы басқармасы" мемлекеттік мекемесіне басшылықты Басқармаға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18. "Шығыс Қазақстан облысы ауыл шаруашылығы басқармасы" мемлекеттік мекемесінің басшысын Шығыс Қазақстан облысының әкімі қызметке тағайындайды және қызметтен босатады. </w:t>
      </w:r>
      <w:r>
        <w:br/>
      </w:r>
      <w:r>
        <w:rPr>
          <w:rFonts w:ascii="Times New Roman"/>
          <w:b w:val="false"/>
          <w:i w:val="false"/>
          <w:color w:val="000000"/>
          <w:sz w:val="28"/>
        </w:rPr>
        <w:t xml:space="preserve">
      </w:t>
      </w:r>
      <w:r>
        <w:rPr>
          <w:rFonts w:ascii="Times New Roman"/>
          <w:b w:val="false"/>
          <w:i w:val="false"/>
          <w:color w:val="000000"/>
          <w:sz w:val="28"/>
        </w:rPr>
        <w:t>19. "Шығыс Қазақстан облысы ауыл шаруашылығы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w:t>
      </w:r>
      <w:r>
        <w:rPr>
          <w:rFonts w:ascii="Times New Roman"/>
          <w:b w:val="false"/>
          <w:i w:val="false"/>
          <w:color w:val="000000"/>
          <w:sz w:val="28"/>
        </w:rPr>
        <w:t>20. "Шығыс Қазақстан облысы ауыл шаруашылығы басқармасы" мемлекеттік мекемесі басшысының өкілеттіктері:</w:t>
      </w:r>
      <w:r>
        <w:br/>
      </w:r>
      <w:r>
        <w:rPr>
          <w:rFonts w:ascii="Times New Roman"/>
          <w:b w:val="false"/>
          <w:i w:val="false"/>
          <w:color w:val="000000"/>
          <w:sz w:val="28"/>
        </w:rPr>
        <w:t xml:space="preserve">
      </w:t>
      </w:r>
      <w:r>
        <w:rPr>
          <w:rFonts w:ascii="Times New Roman"/>
          <w:b w:val="false"/>
          <w:i w:val="false"/>
          <w:color w:val="000000"/>
          <w:sz w:val="28"/>
        </w:rPr>
        <w:t>1) заңнамаға сәйкес "Шығыс Қазақстан облысы ауыл шаруашылығы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 заңнамада белгіленген тәртіппен "Шығыс Қазақстан облысы ауыл шаруашылығы басқармасы" мемлекеттік мекемесінің қызметкерлерін көтермелейді және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3) "Шығыс Қазақстан облысы ауыл шаруашылығы басқармасы" мемлекеттік мекемесінің актілерін шығарады;</w:t>
      </w:r>
      <w:r>
        <w:br/>
      </w:r>
      <w:r>
        <w:rPr>
          <w:rFonts w:ascii="Times New Roman"/>
          <w:b w:val="false"/>
          <w:i w:val="false"/>
          <w:color w:val="000000"/>
          <w:sz w:val="28"/>
        </w:rPr>
        <w:t xml:space="preserve">
      </w:t>
      </w:r>
      <w:r>
        <w:rPr>
          <w:rFonts w:ascii="Times New Roman"/>
          <w:b w:val="false"/>
          <w:i w:val="false"/>
          <w:color w:val="000000"/>
          <w:sz w:val="28"/>
        </w:rPr>
        <w:t>4) қолданыстағы заңнамаға сәйкес мемлекеттік органдарда және өзге ұйымдарда "Шығыс Қазақстан облысы ауыл шаруашылығы басқармасы" мемлекеттік мекемесінің мүддесін білдіреді, өз құзыреті шегінде шарттар жасасады;</w:t>
      </w:r>
      <w:r>
        <w:br/>
      </w:r>
      <w:r>
        <w:rPr>
          <w:rFonts w:ascii="Times New Roman"/>
          <w:b w:val="false"/>
          <w:i w:val="false"/>
          <w:color w:val="000000"/>
          <w:sz w:val="28"/>
        </w:rPr>
        <w:t xml:space="preserve">
      </w:t>
      </w:r>
      <w:r>
        <w:rPr>
          <w:rFonts w:ascii="Times New Roman"/>
          <w:b w:val="false"/>
          <w:i w:val="false"/>
          <w:color w:val="000000"/>
          <w:sz w:val="28"/>
        </w:rPr>
        <w:t>5) сыбайлас жемқорлыққа қарсы тұру жөнінде қажетті шаралар қабылдайды және бұл үшін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6) ерлер мен әйелдердің тәжірибесіне, қабілеттері мен кәсіптік даярлығына сәйкес олардың мемлекеттік қызметке тең қол жеткізуін қамтамасыз етеді;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"Шығыс Қазақстан облысы ауыл шаруашылығы басқармасы" мемлекеттік мекемесінің басшысы болмаған кезеңде оның өкiлеттiктерiн қолданыстағы заңнамаға сәйкес оны алмастыратын тұлға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21. "Шығыс Қазақстан облысы ауыл шаруашылығы басқармасы" мемлекеттік мекемесінің басшысы қолданыстағы заңнамаға сәйкес өзінің орынбасарларының өкілеттіктерін белгілейді. </w:t>
      </w:r>
    </w:p>
    <w:bookmarkEnd w:id="6"/>
    <w:bookmarkStart w:name="z186" w:id="7"/>
    <w:p>
      <w:pPr>
        <w:spacing w:after="0"/>
        <w:ind w:left="0"/>
        <w:jc w:val="left"/>
      </w:pPr>
      <w:r>
        <w:rPr>
          <w:rFonts w:ascii="Times New Roman"/>
          <w:b/>
          <w:i w:val="false"/>
          <w:color w:val="000000"/>
        </w:rPr>
        <w:t xml:space="preserve"> 4. Мемлекеттік органның мүлкі</w:t>
      </w:r>
    </w:p>
    <w:bookmarkEnd w:id="7"/>
    <w:bookmarkStart w:name="z187" w:id="8"/>
    <w:p>
      <w:pPr>
        <w:spacing w:after="0"/>
        <w:ind w:left="0"/>
        <w:jc w:val="both"/>
      </w:pPr>
      <w:r>
        <w:rPr>
          <w:rFonts w:ascii="Times New Roman"/>
          <w:b w:val="false"/>
          <w:i w:val="false"/>
          <w:color w:val="000000"/>
          <w:sz w:val="28"/>
        </w:rPr>
        <w:t>
      22. "Шығыс Қазақстан облысы ауыл шаруашылығы басқармасы"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xml:space="preserve">
      </w:t>
      </w:r>
      <w:r>
        <w:rPr>
          <w:rFonts w:ascii="Times New Roman"/>
          <w:b w:val="false"/>
          <w:i w:val="false"/>
          <w:color w:val="000000"/>
          <w:sz w:val="28"/>
        </w:rPr>
        <w:t>"Шығыс Қазақстан облысы ауыл шаруашылығы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23. "Шығыс Қазақстан облысы ауыл шаруашылығы басқармасы"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"Шығыс Қазақстан облысы ауыл шаруашылығы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8"/>
    <w:bookmarkStart w:name="z191"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bookmarkStart w:name="z192" w:id="10"/>
    <w:p>
      <w:pPr>
        <w:spacing w:after="0"/>
        <w:ind w:left="0"/>
        <w:jc w:val="both"/>
      </w:pPr>
      <w:r>
        <w:rPr>
          <w:rFonts w:ascii="Times New Roman"/>
          <w:b w:val="false"/>
          <w:i w:val="false"/>
          <w:color w:val="000000"/>
          <w:sz w:val="28"/>
        </w:rPr>
        <w:t xml:space="preserve">
      25. "Шығыс Қазақстан облысы ауыл шаруашылығы басқармасы"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