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af65" w14:textId="31ba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 қарашадағы № 286 қаулысы. Шығыс Қазақстан облысының Әділет департаментінде 2015 жылғы 3 желтоқсанда № 4250 болып тіркелді. Күші жойылды - Шығыс Қазақстан облысы әкімдігінің 2020 жылғы 16 сәуірдегі № 132 қаулысымен</w:t>
      </w:r>
    </w:p>
    <w:p>
      <w:pPr>
        <w:spacing w:after="0"/>
        <w:ind w:left="0"/>
        <w:jc w:val="both"/>
      </w:pPr>
      <w:bookmarkStart w:name="z2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w:t>
      </w:r>
      <w:r>
        <w:rPr>
          <w:rFonts w:ascii="Times New Roman"/>
          <w:b/>
          <w:i w:val="false"/>
          <w:color w:val="000000"/>
          <w:sz w:val="28"/>
        </w:rPr>
        <w:t>"Ішкі су көлігі саласында мемлекеттік</w:t>
      </w:r>
      <w:r>
        <w:rPr>
          <w:rFonts w:ascii="Times New Roman"/>
          <w:b w:val="false"/>
          <w:i w:val="false"/>
          <w:color w:val="000000"/>
          <w:sz w:val="28"/>
        </w:rPr>
        <w:t xml:space="preserve"> </w:t>
      </w:r>
      <w:r>
        <w:rPr>
          <w:rFonts w:ascii="Times New Roman"/>
          <w:b/>
          <w:i w:val="false"/>
          <w:color w:val="000000"/>
          <w:sz w:val="28"/>
        </w:rPr>
        <w:t xml:space="preserve">көрсетілетін қызметтер стандарттарын бекіту туралы" Қазақстан Республикасы Инвестициялар және даму министрлігінің 2015 жылғы 30 сәуірдегі № 556 (Нормативтік құқықтық актілерді мемлекеттік тіркеу тізілімінде тіркелген нөмірі 11369)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286 қаулысымен</w:t>
            </w:r>
            <w:r>
              <w:br/>
            </w:r>
            <w:r>
              <w:rPr>
                <w:rFonts w:ascii="Times New Roman"/>
                <w:b w:val="false"/>
                <w:i w:val="false"/>
                <w:color w:val="000000"/>
                <w:sz w:val="20"/>
              </w:rPr>
              <w:t>бекітілген</w:t>
            </w:r>
          </w:p>
        </w:tc>
      </w:tr>
    </w:tbl>
    <w:bookmarkStart w:name="z25" w:id="1"/>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1"/>
    <w:bookmarkStart w:name="z26" w:id="2"/>
    <w:p>
      <w:pPr>
        <w:spacing w:after="0"/>
        <w:ind w:left="0"/>
        <w:jc w:val="left"/>
      </w:pPr>
      <w:r>
        <w:rPr>
          <w:rFonts w:ascii="Times New Roman"/>
          <w:b/>
          <w:i w:val="false"/>
          <w:color w:val="000000"/>
        </w:rPr>
        <w:t xml:space="preserve"> 1. Жалпы ережелер</w:t>
      </w:r>
    </w:p>
    <w:bookmarkEnd w:id="2"/>
    <w:bookmarkStart w:name="z27" w:id="3"/>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қызметінің (бұдан әрі – мемлекеттік көрсетілетін қызмет) қызмет берушісі облыстың жергілікті атқарушы органы (бұдан әрі – көрсетілетін қызметті беруші)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Мемлекеттік қызметті көрсету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құжаттарды қабылдаудан бас тарту туралы жазбаша дәлелді жауабы.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әкімдігінің 02.04.2018 </w:t>
      </w:r>
      <w:r>
        <w:rPr>
          <w:rFonts w:ascii="Times New Roman"/>
          <w:b w:val="false"/>
          <w:i w:val="false"/>
          <w:color w:val="00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35"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36" w:id="5"/>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Қазақстан Республикасы Инвестициялар және даму министрінің 2015 жылғы 30 сәуірдегі № 556 бұйрығымен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үлгілерде өтiнiшi не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 порталда электрондық сұрау салуының болуы негiздеме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Шығыс Қазақстан облысы әкімдігінің 08.11.2018 </w:t>
      </w:r>
      <w:r>
        <w:rPr>
          <w:rFonts w:ascii="Times New Roman"/>
          <w:b w:val="false"/>
          <w:i w:val="false"/>
          <w:color w:val="000000"/>
          <w:sz w:val="28"/>
        </w:rPr>
        <w:t>№ 321</w:t>
      </w:r>
      <w:r>
        <w:rPr>
          <w:rFonts w:ascii="Times New Roman"/>
          <w:b w:val="false"/>
          <w:i w:val="false"/>
          <w:color w:val="ff0000"/>
          <w:sz w:val="28"/>
        </w:rPr>
        <w:t xml:space="preserve"> қаулысымен (алғашқы ресми жариялған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кiретiн рәсімдердің (іс-қимылдардың) мазмұны, орындалу ұзақтығы:</w:t>
      </w:r>
      <w:r>
        <w:br/>
      </w: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 журналына тіркеуі. Орындалу ұзақтығы – 1 (бір) сағат;</w:t>
      </w:r>
      <w:r>
        <w:br/>
      </w:r>
      <w:r>
        <w:rPr>
          <w:rFonts w:ascii="Times New Roman"/>
          <w:b w:val="false"/>
          <w:i w:val="false"/>
          <w:color w:val="000000"/>
          <w:sz w:val="28"/>
        </w:rPr>
        <w:t>
      2-іс-қимыл –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3 (үш) сағат;</w:t>
      </w:r>
      <w:r>
        <w:br/>
      </w:r>
      <w:r>
        <w:rPr>
          <w:rFonts w:ascii="Times New Roman"/>
          <w:b w:val="false"/>
          <w:i w:val="false"/>
          <w:color w:val="000000"/>
          <w:sz w:val="28"/>
        </w:rPr>
        <w:t>
      3-іс-қимыл –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 (екі) сағат;</w:t>
      </w:r>
      <w:r>
        <w:br/>
      </w:r>
      <w:r>
        <w:rPr>
          <w:rFonts w:ascii="Times New Roman"/>
          <w:b w:val="false"/>
          <w:i w:val="false"/>
          <w:color w:val="000000"/>
          <w:sz w:val="28"/>
        </w:rPr>
        <w:t>
      4-іс-қимыл – көрсетілетін қызметті беруші бөлім маманының көрсетілетін қызметті алушының құжаттарын қарауы, мемлекеттік қызмет көрсету нәтижесін дайындауы. Орындалу ұзақтығы – өздігінен жүретін шағын көлемдi кеменi жүргізу құқығына куәлiк беру кезінде – 1 (бір) жұмыс күні; өздігінен жүретін шағын көлемдi кеменi жүргізу құқығына куәліктің телнұсқасын беру кезінде – 1 (бір) жұмыс күні; бұрын берілген куәліктің жарамдылық мерзiмi өткен жағдайда өздігінен жүретін шағын көлемдi кемелердi жүргізу құқығына жаңа куәлікті беру кезінде – 1 (бір) жұмыс күні;</w:t>
      </w:r>
      <w:r>
        <w:br/>
      </w:r>
      <w:r>
        <w:rPr>
          <w:rFonts w:ascii="Times New Roman"/>
          <w:b w:val="false"/>
          <w:i w:val="false"/>
          <w:color w:val="000000"/>
          <w:sz w:val="28"/>
        </w:rPr>
        <w:t>
      5-іс-қимыл – көрсетілетін қызметті беруші басшысының мемлекеттік қызмет көрсету нәтижесіне қол қоюы. Орындалу ұзақтығы – 3 (үш) сағат;</w:t>
      </w:r>
      <w:r>
        <w:br/>
      </w:r>
      <w:r>
        <w:rPr>
          <w:rFonts w:ascii="Times New Roman"/>
          <w:b w:val="false"/>
          <w:i w:val="false"/>
          <w:color w:val="000000"/>
          <w:sz w:val="28"/>
        </w:rPr>
        <w:t>
      6 іс-қимыл – көрсетілетін қызметті беруші кеңсесі қызметкерінің мемлекеттік қызмет көрсету нәтижесін Мемлекеттік корпорация курьеріне беруі. Орындалу ұзақтығы – 4 (төрт) сағат.</w:t>
      </w:r>
      <w:r>
        <w:br/>
      </w:r>
      <w:r>
        <w:rPr>
          <w:rFonts w:ascii="Times New Roman"/>
          <w:b w:val="false"/>
          <w:i w:val="false"/>
          <w:color w:val="000000"/>
          <w:sz w:val="28"/>
        </w:rPr>
        <w:t>
      Мемлекеттiк қызметті көрсету мерзiмi:</w:t>
      </w:r>
      <w:r>
        <w:br/>
      </w:r>
      <w:r>
        <w:rPr>
          <w:rFonts w:ascii="Times New Roman"/>
          <w:b w:val="false"/>
          <w:i w:val="false"/>
          <w:color w:val="000000"/>
          <w:sz w:val="28"/>
        </w:rPr>
        <w:t>
      өздігінен жүретін шағын көлемдi кеменi жүргізу құқығына куәлiк беру - емтиханды табысты тапсырған кезден бастап 3 (үш) жұмыс күні ішінде;</w:t>
      </w:r>
      <w:r>
        <w:br/>
      </w:r>
      <w:r>
        <w:rPr>
          <w:rFonts w:ascii="Times New Roman"/>
          <w:b w:val="false"/>
          <w:i w:val="false"/>
          <w:color w:val="000000"/>
          <w:sz w:val="28"/>
        </w:rPr>
        <w:t>
      өздігінен жүретін шағын көлемдi кеменi жүргізу құқығына куәліктің телнұсқасын беру - құжаттар топтамасын тапсырған кезден бастап 2 (екі) жұмыс күні ішінде;</w:t>
      </w:r>
      <w:r>
        <w:br/>
      </w:r>
      <w:r>
        <w:rPr>
          <w:rFonts w:ascii="Times New Roman"/>
          <w:b w:val="false"/>
          <w:i w:val="false"/>
          <w:color w:val="000000"/>
          <w:sz w:val="28"/>
        </w:rPr>
        <w:t>
      бұрын берілген куәліктің жарамдылық мерзiмi өткен жағдайда өздігінен жүретін шағын көлемдi кемелерді жүргізу құқығына жаңа куәлікті беру - құжаттар топтамасын тапсырған кезден бастап 3 (үш) жұмыс күні ішінде.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03.05.2019 </w:t>
      </w:r>
      <w:r>
        <w:rPr>
          <w:rFonts w:ascii="Times New Roman"/>
          <w:b w:val="false"/>
          <w:i w:val="false"/>
          <w:color w:val="000000"/>
          <w:sz w:val="28"/>
        </w:rPr>
        <w:t>№149</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алушының тіркелген құжаттары болып табылады, олар осы Регламенттің 5-тармағында көрсетілген 2-іс-қимылды бастау үшін негіз болып табылады. </w:t>
      </w:r>
      <w:r>
        <w:br/>
      </w:r>
      <w:r>
        <w:rPr>
          <w:rFonts w:ascii="Times New Roman"/>
          <w:b w:val="false"/>
          <w:i w:val="false"/>
          <w:color w:val="000000"/>
          <w:sz w:val="28"/>
        </w:rPr>
        <w:t xml:space="preserve">
      2-іс-қимыл бойынша нәтиже көрсетілетін қызметті беруші басшысының бұрыштамасы болып табылады, ол осы Регламенттің 5-тармағында көрсетілген 3-іс-қимылды орындау үшін негіз болып табылады. </w:t>
      </w:r>
      <w:r>
        <w:br/>
      </w:r>
      <w:r>
        <w:rPr>
          <w:rFonts w:ascii="Times New Roman"/>
          <w:b w:val="false"/>
          <w:i w:val="false"/>
          <w:color w:val="000000"/>
          <w:sz w:val="28"/>
        </w:rPr>
        <w:t>
      3-іс-қимылдың нәтижесі көрсетілетін қызметті беруші бөлім басшысының бұрыштамасы болып табылады, ол осы Регламенттің 5-тармағында көрсетілген 4-іс-қимылды орындау үшін негіз болып табылады.</w:t>
      </w:r>
      <w:r>
        <w:br/>
      </w:r>
      <w:r>
        <w:rPr>
          <w:rFonts w:ascii="Times New Roman"/>
          <w:b w:val="false"/>
          <w:i w:val="false"/>
          <w:color w:val="000000"/>
          <w:sz w:val="28"/>
        </w:rPr>
        <w:t>
      4-іс-қимыл нәтижесі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дайындау болып табылады, ол осы Регламенттің 5-тармағында көрсетілген 5-іс-қимылды орындау үшін негіз болып табылады.</w:t>
      </w:r>
      <w:r>
        <w:br/>
      </w:r>
      <w:r>
        <w:rPr>
          <w:rFonts w:ascii="Times New Roman"/>
          <w:b w:val="false"/>
          <w:i w:val="false"/>
          <w:color w:val="000000"/>
          <w:sz w:val="28"/>
        </w:rPr>
        <w:t>
      5-іс-қимыл нәтижесі қол қойылған өздігінен жүретін шағын көлемді кемелерді жүргізу құқығына арналған куәлік, өздігінен жүретін шағын көлемді кемелерді жүргізу құқығына арналған куәліктің телнұсқасы не құжаттарды қабылдаудан бас тарту туралы жазбаша дәлелді жауабы болып табылады, ол осы Регламенттің 5-тармағында көрсетілген 6-іс-қимылды орындау үшін негіз болып табылады.</w:t>
      </w:r>
      <w:r>
        <w:br/>
      </w:r>
      <w:r>
        <w:rPr>
          <w:rFonts w:ascii="Times New Roman"/>
          <w:b w:val="false"/>
          <w:i w:val="false"/>
          <w:color w:val="000000"/>
          <w:sz w:val="28"/>
        </w:rPr>
        <w:t>
      6-іс-қимыл нәтижесі Мемлекеттік корпорация курьерінің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алуы туралы қолхаты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02.04.2018 </w:t>
      </w:r>
      <w:r>
        <w:rPr>
          <w:rFonts w:ascii="Times New Roman"/>
          <w:b w:val="false"/>
          <w:i w:val="false"/>
          <w:color w:val="000000"/>
          <w:sz w:val="28"/>
        </w:rPr>
        <w:t xml:space="preserve">№ 86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bookmarkStart w:name="z54" w:id="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6"/>
    <w:bookmarkStart w:name="z55"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3) көрсетілетін қызметті беруші бөлімінің басшысы; </w:t>
      </w:r>
      <w:r>
        <w:br/>
      </w:r>
      <w:r>
        <w:rPr>
          <w:rFonts w:ascii="Times New Roman"/>
          <w:b w:val="false"/>
          <w:i w:val="false"/>
          <w:color w:val="000000"/>
          <w:sz w:val="28"/>
        </w:rPr>
        <w:t xml:space="preserve">
      4) көрсетілетін қызметті беруші бөлімінің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Мемлекеттiк қызмет көрсету үшiн қажеттi рәсiмдердiң (іс-қимылдардың) сипаттамасы:</w:t>
      </w:r>
      <w:r>
        <w:br/>
      </w:r>
      <w:r>
        <w:rPr>
          <w:rFonts w:ascii="Times New Roman"/>
          <w:b w:val="false"/>
          <w:i w:val="false"/>
          <w:color w:val="000000"/>
          <w:sz w:val="28"/>
        </w:rPr>
        <w:t xml:space="preserve">
      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қабылдауды және кіріс нөмірі мен қабылдау күнін көрсете отырып, кіріс хат-хабарларын тіркеу журналына тіркеуді жүзеге асыруы. Орындалу ұзақтығы – 1 (бір) сағат;</w:t>
      </w:r>
      <w:r>
        <w:br/>
      </w: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3 (үш) сағат;</w:t>
      </w:r>
      <w:r>
        <w:br/>
      </w:r>
      <w:r>
        <w:rPr>
          <w:rFonts w:ascii="Times New Roman"/>
          <w:b w:val="false"/>
          <w:i w:val="false"/>
          <w:color w:val="000000"/>
          <w:sz w:val="28"/>
        </w:rPr>
        <w:t>
      3)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 (екі) сағат;</w:t>
      </w:r>
      <w:r>
        <w:br/>
      </w:r>
      <w:r>
        <w:rPr>
          <w:rFonts w:ascii="Times New Roman"/>
          <w:b w:val="false"/>
          <w:i w:val="false"/>
          <w:color w:val="000000"/>
          <w:sz w:val="28"/>
        </w:rPr>
        <w:t xml:space="preserve">
      4) көрсетілетін қызметті беруші бөлім маманының көрсетілетін қызметті алушының құжаттарын қарауы, мемлекеттік қызмет көрсету нәтижесін дайындауы. </w:t>
      </w:r>
      <w:r>
        <w:br/>
      </w:r>
      <w:r>
        <w:rPr>
          <w:rFonts w:ascii="Times New Roman"/>
          <w:b w:val="false"/>
          <w:i w:val="false"/>
          <w:color w:val="000000"/>
          <w:sz w:val="28"/>
        </w:rPr>
        <w:t>
      Орындалу ұзақтығы – өздігінен жүретін шағын көлемдi кеменi жүргізу құқығына куәлiк беру кезінде – 1 (бір) жұмыс күні; өздігінен жүретін шағын көлемдi кеменi жүргізу құқығына куәліктің телнұсқасын беру кезінде – 1 (бір) жұмыс күні; бұрын берілген куәліктің жарамдылық мерзiмi өткен жағдайда өздігінен жүретін шағын көлемдi кемелердi жүргізу құқығына жаңа куәлікті беру кезінде – 1 (бір) жұмыс күні;</w:t>
      </w:r>
      <w:r>
        <w:br/>
      </w:r>
      <w:r>
        <w:rPr>
          <w:rFonts w:ascii="Times New Roman"/>
          <w:b w:val="false"/>
          <w:i w:val="false"/>
          <w:color w:val="000000"/>
          <w:sz w:val="28"/>
        </w:rPr>
        <w:t>
      5) көрсетілетін қызметті беруші басшысының өздігінен жүретін шағын көлемдi кемелердi жүргізу құқығына арналған куәлiкке, өздігінен жүретін шағын көлемдi кемелердi жүргізу құқығына арналған куәліктің телнұсқасына не құжаттарды қабылдаудан бас тарту туралы жазбаша дәлелді жауабына қол қоюы. Орындалу ұзақтығы – 3 (үш) сағат;</w:t>
      </w:r>
      <w:r>
        <w:br/>
      </w:r>
      <w:r>
        <w:rPr>
          <w:rFonts w:ascii="Times New Roman"/>
          <w:b w:val="false"/>
          <w:i w:val="false"/>
          <w:color w:val="000000"/>
          <w:sz w:val="28"/>
        </w:rPr>
        <w:t>
      6) көрсетілетін қызметті беруші кеңсесі қызметкерінің мемлекеттік қызмет көрсету нәтижесін Мемлекеттік корпорация курьеріне беруі. Орындалу ұзақтығы – 4 (төрт) сағат.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02.04.2018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7"/>
    <w:bookmarkStart w:name="z200" w:id="8"/>
    <w:p>
      <w:pPr>
        <w:spacing w:after="0"/>
        <w:ind w:left="0"/>
        <w:jc w:val="left"/>
      </w:pPr>
      <w:r>
        <w:rPr>
          <w:rFonts w:ascii="Times New Roman"/>
          <w:b/>
          <w:i w:val="false"/>
          <w:color w:val="000000"/>
        </w:rPr>
        <w:t xml:space="preserve"> 4. Мемлекеттік корпорациямен өзара iс-қимыл тәртiбiн, сондай-ақ мемлекеттiк қызмет көрсету процесінде ақпараттық жүйелердi пайдалану тәртiбiн сипаттау</w:t>
      </w:r>
    </w:p>
    <w:bookmarkEnd w:id="8"/>
    <w:bookmarkStart w:name="z68"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 бөлімнің атауы жаңа редакцияда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Көрсетілетін қызметті алушы (не уәкілетті өкілі: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Көрсетілетін қызметті алушының сұрау салуын өңдеу ұзақтығы – 20 (жиырма) минут.</w:t>
      </w:r>
      <w:r>
        <w:br/>
      </w:r>
      <w:r>
        <w:rPr>
          <w:rFonts w:ascii="Times New Roman"/>
          <w:b w:val="false"/>
          <w:i w:val="false"/>
          <w:color w:val="000000"/>
          <w:sz w:val="28"/>
        </w:rPr>
        <w:t>
      Сұрау салуды дайындау және көрсетілетін қызметті берушіге жолдау тәртiбi:</w:t>
      </w:r>
      <w:r>
        <w:br/>
      </w:r>
      <w:r>
        <w:rPr>
          <w:rFonts w:ascii="Times New Roman"/>
          <w:b w:val="false"/>
          <w:i w:val="false"/>
          <w:color w:val="000000"/>
          <w:sz w:val="28"/>
        </w:rPr>
        <w:t>
      Мемлекеттік корпорация операторының мемлекеттік көрсетілетін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xml:space="preserve">
      Мемлекеттік корпорация операторының қағаз тасығыштағы құжаттардың болуы туралы бөлiгiнде сұрау салу нысанын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электрондық цифрлық қолтаңба (бұдан әрі – ЭЦҚ) арқылы растауы; </w:t>
      </w:r>
      <w:r>
        <w:br/>
      </w:r>
      <w:r>
        <w:rPr>
          <w:rFonts w:ascii="Times New Roman"/>
          <w:b w:val="false"/>
          <w:i w:val="false"/>
          <w:color w:val="000000"/>
          <w:sz w:val="28"/>
        </w:rPr>
        <w:t>
      Мемлекеттік корпорация операторының көрсетілетін қызметті алушының қоса берілген құжаттарын тексеруі (өңдеуі);</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көрсетілетін қызметті алушы барлық қажетті құжаттарды тапсырған жағдайда, оған тиісті құжаттарды қабылдау туралы қолхат беріледі;</w:t>
      </w:r>
      <w:r>
        <w:br/>
      </w:r>
      <w:r>
        <w:rPr>
          <w:rFonts w:ascii="Times New Roman"/>
          <w:b w:val="false"/>
          <w:i w:val="false"/>
          <w:color w:val="000000"/>
          <w:sz w:val="28"/>
        </w:rPr>
        <w:t>
      Мемлекеттік корпорация операторының ЭЦҚ-мен куәландырылған (қол қойылған) электрондық құжатты (қызмет алушының сұрау салуын) "электрондық үкiметтiң" шлюзi (бұдан әрі – ЭҮШ) арқылы электрондық лицензиялау мемлекеттік деректер базасы ақпараттық жүйесіне (бұдан әрі - "Е-лицензиялау" МДБ АЖ) жіберу;</w:t>
      </w:r>
      <w:r>
        <w:br/>
      </w:r>
      <w:r>
        <w:rPr>
          <w:rFonts w:ascii="Times New Roman"/>
          <w:b w:val="false"/>
          <w:i w:val="false"/>
          <w:color w:val="000000"/>
          <w:sz w:val="28"/>
        </w:rPr>
        <w:t xml:space="preserve">
      электрондық құжатты "Е-лицензиялау" МДБ АЖ-ға тіркеу; </w:t>
      </w:r>
      <w:r>
        <w:br/>
      </w:r>
      <w:r>
        <w:rPr>
          <w:rFonts w:ascii="Times New Roman"/>
          <w:b w:val="false"/>
          <w:i w:val="false"/>
          <w:color w:val="000000"/>
          <w:sz w:val="28"/>
        </w:rPr>
        <w:t>
      көрсетілетін қызметті алушының Мемлекеттік корпорация операторы арқылы "Е-лицензиялау" МДБ АЖ-да қалыптастырылған өздігінен жүретін шағын көлемдi кемелердi жүргізу құқығына арналған куәлiкті, өздігінен жүретін шағын көлемдi кемелердi жүргізу құқығына арналған куәліктің телнұсқасын не құжаттарды қабылдаудан бас тарту туралы жазбаша дәлелді жауабын алуы.</w:t>
      </w:r>
      <w:r>
        <w:br/>
      </w:r>
      <w:r>
        <w:rPr>
          <w:rFonts w:ascii="Times New Roman"/>
          <w:b w:val="false"/>
          <w:i w:val="false"/>
          <w:color w:val="000000"/>
          <w:sz w:val="28"/>
        </w:rPr>
        <w:t>
      Көрсетілетін қызметті берушіге сұрау салуды жіберуге уәкілетті құрылымдық бөлімшелер немесе лауазымды тұлғалар:</w:t>
      </w:r>
      <w:r>
        <w:br/>
      </w:r>
      <w:r>
        <w:rPr>
          <w:rFonts w:ascii="Times New Roman"/>
          <w:b w:val="false"/>
          <w:i w:val="false"/>
          <w:color w:val="000000"/>
          <w:sz w:val="28"/>
        </w:rPr>
        <w:t>
      Мемлекеттік корпорация операторы.</w:t>
      </w:r>
      <w:r>
        <w:br/>
      </w:r>
      <w:r>
        <w:rPr>
          <w:rFonts w:ascii="Times New Roman"/>
          <w:b w:val="false"/>
          <w:i w:val="false"/>
          <w:color w:val="000000"/>
          <w:sz w:val="28"/>
        </w:rPr>
        <w:t>
      Мемлекеттік корпорациямен өзара іс-қимыл реттілігі және мерзімдері, оның ішінде көрсетілетін қызметті берушінің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1-процесс – мемлекеттік қызмет көрсету үшін Мемлекеттік корпорация операторының Мемлекеттік корпорация ықпалдастырылған ақпараттық жүйесіне (бұдан әрі - Мемлекеттік корпорация ЫАЖ) логин мен парольді енгізуі (авторландыру процесі);</w:t>
      </w:r>
      <w:r>
        <w:br/>
      </w:r>
      <w:r>
        <w:rPr>
          <w:rFonts w:ascii="Times New Roman"/>
          <w:b w:val="false"/>
          <w:i w:val="false"/>
          <w:color w:val="000000"/>
          <w:sz w:val="28"/>
        </w:rPr>
        <w:t>
      2-процесс – Мемлекеттік корпорация операторының мемлекеттік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3-процесс – көрсетілетін қызметті алушы деректері туралы сұрау салуды ЭҮШ арқылы "Жеке тұлғалар" мемлекеттік деректер базасына (бұдан әрі - ЖТ МДБ) жолдау;</w:t>
      </w:r>
      <w:r>
        <w:br/>
      </w:r>
      <w:r>
        <w:rPr>
          <w:rFonts w:ascii="Times New Roman"/>
          <w:b w:val="false"/>
          <w:i w:val="false"/>
          <w:color w:val="000000"/>
          <w:sz w:val="28"/>
        </w:rPr>
        <w:t>
      1-шарт - ЖТ МДБ-да көрсетілетін қызметті алушы деректерiнiң болуын тексеру;</w:t>
      </w:r>
      <w:r>
        <w:br/>
      </w:r>
      <w:r>
        <w:rPr>
          <w:rFonts w:ascii="Times New Roman"/>
          <w:b w:val="false"/>
          <w:i w:val="false"/>
          <w:color w:val="000000"/>
          <w:sz w:val="28"/>
        </w:rPr>
        <w:t>
      4-процесс - ЖТ МДБ-да көрсетілетін қызметті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xml:space="preserve">
      5-процесс – Мемлекеттік корпорация операторының қағаз тасығыштағы құжаттардың болуы туралы бөлiгiнде сұрау салу нысанын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 </w:t>
      </w:r>
      <w:r>
        <w:br/>
      </w:r>
      <w:r>
        <w:rPr>
          <w:rFonts w:ascii="Times New Roman"/>
          <w:b w:val="false"/>
          <w:i w:val="false"/>
          <w:color w:val="000000"/>
          <w:sz w:val="28"/>
        </w:rPr>
        <w:t xml:space="preserve">
      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қызмет көрсету негіздеріне сәйкестігін тексеруі (өңдеуі);</w:t>
      </w:r>
      <w:r>
        <w:br/>
      </w:r>
      <w:r>
        <w:rPr>
          <w:rFonts w:ascii="Times New Roman"/>
          <w:b w:val="false"/>
          <w:i w:val="false"/>
          <w:color w:val="000000"/>
          <w:sz w:val="28"/>
        </w:rPr>
        <w:t xml:space="preserve">
      6-процесс – көрсетілетін қызметті алушы Стандарттың 9-тармағында көзделген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7-процесс – Мемлекеттік корпорация операторының ЭЦҚ-мен куәландырылған (қол қойылған) электрондық құжатты (қызмет алушының сұрау салуын) ЭҮШ арқылы "Е-лицензиялау" МДБ АЖ-ға жіберу; </w:t>
      </w:r>
      <w:r>
        <w:br/>
      </w:r>
      <w:r>
        <w:rPr>
          <w:rFonts w:ascii="Times New Roman"/>
          <w:b w:val="false"/>
          <w:i w:val="false"/>
          <w:color w:val="000000"/>
          <w:sz w:val="28"/>
        </w:rPr>
        <w:t>
      8-процесс – электрондық құжатты "Е-лицензиялау" МДБ АЖ-да тіркеу;</w:t>
      </w:r>
      <w:r>
        <w:br/>
      </w:r>
      <w:r>
        <w:rPr>
          <w:rFonts w:ascii="Times New Roman"/>
          <w:b w:val="false"/>
          <w:i w:val="false"/>
          <w:color w:val="000000"/>
          <w:sz w:val="28"/>
        </w:rPr>
        <w:t>
      9-процесс – көрсетілетін қызметті алушының Мемлекеттік корпорация операторы арқылы "Е-лицензиялау" МДБ АЖ-да қалыптастырылған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алуы.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Шығыс Қазақстан облысы әкімдігінің 02.04.2018 </w:t>
      </w:r>
      <w:r>
        <w:rPr>
          <w:rFonts w:ascii="Times New Roman"/>
          <w:b w:val="false"/>
          <w:i w:val="false"/>
          <w:color w:val="000000"/>
          <w:sz w:val="28"/>
        </w:rPr>
        <w:t xml:space="preserve">№ 86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қызмет нәтижесін алу үшін мемлекеттік қызмет көрсету мерзімі аяқталған соң жүгінеді. Мемлекеттік қызмет көрсету мерзімі –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нәтижесін алу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 туралы қолхат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диаграмасында көрсетілген:</w:t>
      </w:r>
    </w:p>
    <w:bookmarkEnd w:id="9"/>
    <w:bookmarkStart w:name="z202" w:id="10"/>
    <w:p>
      <w:pPr>
        <w:spacing w:after="0"/>
        <w:ind w:left="0"/>
        <w:jc w:val="both"/>
      </w:pPr>
      <w:r>
        <w:rPr>
          <w:rFonts w:ascii="Times New Roman"/>
          <w:b w:val="false"/>
          <w:i w:val="false"/>
          <w:color w:val="000000"/>
          <w:sz w:val="28"/>
        </w:rPr>
        <w:t>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куәлігінемесе ұялы байланыс операторы берген абоненттік нөмірі тіркелген және порталдың есепке алу жазбасына қосылған жағдайда бір реттік парольдің көмегімен жүзеге асырады (порталда тіркелмеген көрсетілетін қызметті алушылар үшін жүзеге асырылады):</w:t>
      </w:r>
    </w:p>
    <w:bookmarkEnd w:id="10"/>
    <w:bookmarkStart w:name="z203" w:id="11"/>
    <w:p>
      <w:pPr>
        <w:spacing w:after="0"/>
        <w:ind w:left="0"/>
        <w:jc w:val="both"/>
      </w:pPr>
      <w:r>
        <w:rPr>
          <w:rFonts w:ascii="Times New Roman"/>
          <w:b w:val="false"/>
          <w:i w:val="false"/>
          <w:color w:val="000000"/>
          <w:sz w:val="28"/>
        </w:rPr>
        <w:t xml:space="preserve">
      1-процесс – көрсетілетін қызметті алушының көрсетілетін қызметті алу үшін порталда ЖСН мен парольді енгізуі (авторландыру процесі); </w:t>
      </w:r>
    </w:p>
    <w:bookmarkEnd w:id="11"/>
    <w:bookmarkStart w:name="z204" w:id="12"/>
    <w:p>
      <w:pPr>
        <w:spacing w:after="0"/>
        <w:ind w:left="0"/>
        <w:jc w:val="both"/>
      </w:pPr>
      <w:r>
        <w:rPr>
          <w:rFonts w:ascii="Times New Roman"/>
          <w:b w:val="false"/>
          <w:i w:val="false"/>
          <w:color w:val="000000"/>
          <w:sz w:val="28"/>
        </w:rPr>
        <w:t>
      1-шарт – тіркелген көрсетілетін қызметті алушы туралы деректердің түпнұсқалығын ЖСН және пароль арқылы порталда тексеру;</w:t>
      </w:r>
    </w:p>
    <w:bookmarkEnd w:id="12"/>
    <w:bookmarkStart w:name="z205" w:id="13"/>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13"/>
    <w:bookmarkStart w:name="z206" w:id="14"/>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қызметтi таңдауы, қызмет көрсету үшін электрондық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электрондық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электрондық сұрау салуды куәландыру (қол қою) үшін ЭЦҚ немесе ұялы байланыс операторы берген абоненттік нөмірі тіркелген және порталдың есепке алу жазбасына қосылған жағдайда бір реттік парольмен тіркеу куәлігін таңдауы;</w:t>
      </w:r>
    </w:p>
    <w:bookmarkEnd w:id="14"/>
    <w:bookmarkStart w:name="z207" w:id="15"/>
    <w:p>
      <w:pPr>
        <w:spacing w:after="0"/>
        <w:ind w:left="0"/>
        <w:jc w:val="both"/>
      </w:pPr>
      <w:r>
        <w:rPr>
          <w:rFonts w:ascii="Times New Roman"/>
          <w:b w:val="false"/>
          <w:i w:val="false"/>
          <w:color w:val="000000"/>
          <w:sz w:val="28"/>
        </w:rPr>
        <w:t>
      2-шарт – порталда ЭЦҚ тіркеу куәлігінің немесе ұялы байланыс операторы берген абоненттік нөмірі тіркелген және порталдың есепке алу жазбасына қосылған жағдайда бір реттік парольдің қолданылу мерзімін және кері қайтарылған (күші жойылған) тіркеу куәліктерінің тізімінде болмауын, сондай-ақ, сәйкестендіру деректерінің (электрондық сұратуда көрсетілген ЖСН мен ЭЦҚ тіркеу куәлігінде немесе ұялы байланыс операторы берген абоненттік нөмірі тіркелген және порталдың есепке алу жазбасына қосылған жағдайда бір реттік парольмен көрсетілген ЖСН арасындағы) сәйкестігін тексеру;</w:t>
      </w:r>
    </w:p>
    <w:bookmarkEnd w:id="15"/>
    <w:bookmarkStart w:name="z208" w:id="16"/>
    <w:p>
      <w:pPr>
        <w:spacing w:after="0"/>
        <w:ind w:left="0"/>
        <w:jc w:val="both"/>
      </w:pPr>
      <w:r>
        <w:rPr>
          <w:rFonts w:ascii="Times New Roman"/>
          <w:b w:val="false"/>
          <w:i w:val="false"/>
          <w:color w:val="000000"/>
          <w:sz w:val="28"/>
        </w:rPr>
        <w:t>
      4-процесс – көрсетілетін қызметті алушының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парольдің түпнұсқалығы расталмауына байланысты сұратылған қызметтен бас тарту туралы хабарлама қалыптастыруы;</w:t>
      </w:r>
    </w:p>
    <w:bookmarkEnd w:id="16"/>
    <w:bookmarkStart w:name="z209" w:id="17"/>
    <w:p>
      <w:pPr>
        <w:spacing w:after="0"/>
        <w:ind w:left="0"/>
        <w:jc w:val="both"/>
      </w:pPr>
      <w:r>
        <w:rPr>
          <w:rFonts w:ascii="Times New Roman"/>
          <w:b w:val="false"/>
          <w:i w:val="false"/>
          <w:color w:val="000000"/>
          <w:sz w:val="28"/>
        </w:rPr>
        <w:t>
      5-процесс – қызмет көрсету үшін электрондық сұрау салуды көрсетілетін қызметті алушының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 арқылы куәландыру және өңдеу үшін электрондық құжатты (электрондық сұрау салуды) ЭҮП арқылы АЖО-ға жолдау;</w:t>
      </w:r>
    </w:p>
    <w:bookmarkEnd w:id="17"/>
    <w:bookmarkStart w:name="z210" w:id="18"/>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АЖО-сына тіркеу;</w:t>
      </w:r>
    </w:p>
    <w:bookmarkEnd w:id="18"/>
    <w:bookmarkStart w:name="z211" w:id="19"/>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үшін негіздерге сәйкестігін тексеруі (өңдеуі);</w:t>
      </w:r>
    </w:p>
    <w:bookmarkEnd w:id="19"/>
    <w:bookmarkStart w:name="z212" w:id="20"/>
    <w:p>
      <w:pPr>
        <w:spacing w:after="0"/>
        <w:ind w:left="0"/>
        <w:jc w:val="both"/>
      </w:pPr>
      <w:r>
        <w:rPr>
          <w:rFonts w:ascii="Times New Roman"/>
          <w:b w:val="false"/>
          <w:i w:val="false"/>
          <w:color w:val="000000"/>
          <w:sz w:val="28"/>
        </w:rPr>
        <w:t xml:space="preserve">
      7-процесс – көрсетілетін қызметті алушының құжаттарында бұзушылықтардың болуына байланысты сұратылған қызметтен бас тарту туралы хабарлама қалыптастыру; </w:t>
      </w:r>
    </w:p>
    <w:bookmarkEnd w:id="20"/>
    <w:bookmarkStart w:name="z213" w:id="21"/>
    <w:p>
      <w:pPr>
        <w:spacing w:after="0"/>
        <w:ind w:left="0"/>
        <w:jc w:val="both"/>
      </w:pPr>
      <w:r>
        <w:rPr>
          <w:rFonts w:ascii="Times New Roman"/>
          <w:b w:val="false"/>
          <w:i w:val="false"/>
          <w:color w:val="000000"/>
          <w:sz w:val="28"/>
        </w:rPr>
        <w:t>
      8-процесс – көрсетілетін қызметті берушінің АЖО-сы қалыптастырған мемлекеттік қызмет көрсету нәтижесін алуы. Электрондық құжат көрсетілетін қызметті берушінің уәкілетті тұлғасының ЭЦҚ-сы пайдаланылып қалыптастырылады.</w:t>
      </w:r>
    </w:p>
    <w:bookmarkEnd w:id="21"/>
    <w:bookmarkStart w:name="z214" w:id="22"/>
    <w:p>
      <w:pPr>
        <w:spacing w:after="0"/>
        <w:ind w:left="0"/>
        <w:jc w:val="both"/>
      </w:pPr>
      <w:r>
        <w:rPr>
          <w:rFonts w:ascii="Times New Roman"/>
          <w:b w:val="false"/>
          <w:i w:val="false"/>
          <w:color w:val="000000"/>
          <w:sz w:val="28"/>
        </w:rPr>
        <w:t>
      Көрсетілетін қызметті беруші арқылы қадамдық іс-қимылдар мен шешімдер:</w:t>
      </w:r>
    </w:p>
    <w:bookmarkEnd w:id="22"/>
    <w:bookmarkStart w:name="z215" w:id="23"/>
    <w:p>
      <w:pPr>
        <w:spacing w:after="0"/>
        <w:ind w:left="0"/>
        <w:jc w:val="both"/>
      </w:pPr>
      <w:r>
        <w:rPr>
          <w:rFonts w:ascii="Times New Roman"/>
          <w:b w:val="false"/>
          <w:i w:val="false"/>
          <w:color w:val="000000"/>
          <w:sz w:val="28"/>
        </w:rPr>
        <w:t>
      1-процесс – қызмет көрсету үшін көрсетілетін қызметті беруші қызметкерінің көрсетілетін қызметті берушінің АЖО-сына ЖСН мен парольді енгізуі (авторландыру процесі);</w:t>
      </w:r>
    </w:p>
    <w:bookmarkEnd w:id="23"/>
    <w:bookmarkStart w:name="z216" w:id="24"/>
    <w:p>
      <w:pPr>
        <w:spacing w:after="0"/>
        <w:ind w:left="0"/>
        <w:jc w:val="both"/>
      </w:pPr>
      <w:r>
        <w:rPr>
          <w:rFonts w:ascii="Times New Roman"/>
          <w:b w:val="false"/>
          <w:i w:val="false"/>
          <w:color w:val="000000"/>
          <w:sz w:val="28"/>
        </w:rPr>
        <w:t>
      2-процесс – көрсетілетін қызметті беруші қызметкерінің осы регламентте көрсетілген қызметті таңдауы, қызмет көрсету үшін электрондық сұрау салу нысанын экранға шығаруы және көрсетілетін қызметті беруші қызметкерінің көрсетілетін қызметті алушының деректерін енгізуі;</w:t>
      </w:r>
    </w:p>
    <w:bookmarkEnd w:id="24"/>
    <w:bookmarkStart w:name="z217" w:id="25"/>
    <w:p>
      <w:pPr>
        <w:spacing w:after="0"/>
        <w:ind w:left="0"/>
        <w:jc w:val="both"/>
      </w:pPr>
      <w:r>
        <w:rPr>
          <w:rFonts w:ascii="Times New Roman"/>
          <w:b w:val="false"/>
          <w:i w:val="false"/>
          <w:color w:val="000000"/>
          <w:sz w:val="28"/>
        </w:rPr>
        <w:t>
      3-процесс – қызмет алушы деректері туралы электрондық сұрау салуды ЭҮШ арқылы ЖТ МДБ-ға жолдау;</w:t>
      </w:r>
    </w:p>
    <w:bookmarkEnd w:id="25"/>
    <w:bookmarkStart w:name="z218" w:id="26"/>
    <w:p>
      <w:pPr>
        <w:spacing w:after="0"/>
        <w:ind w:left="0"/>
        <w:jc w:val="both"/>
      </w:pPr>
      <w:r>
        <w:rPr>
          <w:rFonts w:ascii="Times New Roman"/>
          <w:b w:val="false"/>
          <w:i w:val="false"/>
          <w:color w:val="000000"/>
          <w:sz w:val="28"/>
        </w:rPr>
        <w:t xml:space="preserve">
      1-шарт – ЖТ МДБ-да көрсетілетін қызметті алушы деректерiнiң болуын тексеру; </w:t>
      </w:r>
    </w:p>
    <w:bookmarkEnd w:id="26"/>
    <w:bookmarkStart w:name="z219" w:id="27"/>
    <w:p>
      <w:pPr>
        <w:spacing w:after="0"/>
        <w:ind w:left="0"/>
        <w:jc w:val="both"/>
      </w:pPr>
      <w:r>
        <w:rPr>
          <w:rFonts w:ascii="Times New Roman"/>
          <w:b w:val="false"/>
          <w:i w:val="false"/>
          <w:color w:val="000000"/>
          <w:sz w:val="28"/>
        </w:rPr>
        <w:t>
      4-процесс – ЖТ МДБ-да көрсетілетін қызметті алушы деректерінің болмауына байланысты деректерді алу мүмкіндігінің болмауы туралы хабарлама қалыптастыру;</w:t>
      </w:r>
    </w:p>
    <w:bookmarkEnd w:id="27"/>
    <w:bookmarkStart w:name="z220" w:id="28"/>
    <w:p>
      <w:pPr>
        <w:spacing w:after="0"/>
        <w:ind w:left="0"/>
        <w:jc w:val="both"/>
      </w:pPr>
      <w:r>
        <w:rPr>
          <w:rFonts w:ascii="Times New Roman"/>
          <w:b w:val="false"/>
          <w:i w:val="false"/>
          <w:color w:val="000000"/>
          <w:sz w:val="28"/>
        </w:rPr>
        <w:t xml:space="preserve">
      5-процесс – көрсетілетін қызметті беруші қызметкерінің электрондық сұрау салу нысанының көрсетілетін қызметті алушы ұсынған құжаттардың қағаз түрінде болуы туралы бөлiгiн толтыруы, оларды электрондық сұрау салу нысанына тіркеуі және қызмет көрсетуге толтырылған электрондық сұрау салу нысанын (енгізілген деректерді) ЭЦҚ арқылы куәландыруы; </w:t>
      </w:r>
    </w:p>
    <w:bookmarkEnd w:id="28"/>
    <w:bookmarkStart w:name="z221" w:id="29"/>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АЖО-сына тіркеу;</w:t>
      </w:r>
    </w:p>
    <w:bookmarkEnd w:id="29"/>
    <w:bookmarkStart w:name="z222" w:id="30"/>
    <w:p>
      <w:pPr>
        <w:spacing w:after="0"/>
        <w:ind w:left="0"/>
        <w:jc w:val="both"/>
      </w:pPr>
      <w:r>
        <w:rPr>
          <w:rFonts w:ascii="Times New Roman"/>
          <w:b w:val="false"/>
          <w:i w:val="false"/>
          <w:color w:val="000000"/>
          <w:sz w:val="28"/>
        </w:rPr>
        <w:t>
      2-шарт – көрсетілетін қызметті берушінің қоса берілген құжаттардың Стандартта көрсетілген құжаттардың тізбесіне және қызмет көрсету үшін негіздерге сәйкестігін тексеруі (өңдеуі);</w:t>
      </w:r>
    </w:p>
    <w:bookmarkEnd w:id="30"/>
    <w:bookmarkStart w:name="z223" w:id="31"/>
    <w:p>
      <w:pPr>
        <w:spacing w:after="0"/>
        <w:ind w:left="0"/>
        <w:jc w:val="both"/>
      </w:pPr>
      <w:r>
        <w:rPr>
          <w:rFonts w:ascii="Times New Roman"/>
          <w:b w:val="false"/>
          <w:i w:val="false"/>
          <w:color w:val="000000"/>
          <w:sz w:val="28"/>
        </w:rPr>
        <w:t>
      7-процесс – көрсетілетін қызметті алушының құжаттарындағы бұзушылықтардың болуына байланысты сұратып отырған қызмет көрсетуден бас тарту туралы хабарлама қалыптастыру;</w:t>
      </w:r>
    </w:p>
    <w:bookmarkEnd w:id="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8-процесс – көрсетілетін қызметті алушының мемлекеттік қызмет көрсету нәтижесін алуы.</w:t>
      </w:r>
      <w:r>
        <w:br/>
      </w: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 Шығыс Қазақстан облысы әкімдігінің 08.11.2018 </w:t>
      </w:r>
      <w:r>
        <w:rPr>
          <w:rFonts w:ascii="Times New Roman"/>
          <w:b w:val="false"/>
          <w:i w:val="false"/>
          <w:color w:val="000000"/>
          <w:sz w:val="28"/>
        </w:rPr>
        <w:t>№ 321</w:t>
      </w:r>
      <w:r>
        <w:rPr>
          <w:rFonts w:ascii="Times New Roman"/>
          <w:b w:val="false"/>
          <w:i w:val="false"/>
          <w:color w:val="ff0000"/>
          <w:sz w:val="28"/>
        </w:rPr>
        <w:t xml:space="preserve"> қаулысымен (алғашқы ресми жариялған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әкімдігінің 15.07.2016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ЖСН – жеке сәйкестендiру нөмiрi</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ХҚО ЫАЖ – халыққа қызмет көрсету орталықтарының ықпалдастырылған ақпараттық жүйесі</w:t>
      </w:r>
      <w:r>
        <w:br/>
      </w:r>
      <w:r>
        <w:rPr>
          <w:rFonts w:ascii="Times New Roman"/>
          <w:b w:val="false"/>
          <w:i w:val="false"/>
          <w:color w:val="000000"/>
          <w:sz w:val="28"/>
        </w:rPr>
        <w:t xml:space="preserve">
      </w:t>
      </w:r>
      <w:r>
        <w:rPr>
          <w:rFonts w:ascii="Times New Roman"/>
          <w:b w:val="false"/>
          <w:i w:val="false"/>
          <w:color w:val="000000"/>
          <w:sz w:val="28"/>
        </w:rPr>
        <w:t>ЭҮШ – "электрондық үкiметтiң" шлюзi</w:t>
      </w:r>
      <w:r>
        <w:br/>
      </w:r>
      <w:r>
        <w:rPr>
          <w:rFonts w:ascii="Times New Roman"/>
          <w:b w:val="false"/>
          <w:i w:val="false"/>
          <w:color w:val="000000"/>
          <w:sz w:val="28"/>
        </w:rPr>
        <w:t xml:space="preserve">
      </w:t>
      </w:r>
      <w:r>
        <w:rPr>
          <w:rFonts w:ascii="Times New Roman"/>
          <w:b w:val="false"/>
          <w:i w:val="false"/>
          <w:color w:val="000000"/>
          <w:sz w:val="28"/>
        </w:rPr>
        <w:t>"Е-лицензиялау" МДБ АЖ – электрондық лицензиялау мемлекеттік деректер базасы ақпараттық жүйесі</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w:t>
            </w:r>
            <w:r>
              <w:br/>
            </w:r>
            <w:r>
              <w:rPr>
                <w:rFonts w:ascii="Times New Roman"/>
                <w:b w:val="false"/>
                <w:i w:val="false"/>
                <w:color w:val="000000"/>
                <w:sz w:val="20"/>
              </w:rPr>
              <w:t>жүргізу құқығына куәліктер</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33" w:id="32"/>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32"/>
    <w:bookmarkStart w:name="z134" w:id="33"/>
    <w:p>
      <w:pPr>
        <w:spacing w:after="0"/>
        <w:ind w:left="0"/>
        <w:jc w:val="left"/>
      </w:pPr>
    </w:p>
    <w:bookmarkEnd w:id="33"/>
    <w:p>
      <w:pPr>
        <w:spacing w:after="0"/>
        <w:ind w:left="0"/>
        <w:jc w:val="both"/>
      </w:pPr>
      <w:r>
        <w:drawing>
          <wp:inline distT="0" distB="0" distL="0" distR="0">
            <wp:extent cx="7810500" cy="149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922500"/>
                    </a:xfrm>
                    <a:prstGeom prst="rect">
                      <a:avLst/>
                    </a:prstGeom>
                  </pic:spPr>
                </pic:pic>
              </a:graphicData>
            </a:graphic>
          </wp:inline>
        </w:drawing>
      </w:r>
    </w:p>
    <w:p>
      <w:pPr>
        <w:spacing w:after="0"/>
        <w:ind w:left="0"/>
        <w:jc w:val="left"/>
      </w:pPr>
      <w:r>
        <w:br/>
      </w:r>
    </w:p>
    <w:bookmarkStart w:name="z135" w:id="34"/>
    <w:p>
      <w:pPr>
        <w:spacing w:after="0"/>
        <w:ind w:left="0"/>
        <w:jc w:val="left"/>
      </w:pPr>
      <w:r>
        <w:rPr>
          <w:rFonts w:ascii="Times New Roman"/>
          <w:b/>
          <w:i w:val="false"/>
          <w:color w:val="000000"/>
        </w:rPr>
        <w:t xml:space="preserve"> Шартты белгілер:</w:t>
      </w:r>
    </w:p>
    <w:bookmarkEnd w:id="34"/>
    <w:bookmarkStart w:name="z136" w:id="35"/>
    <w:p>
      <w:pPr>
        <w:spacing w:after="0"/>
        <w:ind w:left="0"/>
        <w:jc w:val="left"/>
      </w:pPr>
    </w:p>
    <w:bookmarkEnd w:id="35"/>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шағын</w:t>
            </w:r>
            <w:r>
              <w:br/>
            </w:r>
            <w:r>
              <w:rPr>
                <w:rFonts w:ascii="Times New Roman"/>
                <w:b w:val="false"/>
                <w:i w:val="false"/>
                <w:color w:val="000000"/>
                <w:sz w:val="20"/>
              </w:rPr>
              <w:t>көлемді кемелерді</w:t>
            </w:r>
            <w:r>
              <w:br/>
            </w:r>
            <w:r>
              <w:rPr>
                <w:rFonts w:ascii="Times New Roman"/>
                <w:b w:val="false"/>
                <w:i w:val="false"/>
                <w:color w:val="000000"/>
                <w:sz w:val="20"/>
              </w:rPr>
              <w:t>жүргізу құқығына куәліктер</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140" w:id="36"/>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3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08.11.2018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5" w:id="37"/>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37"/>
    <w:bookmarkStart w:name="z22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39"/>
    <w:p>
      <w:pPr>
        <w:spacing w:after="0"/>
        <w:ind w:left="0"/>
        <w:jc w:val="left"/>
      </w:pPr>
      <w:r>
        <w:rPr>
          <w:rFonts w:ascii="Times New Roman"/>
          <w:b/>
          <w:i w:val="false"/>
          <w:color w:val="000000"/>
        </w:rPr>
        <w:t xml:space="preserve"> 2) портал арқылы мемлекеттік қызмет көрсету кезінде</w:t>
      </w:r>
    </w:p>
    <w:bookmarkEnd w:id="39"/>
    <w:bookmarkStart w:name="z228"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41"/>
    <w:p>
      <w:pPr>
        <w:spacing w:after="0"/>
        <w:ind w:left="0"/>
        <w:jc w:val="left"/>
      </w:pPr>
      <w:r>
        <w:rPr>
          <w:rFonts w:ascii="Times New Roman"/>
          <w:b/>
          <w:i w:val="false"/>
          <w:color w:val="000000"/>
        </w:rPr>
        <w:t xml:space="preserve"> Шартты белгілер:</w:t>
      </w:r>
    </w:p>
    <w:bookmarkEnd w:id="41"/>
    <w:bookmarkStart w:name="z23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9977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