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7ea3" w14:textId="afd7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10 желтоқсандағы № 337 қаулысы. Шығыс Қазақстан облысының Әділет департаментінде 2016 жылғы 19 қаңтарда № 4350 болып тіркелді. Күші жойылды - Шығыс Қазақстан облысы әкімдігінің 2020 жылғы 3 сәуірдегі № 113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2-тармағына</w:t>
      </w:r>
      <w:r>
        <w:rPr>
          <w:rFonts w:ascii="Times New Roman"/>
          <w:b w:val="false"/>
          <w:i w:val="false"/>
          <w:color w:val="000000"/>
          <w:sz w:val="28"/>
        </w:rPr>
        <w:t xml:space="preserve">,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6 мамырдағы № 18-1/145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11662)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3)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бекітілген.</w:t>
      </w:r>
    </w:p>
    <w:bookmarkEnd w:id="4"/>
    <w:bookmarkStart w:name="z10" w:id="5"/>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"10" желтоқсандағы № 337 </w:t>
            </w:r>
            <w:r>
              <w:br/>
            </w:r>
            <w:r>
              <w:rPr>
                <w:rFonts w:ascii="Times New Roman"/>
                <w:b w:val="false"/>
                <w:i w:val="false"/>
                <w:color w:val="000000"/>
                <w:sz w:val="20"/>
              </w:rPr>
              <w:t>қаулысымен бекітілген</w:t>
            </w:r>
          </w:p>
        </w:tc>
      </w:tr>
    </w:tbl>
    <w:bookmarkStart w:name="z13" w:id="6"/>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14.02.2018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 "Ағаш кесу және орман билетін беру" мемлекеттік қызметін (бұдан әрі – мемлекеттік қызмет) мемлекеттік орман иеленушілер (бұдан әрі – көрсетілетін қызметті беруші) жүзеге асырады.</w:t>
      </w:r>
    </w:p>
    <w:bookmarkEnd w:id="8"/>
    <w:bookmarkStart w:name="z16"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9"/>
    <w:bookmarkStart w:name="z17" w:id="10"/>
    <w:p>
      <w:pPr>
        <w:spacing w:after="0"/>
        <w:ind w:left="0"/>
        <w:jc w:val="both"/>
      </w:pPr>
      <w:r>
        <w:rPr>
          <w:rFonts w:ascii="Times New Roman"/>
          <w:b w:val="false"/>
          <w:i w:val="false"/>
          <w:color w:val="000000"/>
          <w:sz w:val="28"/>
        </w:rPr>
        <w:t>
      Берілген рұқсаттар туралы мәліметтер "Е-лицензиялау" мемлекеттік деректер базасы" ақпараттық жүйесіне енгізіледі.</w:t>
      </w:r>
    </w:p>
    <w:bookmarkEnd w:id="10"/>
    <w:bookmarkStart w:name="z18" w:id="1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1"/>
    <w:bookmarkStart w:name="z19" w:id="12"/>
    <w:p>
      <w:pPr>
        <w:spacing w:after="0"/>
        <w:ind w:left="0"/>
        <w:jc w:val="both"/>
      </w:pPr>
      <w:r>
        <w:rPr>
          <w:rFonts w:ascii="Times New Roman"/>
          <w:b w:val="false"/>
          <w:i w:val="false"/>
          <w:color w:val="000000"/>
          <w:sz w:val="28"/>
        </w:rPr>
        <w:t>
      3. Мемлекеттік қызметті көрсету нәтижесі – қағаз түрінде ағаш кесу және (немесе) орман билетін беру.</w:t>
      </w:r>
    </w:p>
    <w:bookmarkEnd w:id="12"/>
    <w:bookmarkStart w:name="z20" w:id="1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3"/>
    <w:bookmarkStart w:name="z21"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22" w:id="1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Қазақстан Республикасы Ауыл шаруашылығы министрінің 2015 жылғы 6 мамырдағы № 18-1/415 (Нормативтік құқықтық актілерді мемлекеттік тіркеу тізілімінде тіркелген нөмірі 11662) бұйрығымен бекітілген "Ағаш кесу және орман билетін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(не оның сенімхат бойынша өкілінің) өтінішінің болуы негіз болып табылады.</w:t>
      </w:r>
    </w:p>
    <w:bookmarkEnd w:id="15"/>
    <w:bookmarkStart w:name="z23" w:id="16"/>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рәсімдердің (іс-қимылдардың) мазмұны, орындалу ұзақтығы:</w:t>
      </w:r>
    </w:p>
    <w:bookmarkEnd w:id="16"/>
    <w:bookmarkStart w:name="z24" w:id="17"/>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қызметкерінің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көрсетілетін қызметті алушының өтінішін қабылдауы және тіркеуі. Орындалу ұзақтығы –  30 (отыз) минут;</w:t>
      </w:r>
    </w:p>
    <w:bookmarkEnd w:id="17"/>
    <w:bookmarkStart w:name="z25" w:id="18"/>
    <w:p>
      <w:pPr>
        <w:spacing w:after="0"/>
        <w:ind w:left="0"/>
        <w:jc w:val="both"/>
      </w:pPr>
      <w:r>
        <w:rPr>
          <w:rFonts w:ascii="Times New Roman"/>
          <w:b w:val="false"/>
          <w:i w:val="false"/>
          <w:color w:val="000000"/>
          <w:sz w:val="28"/>
        </w:rPr>
        <w:t xml:space="preserve">
      2-іс-қимыл – көрсетілетін қызметті берушінің қызметкерінің көрсетілетін қызметті алушының ұсынған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көрсетілетін құжаттарын тексеруі, қолданыстағы заңнамаға сәйкес орман ресурстарын беру мүмкіндігін анықтауы, ағаш кесу не орман билетін не мемлекеттік қызмет көрсетуден дәлелденген бас тарту туралы негізделген жауабын ресімдеуі. Орындалу ұзақтығы – 2 (екі) жұмыс күні ішінде;</w:t>
      </w:r>
    </w:p>
    <w:bookmarkEnd w:id="18"/>
    <w:bookmarkStart w:name="z26" w:id="19"/>
    <w:p>
      <w:pPr>
        <w:spacing w:after="0"/>
        <w:ind w:left="0"/>
        <w:jc w:val="both"/>
      </w:pPr>
      <w:r>
        <w:rPr>
          <w:rFonts w:ascii="Times New Roman"/>
          <w:b w:val="false"/>
          <w:i w:val="false"/>
          <w:color w:val="000000"/>
          <w:sz w:val="28"/>
        </w:rPr>
        <w:t>
      3-іс-қимыл – көрсетілетін қызметті берушінің басшысының ағаш кесу және орман билетіне немесе мемлекеттік қызмет көрсетуден дәлелденген бас тарту туралы жауабына қол қоюы. Орындалу ұзақтығы –  2 (екі) сағат ішінде;</w:t>
      </w:r>
    </w:p>
    <w:bookmarkEnd w:id="19"/>
    <w:bookmarkStart w:name="z27" w:id="20"/>
    <w:p>
      <w:pPr>
        <w:spacing w:after="0"/>
        <w:ind w:left="0"/>
        <w:jc w:val="both"/>
      </w:pPr>
      <w:r>
        <w:rPr>
          <w:rFonts w:ascii="Times New Roman"/>
          <w:b w:val="false"/>
          <w:i w:val="false"/>
          <w:color w:val="000000"/>
          <w:sz w:val="28"/>
        </w:rPr>
        <w:t>
      4-іс-қимыл – көрсетілетін қызметті берушінің кеңсе қызметкерінің көрсетілетін қызметті алушыға ағаш кесу не орман билетін немесе мемлекеттік қызмет көрсетуден дәлелденген бас тарту туралы жауабын беруі. Орындалу ұзақтығы - 30 (отыз) минут.</w:t>
      </w:r>
    </w:p>
    <w:bookmarkEnd w:id="20"/>
    <w:bookmarkStart w:name="z28" w:id="21"/>
    <w:p>
      <w:pPr>
        <w:spacing w:after="0"/>
        <w:ind w:left="0"/>
        <w:jc w:val="both"/>
      </w:pPr>
      <w:r>
        <w:rPr>
          <w:rFonts w:ascii="Times New Roman"/>
          <w:b w:val="false"/>
          <w:i w:val="false"/>
          <w:color w:val="000000"/>
          <w:sz w:val="28"/>
        </w:rPr>
        <w:t>
      Мемлекеттік қызмет көрсету мерзімі көрсетілетін қызметті алушының көрсетілетін қызметті берушіге құжаттар топтамасын тапсырған сәттен бастап – 3 (үш) жұмыс күні.</w:t>
      </w:r>
    </w:p>
    <w:bookmarkEnd w:id="21"/>
    <w:bookmarkStart w:name="z29" w:id="22"/>
    <w:p>
      <w:pPr>
        <w:spacing w:after="0"/>
        <w:ind w:left="0"/>
        <w:jc w:val="both"/>
      </w:pPr>
      <w:r>
        <w:rPr>
          <w:rFonts w:ascii="Times New Roman"/>
          <w:b w:val="false"/>
          <w:i w:val="false"/>
          <w:color w:val="000000"/>
          <w:sz w:val="28"/>
        </w:rPr>
        <w:t xml:space="preserve">
      Орман шаруашылығы саласындағы уәкілетті органның ведомствосы бекіткен сүрек дайындау көлемінің, Қазақстан Республикасы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18-20) тармақшасына сәйкес орман иеленушімен келісімделген кеспеағаштарды игерудің технологиялық карталарының болмауы анықталған жағдайда көрсетілетін қызметті беруші өтінішті қараудан дәлелді бас тарту береді.</w:t>
      </w:r>
    </w:p>
    <w:bookmarkEnd w:id="22"/>
    <w:bookmarkStart w:name="z30" w:id="2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өтініші болып табылады, ол  2-іс-қимылды орындауды бастау үшін негіз болады. Осы Регламеттің 5-тармағында көрсетілген 2-іс-қимылдың нәтижесі ресімделген ағаш кесу не орман билеті немесе мемлекеттік қызмет көрсетуден дәлелденген бас тарту туралы негізделген жауап болып табылады, ол осы Регламенттің 5-тармағында көрсетілген 3-іс-қимылды орындауды бастау үшін негіз болады. Осы Регламенттің 5-тармағында көрсетілген 3-іс-қимылдың нәтижесі көрсетілген қызметті берушінің басшысының қолы қойылған ағаш кесу не орман билеті немесе мемлекеттік қызмет көрсетуден бас тарту туралы негізделген жауап болып табылады, ол осы Регламенттің 5-тармағында көрсетілген 4-іс-қимылды орындауды бастау үшін негіз болады. Осы Регламенттің 5-тармағында көрсетілген 4-іс-қимылдың нәтижесі ағаш кесу не орман билетін беру немесе мемлекеттік қызмет көрсетуден дәлелденген бас тарту туралы жауабы болып табылады.</w:t>
      </w:r>
    </w:p>
    <w:bookmarkEnd w:id="23"/>
    <w:bookmarkStart w:name="z31"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2" w:id="2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5"/>
    <w:bookmarkStart w:name="z33" w:id="26"/>
    <w:p>
      <w:pPr>
        <w:spacing w:after="0"/>
        <w:ind w:left="0"/>
        <w:jc w:val="both"/>
      </w:pPr>
      <w:r>
        <w:rPr>
          <w:rFonts w:ascii="Times New Roman"/>
          <w:b w:val="false"/>
          <w:i w:val="false"/>
          <w:color w:val="000000"/>
          <w:sz w:val="28"/>
        </w:rPr>
        <w:t>
      1) көрсетілетін қызметті берушінің кеңсе қызметкері;</w:t>
      </w:r>
    </w:p>
    <w:bookmarkEnd w:id="26"/>
    <w:bookmarkStart w:name="z34" w:id="27"/>
    <w:p>
      <w:pPr>
        <w:spacing w:after="0"/>
        <w:ind w:left="0"/>
        <w:jc w:val="both"/>
      </w:pPr>
      <w:r>
        <w:rPr>
          <w:rFonts w:ascii="Times New Roman"/>
          <w:b w:val="false"/>
          <w:i w:val="false"/>
          <w:color w:val="000000"/>
          <w:sz w:val="28"/>
        </w:rPr>
        <w:t>
      2) көрсетілетін қызметті берушінің қызметкері;</w:t>
      </w:r>
    </w:p>
    <w:bookmarkEnd w:id="27"/>
    <w:bookmarkStart w:name="z35" w:id="28"/>
    <w:p>
      <w:pPr>
        <w:spacing w:after="0"/>
        <w:ind w:left="0"/>
        <w:jc w:val="both"/>
      </w:pPr>
      <w:r>
        <w:rPr>
          <w:rFonts w:ascii="Times New Roman"/>
          <w:b w:val="false"/>
          <w:i w:val="false"/>
          <w:color w:val="000000"/>
          <w:sz w:val="28"/>
        </w:rPr>
        <w:t>
      3) көрсетілетін қызметті берушінің басшысы.</w:t>
      </w:r>
    </w:p>
    <w:bookmarkEnd w:id="28"/>
    <w:bookmarkStart w:name="z36" w:id="29"/>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29"/>
    <w:bookmarkStart w:name="z37" w:id="30"/>
    <w:p>
      <w:pPr>
        <w:spacing w:after="0"/>
        <w:ind w:left="0"/>
        <w:jc w:val="both"/>
      </w:pPr>
      <w:r>
        <w:rPr>
          <w:rFonts w:ascii="Times New Roman"/>
          <w:b w:val="false"/>
          <w:i w:val="false"/>
          <w:color w:val="000000"/>
          <w:sz w:val="28"/>
        </w:rPr>
        <w:t xml:space="preserve">
      1) көрсетілетін қызметті берушінің кеңсе қызметкерінің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көрсетілетін қызметті алушының өтінішін қабылдауы және оның тіркеу туралы көшірмесіне қабылданған күнін және уақытын көрсетіп, кіріс хат-хабарын тіркеу журналына тіркеуі. Орындалу ұзақтығы – 30 (отыз) минут;</w:t>
      </w:r>
    </w:p>
    <w:bookmarkEnd w:id="30"/>
    <w:bookmarkStart w:name="z38" w:id="31"/>
    <w:p>
      <w:pPr>
        <w:spacing w:after="0"/>
        <w:ind w:left="0"/>
        <w:jc w:val="both"/>
      </w:pPr>
      <w:r>
        <w:rPr>
          <w:rFonts w:ascii="Times New Roman"/>
          <w:b w:val="false"/>
          <w:i w:val="false"/>
          <w:color w:val="000000"/>
          <w:sz w:val="28"/>
        </w:rPr>
        <w:t>
      2) көрсетілетін қызметті берушінің қызметкерінің көрсетілетін қызметті алушының ұсынған құжаттарын тексеруі, қолданыстағы орман заңнамасына сәйкес орман ресурстарын беру мүмкіндігін анықтауы, ағаш кесу не орман билетін немесе мемлекеттік қызмет көрсетуден дәлелденген бас тарту туралы жауабын ресімдеуі. Орындалу ұзақтығы – 2 (екі) жұмыс күні ішінде;</w:t>
      </w:r>
    </w:p>
    <w:bookmarkEnd w:id="31"/>
    <w:bookmarkStart w:name="z39" w:id="32"/>
    <w:p>
      <w:pPr>
        <w:spacing w:after="0"/>
        <w:ind w:left="0"/>
        <w:jc w:val="both"/>
      </w:pPr>
      <w:r>
        <w:rPr>
          <w:rFonts w:ascii="Times New Roman"/>
          <w:b w:val="false"/>
          <w:i w:val="false"/>
          <w:color w:val="000000"/>
          <w:sz w:val="28"/>
        </w:rPr>
        <w:t>
      3) көрсетілетін қызметті берушінің басшысының ағаш кесу не орман билетіне немесе мемлекеттік қызмет көрсетуден дәлелденген бас тарту туралы жауабына қол қоюы. Орындалу ұзақтығы – 2 (екі) сағат ішінде;</w:t>
      </w:r>
    </w:p>
    <w:bookmarkEnd w:id="32"/>
    <w:bookmarkStart w:name="z40" w:id="33"/>
    <w:p>
      <w:pPr>
        <w:spacing w:after="0"/>
        <w:ind w:left="0"/>
        <w:jc w:val="both"/>
      </w:pPr>
      <w:r>
        <w:rPr>
          <w:rFonts w:ascii="Times New Roman"/>
          <w:b w:val="false"/>
          <w:i w:val="false"/>
          <w:color w:val="000000"/>
          <w:sz w:val="28"/>
        </w:rPr>
        <w:t>
      4) көрсетілетін қызметті берушінің кеңсе қызметкерінің көрсетілетін қызметті алушыға ағаш кесу не орман билетін немесе мемлекеттік қызмет көрсетуден дәлелденген бас тарту туралы жауабын беруі. Орындалу ұзақтығы – 30 (отыз) минут.</w:t>
      </w:r>
    </w:p>
    <w:bookmarkEnd w:id="33"/>
    <w:bookmarkStart w:name="z41" w:id="34"/>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34"/>
    <w:bookmarkStart w:name="z42" w:id="3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5"/>
    <w:bookmarkStart w:name="z43" w:id="36"/>
    <w:p>
      <w:pPr>
        <w:spacing w:after="0"/>
        <w:ind w:left="0"/>
        <w:jc w:val="both"/>
      </w:pPr>
      <w:r>
        <w:rPr>
          <w:rFonts w:ascii="Times New Roman"/>
          <w:b w:val="false"/>
          <w:i w:val="false"/>
          <w:color w:val="000000"/>
          <w:sz w:val="28"/>
        </w:rPr>
        <w:t>
      10. Берілген рұқсаттар туралы мәліметтер "Е-лицензиялау" мемлекеттік деректер базасы" ақпараттық жүйесіне енгізіледі.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5" w:id="37"/>
    <w:p>
      <w:pPr>
        <w:spacing w:after="0"/>
        <w:ind w:left="0"/>
        <w:jc w:val="left"/>
      </w:pPr>
      <w:r>
        <w:rPr>
          <w:rFonts w:ascii="Times New Roman"/>
          <w:b/>
          <w:i w:val="false"/>
          <w:color w:val="000000"/>
        </w:rPr>
        <w:t xml:space="preserve"> "Ағаш кесу және орман билетін беру" мемлекеттік қызметін көрсету бизнес-процестерінің анықтамалығы</w:t>
      </w:r>
    </w:p>
    <w:bookmarkEnd w:id="37"/>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48"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"10" желтоқсан № 337</w:t>
            </w:r>
            <w:r>
              <w:br/>
            </w:r>
            <w:r>
              <w:rPr>
                <w:rFonts w:ascii="Times New Roman"/>
                <w:b w:val="false"/>
                <w:i w:val="false"/>
                <w:color w:val="000000"/>
                <w:sz w:val="20"/>
              </w:rPr>
              <w:t xml:space="preserve">қаулысымен </w:t>
            </w:r>
            <w:r>
              <w:br/>
            </w:r>
            <w:r>
              <w:rPr>
                <w:rFonts w:ascii="Times New Roman"/>
                <w:b w:val="false"/>
                <w:i w:val="false"/>
                <w:color w:val="000000"/>
                <w:sz w:val="20"/>
              </w:rPr>
              <w:t>бекітілген</w:t>
            </w:r>
          </w:p>
        </w:tc>
      </w:tr>
    </w:tbl>
    <w:bookmarkStart w:name="z48" w:id="40"/>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p>
    <w:bookmarkEnd w:id="40"/>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14.02.2018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50" w:id="41"/>
    <w:p>
      <w:pPr>
        <w:spacing w:after="0"/>
        <w:ind w:left="0"/>
        <w:jc w:val="both"/>
      </w:pPr>
      <w:r>
        <w:rPr>
          <w:rFonts w:ascii="Times New Roman"/>
          <w:b w:val="false"/>
          <w:i w:val="false"/>
          <w:color w:val="000000"/>
          <w:sz w:val="28"/>
        </w:rPr>
        <w:t xml:space="preserve">
      1. "Мемлекеттік орман қоры учаскелерінде ұзақ мерзімді орман пайдалану шартын мемлекеттік тіркеу"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 </w:t>
      </w:r>
    </w:p>
    <w:bookmarkEnd w:id="41"/>
    <w:bookmarkStart w:name="z54" w:id="4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42"/>
    <w:bookmarkStart w:name="z55" w:id="43"/>
    <w:p>
      <w:pPr>
        <w:spacing w:after="0"/>
        <w:ind w:left="0"/>
        <w:jc w:val="both"/>
      </w:pPr>
      <w:r>
        <w:rPr>
          <w:rFonts w:ascii="Times New Roman"/>
          <w:b w:val="false"/>
          <w:i w:val="false"/>
          <w:color w:val="000000"/>
          <w:sz w:val="28"/>
        </w:rPr>
        <w:t>
      1) көрсетілетін қызметті берушінің кеңсесі;</w:t>
      </w:r>
    </w:p>
    <w:bookmarkEnd w:id="43"/>
    <w:bookmarkStart w:name="z56" w:id="44"/>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End w:id="44"/>
    <w:bookmarkStart w:name="z57" w:id="4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45"/>
    <w:bookmarkStart w:name="z58" w:id="46"/>
    <w:p>
      <w:pPr>
        <w:spacing w:after="0"/>
        <w:ind w:left="0"/>
        <w:jc w:val="both"/>
      </w:pPr>
      <w:r>
        <w:rPr>
          <w:rFonts w:ascii="Times New Roman"/>
          <w:b w:val="false"/>
          <w:i w:val="false"/>
          <w:color w:val="000000"/>
          <w:sz w:val="28"/>
        </w:rPr>
        <w:t>
      3. Мемлекеттік қызмет көрсету нәтижесі – мемлекеттік орман қоры учаскелерінде ұзақ мерзімді орман пайдалану шартын мемлекеттік тіркеу.</w:t>
      </w:r>
    </w:p>
    <w:bookmarkEnd w:id="46"/>
    <w:bookmarkStart w:name="z59" w:id="47"/>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47"/>
    <w:bookmarkStart w:name="z60" w:id="48"/>
    <w:p>
      <w:pPr>
        <w:spacing w:after="0"/>
        <w:ind w:left="0"/>
        <w:jc w:val="both"/>
      </w:pPr>
      <w:r>
        <w:rPr>
          <w:rFonts w:ascii="Times New Roman"/>
          <w:b w:val="false"/>
          <w:i w:val="false"/>
          <w:color w:val="000000"/>
          <w:sz w:val="28"/>
        </w:rPr>
        <w:t>
      Порталда мемлекеттік қызмет көрсету нәтижесі шартта мөр басу үшін орны мен күні көрсетіліп, көрсетілетін қызметті берушінің уәкілетті тұлғасының электрондық цифрлық қолтаңбасы (бұдан әрі – ЭЦҚ) қойылған мемлекеттік орман қоры учаскелерінде ұзақ мерзімді орман пайдалану шартын мемлекеттік тіркеу туралы хабарлама нысанында көрсетілетін қызметті алушының "жеке кабинетіне" жіберіледі.</w:t>
      </w:r>
    </w:p>
    <w:bookmarkEnd w:id="48"/>
    <w:bookmarkStart w:name="z61" w:id="49"/>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уәкілетті тұлғасының мөрімен және қолтаңбасымен куәландырылады.</w:t>
      </w:r>
    </w:p>
    <w:bookmarkEnd w:id="49"/>
    <w:bookmarkStart w:name="z62" w:id="5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0"/>
    <w:bookmarkStart w:name="z63" w:id="5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Ауыл шаруашылығы министрінің 2015 жылғы 6 мамырдағы № 18-1/415 (Нормативтік құқықтық актілерді мемлекеттік тіркеу тізілімінде тіркелген нөмірі 11662) бұйрығымен бекітілген "Мемлекеттік орман қорының учаскелерінде ұзақ мерзімді орман пайдалану шартын мемлекеттік тіркеу" мемлекеттік көрсетілетін қызмет стандартының (бұдан әрі – Стандарт) қосымшасына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негіз болып табылады.</w:t>
      </w:r>
    </w:p>
    <w:bookmarkEnd w:id="51"/>
    <w:bookmarkStart w:name="z64" w:id="5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орындау ұзақтығы:</w:t>
      </w:r>
    </w:p>
    <w:bookmarkEnd w:id="52"/>
    <w:bookmarkStart w:name="z65" w:id="53"/>
    <w:p>
      <w:pPr>
        <w:spacing w:after="0"/>
        <w:ind w:left="0"/>
        <w:jc w:val="both"/>
      </w:pPr>
      <w:r>
        <w:rPr>
          <w:rFonts w:ascii="Times New Roman"/>
          <w:b w:val="false"/>
          <w:i w:val="false"/>
          <w:color w:val="000000"/>
          <w:sz w:val="28"/>
        </w:rPr>
        <w:t>
      1-іс-қимыл – көрсетілетін қызметті алушының құжаттарын көрсетілетін қызметті берушінің кеңсе маманының қабылдауы және тіркеуі, және көрсетілетін қызметті берушінің орындаушысының қарауына жіберуі. Орындалу ұзақтығы - 10 (он) минут;</w:t>
      </w:r>
    </w:p>
    <w:bookmarkEnd w:id="53"/>
    <w:bookmarkStart w:name="z66" w:id="54"/>
    <w:p>
      <w:pPr>
        <w:spacing w:after="0"/>
        <w:ind w:left="0"/>
        <w:jc w:val="both"/>
      </w:pPr>
      <w:r>
        <w:rPr>
          <w:rFonts w:ascii="Times New Roman"/>
          <w:b w:val="false"/>
          <w:i w:val="false"/>
          <w:color w:val="000000"/>
          <w:sz w:val="28"/>
        </w:rPr>
        <w:t xml:space="preserve">
      2-іс-қимыл – көрсетілетін қызметті алушының ұсынған құжаттарын көрсетілетін қызметті берушінің орындаушысының тексеруі, қолданыстағы заңнамаға сәйкес ұзақ мерзімді орман пайдалану шартын тіркеуі және көрсетілетін қызметті берушінің басшысына қол қоюға жіберуі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 көрсетуден дәлелденген бас тарту туралы негізделген жауабын әзірлеу. Орындалу ұзақтығы - 1 (бір) жұмыс күні;</w:t>
      </w:r>
    </w:p>
    <w:bookmarkEnd w:id="54"/>
    <w:bookmarkStart w:name="z67" w:id="55"/>
    <w:p>
      <w:pPr>
        <w:spacing w:after="0"/>
        <w:ind w:left="0"/>
        <w:jc w:val="both"/>
      </w:pPr>
      <w:r>
        <w:rPr>
          <w:rFonts w:ascii="Times New Roman"/>
          <w:b w:val="false"/>
          <w:i w:val="false"/>
          <w:color w:val="000000"/>
          <w:sz w:val="28"/>
        </w:rPr>
        <w:t>
      3-іс-қимыл – көрсетілетін қызметті беруші басшысының мемлекеттік орман қорының учаскелерінде ұзақ мерзімді орман пайдалану шартына немесе мемлекеттік қызмет көрсетуден дәлелденген бас тарту туралы негізделген жауабына қол қоюы. Орындалу ұзақтығы - 20 (жиырма) минут;</w:t>
      </w:r>
    </w:p>
    <w:bookmarkEnd w:id="55"/>
    <w:bookmarkStart w:name="z68" w:id="56"/>
    <w:p>
      <w:pPr>
        <w:spacing w:after="0"/>
        <w:ind w:left="0"/>
        <w:jc w:val="both"/>
      </w:pPr>
      <w:r>
        <w:rPr>
          <w:rFonts w:ascii="Times New Roman"/>
          <w:b w:val="false"/>
          <w:i w:val="false"/>
          <w:color w:val="000000"/>
          <w:sz w:val="28"/>
        </w:rPr>
        <w:t>
      4-іс-қимыл – көрсетілетін қызметті берушінің кеңсе маманының көрсетілетін қызметті алушыға мемлекеттік орман қорының учаскелерінде ұзақ мерзімді орман пайдаланудың тіркелген шартын немесе мемлекеттік қызмет көрсетуден дәлелденген бас тарту туралы жауабын беруі. Орындалу ұзақтығы - 10 (он) минут.</w:t>
      </w:r>
    </w:p>
    <w:bookmarkEnd w:id="56"/>
    <w:bookmarkStart w:name="z69" w:id="57"/>
    <w:p>
      <w:pPr>
        <w:spacing w:after="0"/>
        <w:ind w:left="0"/>
        <w:jc w:val="both"/>
      </w:pPr>
      <w:r>
        <w:rPr>
          <w:rFonts w:ascii="Times New Roman"/>
          <w:b w:val="false"/>
          <w:i w:val="false"/>
          <w:color w:val="000000"/>
          <w:sz w:val="28"/>
        </w:rPr>
        <w:t xml:space="preserve">
      Көрсетілетін қызметті берушінің мемлекеттік қызмет көрсету мерзімі көрсетілетін қызметті берушіге құжаттар топтамасын ұсынған сәттен бастап, сондай-ақ порталға жүгіну кезінде – 2 (екі) жұмыс күні. </w:t>
      </w:r>
    </w:p>
    <w:bookmarkEnd w:id="57"/>
    <w:bookmarkStart w:name="z70" w:id="5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2-іс-қимылды орындауды бастауға негіз болады. Осы регламенттің </w:t>
      </w:r>
    </w:p>
    <w:bookmarkEnd w:id="58"/>
    <w:bookmarkStart w:name="z71" w:id="59"/>
    <w:p>
      <w:pPr>
        <w:spacing w:after="0"/>
        <w:ind w:left="0"/>
        <w:jc w:val="both"/>
      </w:pPr>
      <w:r>
        <w:rPr>
          <w:rFonts w:ascii="Times New Roman"/>
          <w:b w:val="false"/>
          <w:i w:val="false"/>
          <w:color w:val="000000"/>
          <w:sz w:val="28"/>
        </w:rPr>
        <w:t xml:space="preserve">
      5-тармағында көрсетілген 2-іс-қимылдың нәтижесі тіркелген мемлекеттік орман қорының учаскелерінде ұзақ мерзімді орман пайдалану шарты немесе мемлекеттік қызмет көрсетуден дәлелденген бас тарту туралы жауап болып табылады, ол осы Регламенттің 5-тармағында көрсетілген </w:t>
      </w:r>
    </w:p>
    <w:bookmarkEnd w:id="59"/>
    <w:bookmarkStart w:name="z72" w:id="60"/>
    <w:p>
      <w:pPr>
        <w:spacing w:after="0"/>
        <w:ind w:left="0"/>
        <w:jc w:val="both"/>
      </w:pPr>
      <w:r>
        <w:rPr>
          <w:rFonts w:ascii="Times New Roman"/>
          <w:b w:val="false"/>
          <w:i w:val="false"/>
          <w:color w:val="000000"/>
          <w:sz w:val="28"/>
        </w:rPr>
        <w:t xml:space="preserve">
      3-іс-қимылды орындауды бастауға негіз болады. Осы Регламенттің </w:t>
      </w:r>
    </w:p>
    <w:bookmarkEnd w:id="60"/>
    <w:bookmarkStart w:name="z73" w:id="61"/>
    <w:p>
      <w:pPr>
        <w:spacing w:after="0"/>
        <w:ind w:left="0"/>
        <w:jc w:val="both"/>
      </w:pPr>
      <w:r>
        <w:rPr>
          <w:rFonts w:ascii="Times New Roman"/>
          <w:b w:val="false"/>
          <w:i w:val="false"/>
          <w:color w:val="000000"/>
          <w:sz w:val="28"/>
        </w:rPr>
        <w:t xml:space="preserve">
      5-тармағында көрсетілген 3-іс-қимылдың нәтижесі қол қойылған мемлекеттік орман қорының учаскелерінде ұзақ мерзімді орман пайдалану шарты мемлекеттік қызмет көрсетуден дәлелденген бас тарту туралы жауап болып табылады, ол осы Регламенттің 5-тармағында көрсетілген </w:t>
      </w:r>
    </w:p>
    <w:bookmarkEnd w:id="61"/>
    <w:bookmarkStart w:name="z74" w:id="62"/>
    <w:p>
      <w:pPr>
        <w:spacing w:after="0"/>
        <w:ind w:left="0"/>
        <w:jc w:val="both"/>
      </w:pPr>
      <w:r>
        <w:rPr>
          <w:rFonts w:ascii="Times New Roman"/>
          <w:b w:val="false"/>
          <w:i w:val="false"/>
          <w:color w:val="000000"/>
          <w:sz w:val="28"/>
        </w:rPr>
        <w:t xml:space="preserve">
      4-іс-қимылды орындауды бастауға негіз болады. Осы Регламенттің </w:t>
      </w:r>
    </w:p>
    <w:bookmarkEnd w:id="62"/>
    <w:bookmarkStart w:name="z75" w:id="63"/>
    <w:p>
      <w:pPr>
        <w:spacing w:after="0"/>
        <w:ind w:left="0"/>
        <w:jc w:val="both"/>
      </w:pPr>
      <w:r>
        <w:rPr>
          <w:rFonts w:ascii="Times New Roman"/>
          <w:b w:val="false"/>
          <w:i w:val="false"/>
          <w:color w:val="000000"/>
          <w:sz w:val="28"/>
        </w:rPr>
        <w:t>
      5-тармағында көрсетілген 4-іс-қимылдың нәтижесі көрсетілетін қызметті алушыға мемлекеттік орман қорының учаскелерінде ұзақ мерзімді орман пайдаланудың тіркелген шартын немесе мемлекеттік қызмет көрсетуден дәлелденген бас тарту жауабын беру болып табылады.</w:t>
      </w:r>
    </w:p>
    <w:bookmarkEnd w:id="63"/>
    <w:bookmarkStart w:name="z76" w:id="6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4"/>
    <w:bookmarkStart w:name="z77" w:id="6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5"/>
    <w:bookmarkStart w:name="z78" w:id="66"/>
    <w:p>
      <w:pPr>
        <w:spacing w:after="0"/>
        <w:ind w:left="0"/>
        <w:jc w:val="both"/>
      </w:pPr>
      <w:r>
        <w:rPr>
          <w:rFonts w:ascii="Times New Roman"/>
          <w:b w:val="false"/>
          <w:i w:val="false"/>
          <w:color w:val="000000"/>
          <w:sz w:val="28"/>
        </w:rPr>
        <w:t>
      1) көрсетілетін қызметті берушінің кеңсе маманы;</w:t>
      </w:r>
    </w:p>
    <w:bookmarkEnd w:id="66"/>
    <w:bookmarkStart w:name="z79" w:id="67"/>
    <w:p>
      <w:pPr>
        <w:spacing w:after="0"/>
        <w:ind w:left="0"/>
        <w:jc w:val="both"/>
      </w:pPr>
      <w:r>
        <w:rPr>
          <w:rFonts w:ascii="Times New Roman"/>
          <w:b w:val="false"/>
          <w:i w:val="false"/>
          <w:color w:val="000000"/>
          <w:sz w:val="28"/>
        </w:rPr>
        <w:t>
      2) көрсетілетін қызметті берушінің басшысы;</w:t>
      </w:r>
    </w:p>
    <w:bookmarkEnd w:id="67"/>
    <w:bookmarkStart w:name="z80" w:id="68"/>
    <w:p>
      <w:pPr>
        <w:spacing w:after="0"/>
        <w:ind w:left="0"/>
        <w:jc w:val="both"/>
      </w:pPr>
      <w:r>
        <w:rPr>
          <w:rFonts w:ascii="Times New Roman"/>
          <w:b w:val="false"/>
          <w:i w:val="false"/>
          <w:color w:val="000000"/>
          <w:sz w:val="28"/>
        </w:rPr>
        <w:t>
      3) көрсетілетін қызметті берушінің орындаушысы.</w:t>
      </w:r>
    </w:p>
    <w:bookmarkEnd w:id="68"/>
    <w:bookmarkStart w:name="z81" w:id="69"/>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69"/>
    <w:bookmarkStart w:name="z82" w:id="70"/>
    <w:p>
      <w:pPr>
        <w:spacing w:after="0"/>
        <w:ind w:left="0"/>
        <w:jc w:val="both"/>
      </w:pPr>
      <w:r>
        <w:rPr>
          <w:rFonts w:ascii="Times New Roman"/>
          <w:b w:val="false"/>
          <w:i w:val="false"/>
          <w:color w:val="000000"/>
          <w:sz w:val="28"/>
        </w:rPr>
        <w:t xml:space="preserve">
      1) көрсетілетін қызметті берушінің кеңсе маманының көрсетілетін қызметті алушының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нысандағы өтінішін қабылдауы және оның көшірмесіне құжаттардың қабылданған күні мен уақытын көрсетумен, кіріс құжаттарын тіркеу журналына тіркеуі және көрсетілетін қызметті берушінің орындаушысының қарауына жіберу. Орындалу ұзақтығы – 10 (он) минут;</w:t>
      </w:r>
    </w:p>
    <w:bookmarkEnd w:id="70"/>
    <w:bookmarkStart w:name="z83" w:id="71"/>
    <w:p>
      <w:pPr>
        <w:spacing w:after="0"/>
        <w:ind w:left="0"/>
        <w:jc w:val="both"/>
      </w:pPr>
      <w:r>
        <w:rPr>
          <w:rFonts w:ascii="Times New Roman"/>
          <w:b w:val="false"/>
          <w:i w:val="false"/>
          <w:color w:val="000000"/>
          <w:sz w:val="28"/>
        </w:rPr>
        <w:t>
      2) көрсетілетін қызметті алушының ұсынған құжаттарын көрсетілетін қызметті берушінің орындаушысының тексеруі, ұзақ мерзімді орман пайдалану шартын қолданыстағы заңнамаға сәйкес тіркеуі және көрсетілетін қызметті берушінің басшысына қол қоюға жіберуі немесе мемлекеттік қызмет көрсетуден дәлелденген бас тарту туралы жауабын әзірлеу. Орындалу ұзақтығы – 1 (бір) жұмыс күні;</w:t>
      </w:r>
    </w:p>
    <w:bookmarkEnd w:id="71"/>
    <w:bookmarkStart w:name="z84" w:id="72"/>
    <w:p>
      <w:pPr>
        <w:spacing w:after="0"/>
        <w:ind w:left="0"/>
        <w:jc w:val="both"/>
      </w:pPr>
      <w:r>
        <w:rPr>
          <w:rFonts w:ascii="Times New Roman"/>
          <w:b w:val="false"/>
          <w:i w:val="false"/>
          <w:color w:val="000000"/>
          <w:sz w:val="28"/>
        </w:rPr>
        <w:t>
      3) көрсетілетін қызметті берушінің басшысының мемлекеттік орман қорының учаскелерінде ұзақ мерзімді орман пайдалану шартына немесе мемлекеттік қызмет көрсетуден дәлелденген бас тарту туралы жауабына қол қоюы. Орындалу ұзақтығы – 20 (жиырма) минут;</w:t>
      </w:r>
    </w:p>
    <w:bookmarkEnd w:id="72"/>
    <w:bookmarkStart w:name="z85" w:id="73"/>
    <w:p>
      <w:pPr>
        <w:spacing w:after="0"/>
        <w:ind w:left="0"/>
        <w:jc w:val="both"/>
      </w:pPr>
      <w:r>
        <w:rPr>
          <w:rFonts w:ascii="Times New Roman"/>
          <w:b w:val="false"/>
          <w:i w:val="false"/>
          <w:color w:val="000000"/>
          <w:sz w:val="28"/>
        </w:rPr>
        <w:t>
      4) көрсетілетін қызметті берушінің кеңсе маманының тіркелген мемлекеттік орман қорының учаскелерінде ұзақ мерзімді орман пайдалану шартын немесе мемлекеттік қызмет көрсетуден дәлелденген бас тарту туралы жауабын көрсетілетін қызметті алушыға ұсынуы. Орындалу ұзақтығы – 10 (он) минут.</w:t>
      </w:r>
    </w:p>
    <w:bookmarkEnd w:id="73"/>
    <w:bookmarkStart w:name="z86" w:id="7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74"/>
    <w:bookmarkStart w:name="z87" w:id="75"/>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 мен рәсімдердің (іс-қимылдардың) бірізділігі:</w:t>
      </w:r>
    </w:p>
    <w:bookmarkEnd w:id="75"/>
    <w:bookmarkStart w:name="z88" w:id="76"/>
    <w:p>
      <w:pPr>
        <w:spacing w:after="0"/>
        <w:ind w:left="0"/>
        <w:jc w:val="both"/>
      </w:pPr>
      <w:r>
        <w:rPr>
          <w:rFonts w:ascii="Times New Roman"/>
          <w:b w:val="false"/>
          <w:i w:val="false"/>
          <w:color w:val="000000"/>
          <w:sz w:val="28"/>
        </w:rPr>
        <w:t>
      1) көрсетілетін қызметті алушының компьютеріндегі интернет-браузерінде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w:t>
      </w:r>
    </w:p>
    <w:bookmarkEnd w:id="76"/>
    <w:bookmarkStart w:name="z89" w:id="77"/>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көрсетілетін қызметті алу үшін көрсетілетін қызметті алушының порталда парольді енгізу процесі (авторизациялау процесі);</w:t>
      </w:r>
    </w:p>
    <w:bookmarkEnd w:id="77"/>
    <w:bookmarkStart w:name="z90" w:id="78"/>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дұрыстығын порталда тексеру;</w:t>
      </w:r>
    </w:p>
    <w:bookmarkEnd w:id="78"/>
    <w:bookmarkStart w:name="z91" w:id="79"/>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bookmarkEnd w:id="79"/>
    <w:bookmarkStart w:name="z92" w:id="80"/>
    <w:p>
      <w:pPr>
        <w:spacing w:after="0"/>
        <w:ind w:left="0"/>
        <w:jc w:val="both"/>
      </w:pPr>
      <w:r>
        <w:rPr>
          <w:rFonts w:ascii="Times New Roman"/>
          <w:b w:val="false"/>
          <w:i w:val="false"/>
          <w:color w:val="000000"/>
          <w:sz w:val="28"/>
        </w:rPr>
        <w:t>
      5) 3-процесс – осы регламентте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bookmarkEnd w:id="80"/>
    <w:bookmarkStart w:name="z93" w:id="81"/>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bookmarkEnd w:id="81"/>
    <w:bookmarkStart w:name="z94" w:id="82"/>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bookmarkEnd w:id="82"/>
    <w:bookmarkStart w:name="z95" w:id="83"/>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bookmarkEnd w:id="83"/>
    <w:bookmarkStart w:name="z96" w:id="84"/>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bookmarkEnd w:id="84"/>
    <w:bookmarkStart w:name="z97" w:id="85"/>
    <w:p>
      <w:pPr>
        <w:spacing w:after="0"/>
        <w:ind w:left="0"/>
        <w:jc w:val="both"/>
      </w:pPr>
      <w:r>
        <w:rPr>
          <w:rFonts w:ascii="Times New Roman"/>
          <w:b w:val="false"/>
          <w:i w:val="false"/>
          <w:color w:val="000000"/>
          <w:sz w:val="28"/>
        </w:rPr>
        <w:t>
      10) 7-процесс – "Е-лицензиялау" мемлекеттік деректер базасы" ақпараттық жүйесіне (бұдан әрі – "Е-лицензиялау" МДБ АЖ) электрондық құжатты (қызметті алушының сұрау салуын) тіркеу;</w:t>
      </w:r>
    </w:p>
    <w:bookmarkEnd w:id="85"/>
    <w:bookmarkStart w:name="z98" w:id="86"/>
    <w:p>
      <w:pPr>
        <w:spacing w:after="0"/>
        <w:ind w:left="0"/>
        <w:jc w:val="both"/>
      </w:pPr>
      <w:r>
        <w:rPr>
          <w:rFonts w:ascii="Times New Roman"/>
          <w:b w:val="false"/>
          <w:i w:val="false"/>
          <w:color w:val="000000"/>
          <w:sz w:val="28"/>
        </w:rPr>
        <w:t xml:space="preserve">
      11) 3-шарт – көрсетілетін қызметті берушінің қызмет көрсету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қоса берілген құжаттарының қызмет көрсету негіздеріне сәйкестігін тексеруі (өңдеуі);</w:t>
      </w:r>
    </w:p>
    <w:bookmarkEnd w:id="86"/>
    <w:bookmarkStart w:name="z99" w:id="87"/>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bookmarkEnd w:id="87"/>
    <w:bookmarkStart w:name="z100" w:id="88"/>
    <w:p>
      <w:pPr>
        <w:spacing w:after="0"/>
        <w:ind w:left="0"/>
        <w:jc w:val="both"/>
      </w:pPr>
      <w:r>
        <w:rPr>
          <w:rFonts w:ascii="Times New Roman"/>
          <w:b w:val="false"/>
          <w:i w:val="false"/>
          <w:color w:val="000000"/>
          <w:sz w:val="28"/>
        </w:rPr>
        <w:t>
      13) 9-процесс – көрсетілетін қызметті алушының "Е-лицензиялау" МДБ АЖ-да қалыптастырған қызмет нәтижесін алуы. Электрондық құжат көрсетілетін қызметті берушінің уәкілетті тұлғасының ЭЦҚ-ын пайдаланумен қалыптастырылады.</w:t>
      </w:r>
    </w:p>
    <w:bookmarkEnd w:id="88"/>
    <w:bookmarkStart w:name="z101" w:id="89"/>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өзара функционалдық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89"/>
    <w:bookmarkStart w:name="z102" w:id="90"/>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90"/>
    <w:bookmarkStart w:name="z103" w:id="91"/>
    <w:p>
      <w:pPr>
        <w:spacing w:after="0"/>
        <w:ind w:left="0"/>
        <w:jc w:val="both"/>
      </w:pPr>
      <w:r>
        <w:rPr>
          <w:rFonts w:ascii="Times New Roman"/>
          <w:b w:val="false"/>
          <w:i w:val="false"/>
          <w:color w:val="000000"/>
          <w:sz w:val="28"/>
        </w:rPr>
        <w:t>
      Қысқартылған сөздер:</w:t>
      </w:r>
    </w:p>
    <w:bookmarkEnd w:id="91"/>
    <w:bookmarkStart w:name="z104" w:id="92"/>
    <w:p>
      <w:pPr>
        <w:spacing w:after="0"/>
        <w:ind w:left="0"/>
        <w:jc w:val="both"/>
      </w:pPr>
      <w:r>
        <w:rPr>
          <w:rFonts w:ascii="Times New Roman"/>
          <w:b w:val="false"/>
          <w:i w:val="false"/>
          <w:color w:val="000000"/>
          <w:sz w:val="28"/>
        </w:rPr>
        <w:t>
      ЭЦҚ - электрондық цифрлық қолтаңбасы;</w:t>
      </w:r>
    </w:p>
    <w:bookmarkEnd w:id="92"/>
    <w:bookmarkStart w:name="z105" w:id="93"/>
    <w:p>
      <w:pPr>
        <w:spacing w:after="0"/>
        <w:ind w:left="0"/>
        <w:jc w:val="both"/>
      </w:pPr>
      <w:r>
        <w:rPr>
          <w:rFonts w:ascii="Times New Roman"/>
          <w:b w:val="false"/>
          <w:i w:val="false"/>
          <w:color w:val="000000"/>
          <w:sz w:val="28"/>
        </w:rPr>
        <w:t xml:space="preserve">
      "Е-лицензиялау" МДБ АЖ - "Е-лицензиялау" мемлекеттік деректер </w:t>
      </w:r>
    </w:p>
    <w:bookmarkEnd w:id="93"/>
    <w:bookmarkStart w:name="z106" w:id="94"/>
    <w:p>
      <w:pPr>
        <w:spacing w:after="0"/>
        <w:ind w:left="0"/>
        <w:jc w:val="both"/>
      </w:pPr>
      <w:r>
        <w:rPr>
          <w:rFonts w:ascii="Times New Roman"/>
          <w:b w:val="false"/>
          <w:i w:val="false"/>
          <w:color w:val="000000"/>
          <w:sz w:val="28"/>
        </w:rPr>
        <w:t xml:space="preserve">
      базасы" ақпараттық жүйесі; </w:t>
      </w:r>
    </w:p>
    <w:bookmarkEnd w:id="94"/>
    <w:bookmarkStart w:name="z107" w:id="95"/>
    <w:p>
      <w:pPr>
        <w:spacing w:after="0"/>
        <w:ind w:left="0"/>
        <w:jc w:val="both"/>
      </w:pPr>
      <w:r>
        <w:rPr>
          <w:rFonts w:ascii="Times New Roman"/>
          <w:b w:val="false"/>
          <w:i w:val="false"/>
          <w:color w:val="000000"/>
          <w:sz w:val="28"/>
        </w:rPr>
        <w:t>
      ЖСН – жеке сәйкестендіру номері;</w:t>
      </w:r>
    </w:p>
    <w:bookmarkEnd w:id="95"/>
    <w:p>
      <w:pPr>
        <w:spacing w:after="0"/>
        <w:ind w:left="0"/>
        <w:jc w:val="both"/>
      </w:pPr>
      <w:r>
        <w:rPr>
          <w:rFonts w:ascii="Times New Roman"/>
          <w:b w:val="false"/>
          <w:i w:val="false"/>
          <w:color w:val="000000"/>
          <w:sz w:val="28"/>
        </w:rPr>
        <w:t>
      БСН – бизнес сәйкестендіру номері.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0" w:id="96"/>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іс-қимылының диаграммасы</w:t>
      </w:r>
    </w:p>
    <w:bookmarkEnd w:id="96"/>
    <w:bookmarkStart w:name="z111"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8"/>
    <w:p>
      <w:pPr>
        <w:spacing w:after="0"/>
        <w:ind w:left="0"/>
        <w:jc w:val="left"/>
      </w:pPr>
      <w:r>
        <w:rPr>
          <w:rFonts w:ascii="Times New Roman"/>
          <w:b/>
          <w:i w:val="false"/>
          <w:color w:val="000000"/>
        </w:rPr>
        <w:t xml:space="preserve"> Шартты белгілер:</w:t>
      </w:r>
    </w:p>
    <w:bookmarkEnd w:id="98"/>
    <w:bookmarkStart w:name="z113"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5" w:id="100"/>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қызметінің бизнес – процестерінің анықтамалығы</w:t>
      </w:r>
    </w:p>
    <w:bookmarkEnd w:id="100"/>
    <w:bookmarkStart w:name="z116" w:id="101"/>
    <w:p>
      <w:pPr>
        <w:spacing w:after="0"/>
        <w:ind w:left="0"/>
        <w:jc w:val="left"/>
      </w:pPr>
      <w:r>
        <w:rPr>
          <w:rFonts w:ascii="Times New Roman"/>
          <w:b/>
          <w:i w:val="false"/>
          <w:color w:val="000000"/>
        </w:rPr>
        <w:t xml:space="preserve"> 1. Көрсетілетін қызметті берушінің кеңсесі арқылы мемлекеттік қызмет көрсету кезінде</w:t>
      </w:r>
    </w:p>
    <w:bookmarkEnd w:id="101"/>
    <w:bookmarkStart w:name="z117"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03"/>
    <w:p>
      <w:pPr>
        <w:spacing w:after="0"/>
        <w:ind w:left="0"/>
        <w:jc w:val="left"/>
      </w:pPr>
      <w:r>
        <w:rPr>
          <w:rFonts w:ascii="Times New Roman"/>
          <w:b/>
          <w:i w:val="false"/>
          <w:color w:val="000000"/>
        </w:rPr>
        <w:t xml:space="preserve"> 2. Портал арқылы мемлекеттік қызмет көрсету кезінде</w:t>
      </w:r>
    </w:p>
    <w:bookmarkEnd w:id="103"/>
    <w:bookmarkStart w:name="z119"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05"/>
    <w:p>
      <w:pPr>
        <w:spacing w:after="0"/>
        <w:ind w:left="0"/>
        <w:jc w:val="left"/>
      </w:pPr>
      <w:r>
        <w:rPr>
          <w:rFonts w:ascii="Times New Roman"/>
          <w:b/>
          <w:i w:val="false"/>
          <w:color w:val="000000"/>
        </w:rPr>
        <w:t xml:space="preserve"> Шартты белгілер:</w:t>
      </w:r>
    </w:p>
    <w:bookmarkEnd w:id="105"/>
    <w:bookmarkStart w:name="z121"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"10" желтоқсан № 337 </w:t>
            </w:r>
            <w:r>
              <w:br/>
            </w:r>
            <w:r>
              <w:rPr>
                <w:rFonts w:ascii="Times New Roman"/>
                <w:b w:val="false"/>
                <w:i w:val="false"/>
                <w:color w:val="000000"/>
                <w:sz w:val="20"/>
              </w:rPr>
              <w:t>қаулысымен бекітілген</w:t>
            </w:r>
          </w:p>
        </w:tc>
      </w:tr>
    </w:tbl>
    <w:bookmarkStart w:name="z109" w:id="107"/>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07"/>
    <w:bookmarkStart w:name="z112" w:id="108"/>
    <w:p>
      <w:pPr>
        <w:spacing w:after="0"/>
        <w:ind w:left="0"/>
        <w:jc w:val="both"/>
      </w:pPr>
      <w:r>
        <w:rPr>
          <w:rFonts w:ascii="Times New Roman"/>
          <w:b w:val="false"/>
          <w:i w:val="false"/>
          <w:color w:val="000000"/>
          <w:sz w:val="28"/>
        </w:rPr>
        <w:t xml:space="preserve">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 </w:t>
      </w:r>
    </w:p>
    <w:bookmarkEnd w:id="108"/>
    <w:bookmarkStart w:name="z113" w:id="109"/>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нәтижесін беру:</w:t>
      </w:r>
    </w:p>
    <w:bookmarkEnd w:id="109"/>
    <w:bookmarkStart w:name="z114" w:id="110"/>
    <w:p>
      <w:pPr>
        <w:spacing w:after="0"/>
        <w:ind w:left="0"/>
        <w:jc w:val="both"/>
      </w:pPr>
      <w:r>
        <w:rPr>
          <w:rFonts w:ascii="Times New Roman"/>
          <w:b w:val="false"/>
          <w:i w:val="false"/>
          <w:color w:val="000000"/>
          <w:sz w:val="28"/>
        </w:rPr>
        <w:t>
      1) көрсетілетін қызметті берушінің кеңсесі;</w:t>
      </w:r>
    </w:p>
    <w:bookmarkEnd w:id="110"/>
    <w:bookmarkStart w:name="z115" w:id="111"/>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End w:id="111"/>
    <w:bookmarkStart w:name="z116" w:id="11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112"/>
    <w:bookmarkStart w:name="z117" w:id="113"/>
    <w:p>
      <w:pPr>
        <w:spacing w:after="0"/>
        <w:ind w:left="0"/>
        <w:jc w:val="both"/>
      </w:pPr>
      <w:r>
        <w:rPr>
          <w:rFonts w:ascii="Times New Roman"/>
          <w:b w:val="false"/>
          <w:i w:val="false"/>
          <w:color w:val="000000"/>
          <w:sz w:val="28"/>
        </w:rPr>
        <w:t>
      3. Мемлекеттік қызмет көрсету нәтижесі –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арналған рұқсат.</w:t>
      </w:r>
    </w:p>
    <w:bookmarkEnd w:id="113"/>
    <w:bookmarkStart w:name="z118" w:id="11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14"/>
    <w:bookmarkStart w:name="z119" w:id="11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 басшысының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15"/>
    <w:bookmarkStart w:name="z120" w:id="116"/>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 басшысының мөрімен және оның қолтаңбасымен куәландырылады.</w:t>
      </w:r>
    </w:p>
    <w:bookmarkEnd w:id="116"/>
    <w:bookmarkStart w:name="z121" w:id="1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7"/>
    <w:bookmarkStart w:name="z122" w:id="1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Ауыл шаруашылығы министрінің 2015 жылғы 6 мамырдағы № 18-1/415 (Нормативтік құқықтық актілерді мемлекеттік тіркеу тізілімінде тіркелген нөмірі 11662) бұйрығымен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және Стандарттың 9-тармағында көрсетілген құжаттар топтамасы негіз болып табылады.</w:t>
      </w:r>
    </w:p>
    <w:bookmarkEnd w:id="118"/>
    <w:bookmarkStart w:name="z123" w:id="1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119"/>
    <w:bookmarkStart w:name="z124" w:id="120"/>
    <w:p>
      <w:pPr>
        <w:spacing w:after="0"/>
        <w:ind w:left="0"/>
        <w:jc w:val="both"/>
      </w:pPr>
      <w:r>
        <w:rPr>
          <w:rFonts w:ascii="Times New Roman"/>
          <w:b w:val="false"/>
          <w:i w:val="false"/>
          <w:color w:val="000000"/>
          <w:sz w:val="28"/>
        </w:rPr>
        <w:t>
      1) құжаттардың көрсетілетін қызметті берушінің кеңсе маманымен қабылдануы және тіркелуі, және көрсетілетін қызметті берушінің орындаушысына қарауға жіберуі. Орындалу ұзақтығы - 30 (отыз) минут;</w:t>
      </w:r>
    </w:p>
    <w:bookmarkEnd w:id="120"/>
    <w:bookmarkStart w:name="z125" w:id="121"/>
    <w:p>
      <w:pPr>
        <w:spacing w:after="0"/>
        <w:ind w:left="0"/>
        <w:jc w:val="both"/>
      </w:pPr>
      <w:r>
        <w:rPr>
          <w:rFonts w:ascii="Times New Roman"/>
          <w:b w:val="false"/>
          <w:i w:val="false"/>
          <w:color w:val="000000"/>
          <w:sz w:val="28"/>
        </w:rPr>
        <w:t>
      2) көрсетілетін қызметті алушының ұсынған құжаттарын көрсетілетін қызметті берушінің орындаушысының осы құжаттардың толықтығын және заңнамалардағы талаптарға сай болуын тексеруі,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арналған рұқсаттың жобасын әзірлейді. Ұсынылған құжаттардың толық болмау фактісі анықталған жағдайда көрсетілетін қызметті берушінің орындаушысы өтінішті одан әрі қараудан дәлелді бас тарту жобасын әзірлейді. Орындалу ұзақтығы - 1 (бір) жұмыс күні;</w:t>
      </w:r>
    </w:p>
    <w:bookmarkEnd w:id="121"/>
    <w:bookmarkStart w:name="z126" w:id="122"/>
    <w:p>
      <w:pPr>
        <w:spacing w:after="0"/>
        <w:ind w:left="0"/>
        <w:jc w:val="both"/>
      </w:pPr>
      <w:r>
        <w:rPr>
          <w:rFonts w:ascii="Times New Roman"/>
          <w:b w:val="false"/>
          <w:i w:val="false"/>
          <w:color w:val="000000"/>
          <w:sz w:val="28"/>
        </w:rPr>
        <w:t>
      3) көрсетілетін қызметті беруші басшысының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арналған рұқсатты немесе өтінішті одан әрі қарау қараудан дәлелді бас тартуды қарауы және қол қоюы. Орындалу ұзақтығы - 2 (екі) сағат;</w:t>
      </w:r>
    </w:p>
    <w:bookmarkEnd w:id="122"/>
    <w:bookmarkStart w:name="z127" w:id="123"/>
    <w:p>
      <w:pPr>
        <w:spacing w:after="0"/>
        <w:ind w:left="0"/>
        <w:jc w:val="both"/>
      </w:pPr>
      <w:r>
        <w:rPr>
          <w:rFonts w:ascii="Times New Roman"/>
          <w:b w:val="false"/>
          <w:i w:val="false"/>
          <w:color w:val="000000"/>
          <w:sz w:val="28"/>
        </w:rPr>
        <w:t>
      4) көрсетілетін қызметті берушінің кеңсе маманының мөр қойылып, расталған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арналған рұқсатты немесе өтінішті одан әрі қараудан дәлелді бас тартуды беруі. Орындалу ұзақтығы -30 (отыз) минут;</w:t>
      </w:r>
    </w:p>
    <w:bookmarkEnd w:id="123"/>
    <w:bookmarkStart w:name="z128" w:id="124"/>
    <w:p>
      <w:pPr>
        <w:spacing w:after="0"/>
        <w:ind w:left="0"/>
        <w:jc w:val="both"/>
      </w:pPr>
      <w:r>
        <w:rPr>
          <w:rFonts w:ascii="Times New Roman"/>
          <w:b w:val="false"/>
          <w:i w:val="false"/>
          <w:color w:val="000000"/>
          <w:sz w:val="28"/>
        </w:rPr>
        <w:t xml:space="preserve">
      Мемлекеттік қызмет көрсету мерзімі көрсетілетін қызметті алушының құжаттар топтамасын көрсетілетін қызметті берушіге ұсынған сәттен бастап, сондай-ақ порталға жүгіну кезінде - 2 (екі) жұмыс күні. </w:t>
      </w:r>
    </w:p>
    <w:bookmarkEnd w:id="124"/>
    <w:bookmarkStart w:name="z129" w:id="12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2-іс-қимылды орындауды бастауға негіз болады. Осы регламенттің 5-тармағында көрсетілген 2-іс-қимылдың нәтижесі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арналған рұқсаттың әзірленген жобасы немесе өтінішті одан әрі қарау қараудан дәлелді бас тарту жобасы болып табылады, ол осы Регламенттің 5-тармағында көрсетілген 3-іс-қимылды орындауды бастауға негіз болады. </w:t>
      </w:r>
    </w:p>
    <w:bookmarkEnd w:id="125"/>
    <w:bookmarkStart w:name="z130" w:id="126"/>
    <w:p>
      <w:pPr>
        <w:spacing w:after="0"/>
        <w:ind w:left="0"/>
        <w:jc w:val="both"/>
      </w:pPr>
      <w:r>
        <w:rPr>
          <w:rFonts w:ascii="Times New Roman"/>
          <w:b w:val="false"/>
          <w:i w:val="false"/>
          <w:color w:val="000000"/>
          <w:sz w:val="28"/>
        </w:rPr>
        <w:t xml:space="preserve">
      Осы Регламенттің 5-тармағында көрсетілген 3-іс-қимылдың нәтижесі көрсетілетін қызметті беруші басшысының қолы қойылған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арналған рұқсат немесе өтінішті одан әрі қараудан дәлелді бас тарту болып табылады, ол осы Регламенттің 5-тармағында көрсетілген 4-іс-қимылды орындауды бастауға негіз болады. </w:t>
      </w:r>
    </w:p>
    <w:bookmarkEnd w:id="126"/>
    <w:bookmarkStart w:name="z131" w:id="127"/>
    <w:p>
      <w:pPr>
        <w:spacing w:after="0"/>
        <w:ind w:left="0"/>
        <w:jc w:val="both"/>
      </w:pPr>
      <w:r>
        <w:rPr>
          <w:rFonts w:ascii="Times New Roman"/>
          <w:b w:val="false"/>
          <w:i w:val="false"/>
          <w:color w:val="000000"/>
          <w:sz w:val="28"/>
        </w:rPr>
        <w:t xml:space="preserve">
      Осы Регламенттің 5-тармағында көрсетілген 4-іс-қимылдың нәтижесі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арналған рұқсатты немесе өтінішті одан әрі қараудан дәлелді бас тартуды беру болып табылады. </w:t>
      </w:r>
    </w:p>
    <w:bookmarkEnd w:id="127"/>
    <w:bookmarkStart w:name="z132" w:id="1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8"/>
    <w:bookmarkStart w:name="z133" w:id="1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29"/>
    <w:bookmarkStart w:name="z134" w:id="130"/>
    <w:p>
      <w:pPr>
        <w:spacing w:after="0"/>
        <w:ind w:left="0"/>
        <w:jc w:val="both"/>
      </w:pPr>
      <w:r>
        <w:rPr>
          <w:rFonts w:ascii="Times New Roman"/>
          <w:b w:val="false"/>
          <w:i w:val="false"/>
          <w:color w:val="000000"/>
          <w:sz w:val="28"/>
        </w:rPr>
        <w:t>
      1) көрсетілетін қызметті берушінің кеңсе маманы;</w:t>
      </w:r>
    </w:p>
    <w:bookmarkEnd w:id="130"/>
    <w:bookmarkStart w:name="z135" w:id="131"/>
    <w:p>
      <w:pPr>
        <w:spacing w:after="0"/>
        <w:ind w:left="0"/>
        <w:jc w:val="both"/>
      </w:pPr>
      <w:r>
        <w:rPr>
          <w:rFonts w:ascii="Times New Roman"/>
          <w:b w:val="false"/>
          <w:i w:val="false"/>
          <w:color w:val="000000"/>
          <w:sz w:val="28"/>
        </w:rPr>
        <w:t>
      2) көрсетілетін қызметті берушінің басшысы;</w:t>
      </w:r>
    </w:p>
    <w:bookmarkEnd w:id="131"/>
    <w:bookmarkStart w:name="z136" w:id="132"/>
    <w:p>
      <w:pPr>
        <w:spacing w:after="0"/>
        <w:ind w:left="0"/>
        <w:jc w:val="both"/>
      </w:pPr>
      <w:r>
        <w:rPr>
          <w:rFonts w:ascii="Times New Roman"/>
          <w:b w:val="false"/>
          <w:i w:val="false"/>
          <w:color w:val="000000"/>
          <w:sz w:val="28"/>
        </w:rPr>
        <w:t>
      3) көрсетілетін қызметті берушінің орындаушысы.</w:t>
      </w:r>
    </w:p>
    <w:bookmarkEnd w:id="132"/>
    <w:bookmarkStart w:name="z137" w:id="133"/>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133"/>
    <w:bookmarkStart w:name="z138" w:id="134"/>
    <w:p>
      <w:pPr>
        <w:spacing w:after="0"/>
        <w:ind w:left="0"/>
        <w:jc w:val="both"/>
      </w:pPr>
      <w:r>
        <w:rPr>
          <w:rFonts w:ascii="Times New Roman"/>
          <w:b w:val="false"/>
          <w:i w:val="false"/>
          <w:color w:val="000000"/>
          <w:sz w:val="28"/>
        </w:rPr>
        <w:t>
      1) көрсетілетін қызметті берушінің кеңсе маманының көрсетілетін қызметті алушының Стандарттың қосымшасына сәйкес нысандағы өтінішін қабылдауы және оның көшірмесіне құжаттардың қабылданған күні мен уақытын көрсетумен, кіріс құжаттарын тіркеу журналына тіркеуі. Орындалу ұзақтығы – 30 (отыз) минут;</w:t>
      </w:r>
    </w:p>
    <w:bookmarkEnd w:id="134"/>
    <w:bookmarkStart w:name="z139" w:id="135"/>
    <w:p>
      <w:pPr>
        <w:spacing w:after="0"/>
        <w:ind w:left="0"/>
        <w:jc w:val="both"/>
      </w:pPr>
      <w:r>
        <w:rPr>
          <w:rFonts w:ascii="Times New Roman"/>
          <w:b w:val="false"/>
          <w:i w:val="false"/>
          <w:color w:val="000000"/>
          <w:sz w:val="28"/>
        </w:rPr>
        <w:t>
      2) көрсетілетін қызметті алушының ұсынған құжаттарын көрсетілетін қызметті берушінің орындаушысының осы құжаттардың толықтығын және заңнамалардағы талаптарға сай болуын қарауы,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арналған рұқсаттың жобасын әзірлеуі. Ұсынылған құжаттардың толық болмау фактісі анықталған жағдайда көрсетілетін қызметті берушінің орындаушысы өтінішті одан әрі қараудан дәлелді бас тарту жобасын әзірлеуі. Орындалу ұзақтығы – 2 (екі) жұмыс күні;</w:t>
      </w:r>
    </w:p>
    <w:bookmarkEnd w:id="135"/>
    <w:bookmarkStart w:name="z140" w:id="136"/>
    <w:p>
      <w:pPr>
        <w:spacing w:after="0"/>
        <w:ind w:left="0"/>
        <w:jc w:val="both"/>
      </w:pPr>
      <w:r>
        <w:rPr>
          <w:rFonts w:ascii="Times New Roman"/>
          <w:b w:val="false"/>
          <w:i w:val="false"/>
          <w:color w:val="000000"/>
          <w:sz w:val="28"/>
        </w:rPr>
        <w:t>
      3) көрсетілетін қызметті беруші басшысының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арналған рұқсатқа немесе өтінішті одан әрі қараудан дәлелді бас тартуға қол қоюы. Орындалу ұзақтығы – 2 (екі) жұмыс күні;</w:t>
      </w:r>
    </w:p>
    <w:bookmarkEnd w:id="136"/>
    <w:bookmarkStart w:name="z141" w:id="137"/>
    <w:p>
      <w:pPr>
        <w:spacing w:after="0"/>
        <w:ind w:left="0"/>
        <w:jc w:val="both"/>
      </w:pPr>
      <w:r>
        <w:rPr>
          <w:rFonts w:ascii="Times New Roman"/>
          <w:b w:val="false"/>
          <w:i w:val="false"/>
          <w:color w:val="000000"/>
          <w:sz w:val="28"/>
        </w:rPr>
        <w:t>
      4) көрсетілетін қызметті берушінің кеңсе маманының мөрмен расталған мемлекеттік қызмет көрсету нәтижесін көрсетілетін қызметті алушыға ұсынуы. Орындалу ұзақтығы – 30 (отыз) минут.</w:t>
      </w:r>
    </w:p>
    <w:bookmarkEnd w:id="137"/>
    <w:bookmarkStart w:name="z142" w:id="13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38"/>
    <w:bookmarkStart w:name="z143" w:id="13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 мен рәсімдердің (іс-қимылдардың) реттілігі:</w:t>
      </w:r>
    </w:p>
    <w:bookmarkEnd w:id="139"/>
    <w:bookmarkStart w:name="z144" w:id="140"/>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w:t>
      </w:r>
    </w:p>
    <w:bookmarkEnd w:id="140"/>
    <w:bookmarkStart w:name="z145" w:id="141"/>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көрсетілетін қызметті алу үшін көрсетілетін қызметті алушының порталда парольді енгізу процессі (авторизациялау процессі);</w:t>
      </w:r>
    </w:p>
    <w:bookmarkEnd w:id="141"/>
    <w:bookmarkStart w:name="z146" w:id="142"/>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дұрыстығын порталда тексеру;</w:t>
      </w:r>
    </w:p>
    <w:bookmarkEnd w:id="142"/>
    <w:bookmarkStart w:name="z147" w:id="14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bookmarkEnd w:id="143"/>
    <w:bookmarkStart w:name="z148" w:id="144"/>
    <w:p>
      <w:pPr>
        <w:spacing w:after="0"/>
        <w:ind w:left="0"/>
        <w:jc w:val="both"/>
      </w:pPr>
      <w:r>
        <w:rPr>
          <w:rFonts w:ascii="Times New Roman"/>
          <w:b w:val="false"/>
          <w:i w:val="false"/>
          <w:color w:val="000000"/>
          <w:sz w:val="28"/>
        </w:rPr>
        <w:t>
      5) 3-процесс – осы регламентте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bookmarkEnd w:id="144"/>
    <w:bookmarkStart w:name="z149" w:id="145"/>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bookmarkEnd w:id="145"/>
    <w:bookmarkStart w:name="z150" w:id="146"/>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bookmarkEnd w:id="146"/>
    <w:bookmarkStart w:name="z151" w:id="147"/>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bookmarkEnd w:id="147"/>
    <w:bookmarkStart w:name="z152" w:id="148"/>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bookmarkEnd w:id="148"/>
    <w:bookmarkStart w:name="z153" w:id="149"/>
    <w:p>
      <w:pPr>
        <w:spacing w:after="0"/>
        <w:ind w:left="0"/>
        <w:jc w:val="both"/>
      </w:pPr>
      <w:r>
        <w:rPr>
          <w:rFonts w:ascii="Times New Roman"/>
          <w:b w:val="false"/>
          <w:i w:val="false"/>
          <w:color w:val="000000"/>
          <w:sz w:val="28"/>
        </w:rPr>
        <w:t>
      10) 7-процесс – "Е-лицензиялау" мемлекеттік деректер базасы" ақпараттық жүйесіне (бұдан әрі – "Е-лицензиялау" МДБ АЖ) электрондық құжатты (қызметті алушының сұрау салуын) тіркеу;</w:t>
      </w:r>
    </w:p>
    <w:bookmarkEnd w:id="149"/>
    <w:bookmarkStart w:name="z154" w:id="150"/>
    <w:p>
      <w:pPr>
        <w:spacing w:after="0"/>
        <w:ind w:left="0"/>
        <w:jc w:val="both"/>
      </w:pPr>
      <w:r>
        <w:rPr>
          <w:rFonts w:ascii="Times New Roman"/>
          <w:b w:val="false"/>
          <w:i w:val="false"/>
          <w:color w:val="000000"/>
          <w:sz w:val="28"/>
        </w:rPr>
        <w:t xml:space="preserve">
      11) 3-шарт – көрсетілетін қызметті берушінің қызмет көрсету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қоса берілген құжаттарының қызмет көрсету негіздеріне сәйкестігін тексеруі (өңдеуі);</w:t>
      </w:r>
    </w:p>
    <w:bookmarkEnd w:id="150"/>
    <w:bookmarkStart w:name="z155" w:id="151"/>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bookmarkEnd w:id="151"/>
    <w:bookmarkStart w:name="z156" w:id="152"/>
    <w:p>
      <w:pPr>
        <w:spacing w:after="0"/>
        <w:ind w:left="0"/>
        <w:jc w:val="both"/>
      </w:pPr>
      <w:r>
        <w:rPr>
          <w:rFonts w:ascii="Times New Roman"/>
          <w:b w:val="false"/>
          <w:i w:val="false"/>
          <w:color w:val="000000"/>
          <w:sz w:val="28"/>
        </w:rPr>
        <w:t>
      13) 9-процесс – көрсетілетін қызметті алушының "Е-лицензиялау" МДБ АЖ-да қалыптастырған қызмет нәтижесін алуы. Электрондық құжат көрсетілетін қызметті берушінің уәкілетті тұлғасының ЭЦҚ-ын пайдаланумен қалыптастырылады.</w:t>
      </w:r>
    </w:p>
    <w:bookmarkEnd w:id="152"/>
    <w:bookmarkStart w:name="z157" w:id="153"/>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өзара функционалдық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153"/>
    <w:bookmarkStart w:name="z158" w:id="154"/>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көрсетілетін қызметтің бизнес-процестерінің анықтамалығы "электрондық үкімет" веб-порталында, көрсетілетін қызметті берішінің интернет-ресурсында орналастырылған. </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w:t>
            </w:r>
            <w:r>
              <w:br/>
            </w:r>
            <w:r>
              <w:rPr>
                <w:rFonts w:ascii="Times New Roman"/>
                <w:b w:val="false"/>
                <w:i w:val="false"/>
                <w:color w:val="000000"/>
                <w:sz w:val="20"/>
              </w:rPr>
              <w:t xml:space="preserve">рекреациялық, тарихи-мәдени, </w:t>
            </w:r>
            <w:r>
              <w:br/>
            </w:r>
            <w:r>
              <w:rPr>
                <w:rFonts w:ascii="Times New Roman"/>
                <w:b w:val="false"/>
                <w:i w:val="false"/>
                <w:color w:val="000000"/>
                <w:sz w:val="20"/>
              </w:rPr>
              <w:t xml:space="preserve">туристік және спорттық </w:t>
            </w:r>
            <w:r>
              <w:br/>
            </w:r>
            <w:r>
              <w:rPr>
                <w:rFonts w:ascii="Times New Roman"/>
                <w:b w:val="false"/>
                <w:i w:val="false"/>
                <w:color w:val="000000"/>
                <w:sz w:val="20"/>
              </w:rPr>
              <w:t xml:space="preserve">мақсаттар; аңшылық </w:t>
            </w:r>
            <w:r>
              <w:br/>
            </w:r>
            <w:r>
              <w:rPr>
                <w:rFonts w:ascii="Times New Roman"/>
                <w:b w:val="false"/>
                <w:i w:val="false"/>
                <w:color w:val="000000"/>
                <w:sz w:val="20"/>
              </w:rPr>
              <w:t xml:space="preserve">шаруашылығының </w:t>
            </w:r>
            <w:r>
              <w:br/>
            </w:r>
            <w:r>
              <w:rPr>
                <w:rFonts w:ascii="Times New Roman"/>
                <w:b w:val="false"/>
                <w:i w:val="false"/>
                <w:color w:val="000000"/>
                <w:sz w:val="20"/>
              </w:rPr>
              <w:t xml:space="preserve">мұқтаждықтары; жанама орман </w:t>
            </w:r>
            <w:r>
              <w:br/>
            </w:r>
            <w:r>
              <w:rPr>
                <w:rFonts w:ascii="Times New Roman"/>
                <w:b w:val="false"/>
                <w:i w:val="false"/>
                <w:color w:val="000000"/>
                <w:sz w:val="20"/>
              </w:rPr>
              <w:t xml:space="preserve">пайдалану үшін ұзақ мерзімді </w:t>
            </w:r>
            <w:r>
              <w:br/>
            </w:r>
            <w:r>
              <w:rPr>
                <w:rFonts w:ascii="Times New Roman"/>
                <w:b w:val="false"/>
                <w:i w:val="false"/>
                <w:color w:val="000000"/>
                <w:sz w:val="20"/>
              </w:rPr>
              <w:t xml:space="preserve">орман пайдалануға берілген </w:t>
            </w:r>
            <w:r>
              <w:br/>
            </w:r>
            <w:r>
              <w:rPr>
                <w:rFonts w:ascii="Times New Roman"/>
                <w:b w:val="false"/>
                <w:i w:val="false"/>
                <w:color w:val="000000"/>
                <w:sz w:val="20"/>
              </w:rPr>
              <w:t xml:space="preserve">мемлекеттік орман қоры </w:t>
            </w:r>
            <w:r>
              <w:br/>
            </w:r>
            <w:r>
              <w:rPr>
                <w:rFonts w:ascii="Times New Roman"/>
                <w:b w:val="false"/>
                <w:i w:val="false"/>
                <w:color w:val="000000"/>
                <w:sz w:val="20"/>
              </w:rPr>
              <w:t xml:space="preserve">жерлерінде учаскелерді құрылыс </w:t>
            </w:r>
            <w:r>
              <w:br/>
            </w:r>
            <w:r>
              <w:rPr>
                <w:rFonts w:ascii="Times New Roman"/>
                <w:b w:val="false"/>
                <w:i w:val="false"/>
                <w:color w:val="000000"/>
                <w:sz w:val="20"/>
              </w:rPr>
              <w:t xml:space="preserve">объектілерін салуға пайдалануға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160" w:id="155"/>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өзара функционалдық іс-қимылының диаграммасы</w:t>
      </w:r>
    </w:p>
    <w:bookmarkEnd w:id="155"/>
    <w:bookmarkStart w:name="z161"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708900" cy="158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158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7"/>
    <w:p>
      <w:pPr>
        <w:spacing w:after="0"/>
        <w:ind w:left="0"/>
        <w:jc w:val="left"/>
      </w:pPr>
      <w:r>
        <w:rPr>
          <w:rFonts w:ascii="Times New Roman"/>
          <w:b/>
          <w:i w:val="false"/>
          <w:color w:val="000000"/>
        </w:rPr>
        <w:t xml:space="preserve"> Шартты белгілер:</w:t>
      </w:r>
    </w:p>
    <w:bookmarkEnd w:id="157"/>
    <w:bookmarkStart w:name="z163"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w:t>
            </w:r>
            <w:r>
              <w:br/>
            </w:r>
            <w:r>
              <w:rPr>
                <w:rFonts w:ascii="Times New Roman"/>
                <w:b w:val="false"/>
                <w:i w:val="false"/>
                <w:color w:val="000000"/>
                <w:sz w:val="20"/>
              </w:rPr>
              <w:t xml:space="preserve">рекреациялық, тарихи-мәдени, </w:t>
            </w:r>
            <w:r>
              <w:br/>
            </w:r>
            <w:r>
              <w:rPr>
                <w:rFonts w:ascii="Times New Roman"/>
                <w:b w:val="false"/>
                <w:i w:val="false"/>
                <w:color w:val="000000"/>
                <w:sz w:val="20"/>
              </w:rPr>
              <w:t xml:space="preserve">туристік және спорттық </w:t>
            </w:r>
            <w:r>
              <w:br/>
            </w:r>
            <w:r>
              <w:rPr>
                <w:rFonts w:ascii="Times New Roman"/>
                <w:b w:val="false"/>
                <w:i w:val="false"/>
                <w:color w:val="000000"/>
                <w:sz w:val="20"/>
              </w:rPr>
              <w:t xml:space="preserve">мақсаттар; аңшылық </w:t>
            </w:r>
            <w:r>
              <w:br/>
            </w:r>
            <w:r>
              <w:rPr>
                <w:rFonts w:ascii="Times New Roman"/>
                <w:b w:val="false"/>
                <w:i w:val="false"/>
                <w:color w:val="000000"/>
                <w:sz w:val="20"/>
              </w:rPr>
              <w:t xml:space="preserve">шаруашылығының </w:t>
            </w:r>
            <w:r>
              <w:br/>
            </w:r>
            <w:r>
              <w:rPr>
                <w:rFonts w:ascii="Times New Roman"/>
                <w:b w:val="false"/>
                <w:i w:val="false"/>
                <w:color w:val="000000"/>
                <w:sz w:val="20"/>
              </w:rPr>
              <w:t xml:space="preserve">мұқтаждықтары; жанама орман </w:t>
            </w:r>
            <w:r>
              <w:br/>
            </w:r>
            <w:r>
              <w:rPr>
                <w:rFonts w:ascii="Times New Roman"/>
                <w:b w:val="false"/>
                <w:i w:val="false"/>
                <w:color w:val="000000"/>
                <w:sz w:val="20"/>
              </w:rPr>
              <w:t xml:space="preserve">пайдалану үшін ұзақ мерзімді </w:t>
            </w:r>
            <w:r>
              <w:br/>
            </w:r>
            <w:r>
              <w:rPr>
                <w:rFonts w:ascii="Times New Roman"/>
                <w:b w:val="false"/>
                <w:i w:val="false"/>
                <w:color w:val="000000"/>
                <w:sz w:val="20"/>
              </w:rPr>
              <w:t xml:space="preserve">орман пайдалануға берілген </w:t>
            </w:r>
            <w:r>
              <w:br/>
            </w:r>
            <w:r>
              <w:rPr>
                <w:rFonts w:ascii="Times New Roman"/>
                <w:b w:val="false"/>
                <w:i w:val="false"/>
                <w:color w:val="000000"/>
                <w:sz w:val="20"/>
              </w:rPr>
              <w:t xml:space="preserve">мемлекеттік орман қоры </w:t>
            </w:r>
            <w:r>
              <w:br/>
            </w:r>
            <w:r>
              <w:rPr>
                <w:rFonts w:ascii="Times New Roman"/>
                <w:b w:val="false"/>
                <w:i w:val="false"/>
                <w:color w:val="000000"/>
                <w:sz w:val="20"/>
              </w:rPr>
              <w:t xml:space="preserve">жерлерінде учаскелерді құрылыс </w:t>
            </w:r>
            <w:r>
              <w:br/>
            </w:r>
            <w:r>
              <w:rPr>
                <w:rFonts w:ascii="Times New Roman"/>
                <w:b w:val="false"/>
                <w:i w:val="false"/>
                <w:color w:val="000000"/>
                <w:sz w:val="20"/>
              </w:rPr>
              <w:t xml:space="preserve">объектілерін салуға пайдалануға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165" w:id="159"/>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w:t>
      </w:r>
      <w:r>
        <w:rPr>
          <w:rFonts w:ascii="Times New Roman"/>
          <w:b/>
          <w:i w:val="false"/>
          <w:color w:val="000000"/>
        </w:rPr>
        <w:t xml:space="preserve"> мемлекеттік көрсетілетін қызметінің бизнес – процестерінің анықтамалығы</w:t>
      </w:r>
      <w:r>
        <w:br/>
      </w:r>
      <w:r>
        <w:rPr>
          <w:rFonts w:ascii="Times New Roman"/>
          <w:b/>
          <w:i w:val="false"/>
          <w:color w:val="000000"/>
        </w:rPr>
        <w:t>1. Қызмет берушінің кеңсесі арқылы мемлекеттік қызмет көрсету кеінде</w:t>
      </w:r>
    </w:p>
    <w:bookmarkEnd w:id="159"/>
    <w:bookmarkStart w:name="z168"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5473700" cy="154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73700" cy="154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61"/>
    <w:p>
      <w:pPr>
        <w:spacing w:after="0"/>
        <w:ind w:left="0"/>
        <w:jc w:val="left"/>
      </w:pPr>
      <w:r>
        <w:rPr>
          <w:rFonts w:ascii="Times New Roman"/>
          <w:b/>
          <w:i w:val="false"/>
          <w:color w:val="000000"/>
        </w:rPr>
        <w:t xml:space="preserve"> 2. Портал арқылы мемлекеттік қызмет көрсету кезінде</w:t>
      </w:r>
    </w:p>
    <w:bookmarkEnd w:id="161"/>
    <w:bookmarkStart w:name="z170"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1200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200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163"/>
    <w:p>
      <w:pPr>
        <w:spacing w:after="0"/>
        <w:ind w:left="0"/>
        <w:jc w:val="left"/>
      </w:pPr>
      <w:r>
        <w:rPr>
          <w:rFonts w:ascii="Times New Roman"/>
          <w:b/>
          <w:i w:val="false"/>
          <w:color w:val="000000"/>
        </w:rPr>
        <w:t xml:space="preserve"> Шартты белгілер:</w:t>
      </w:r>
    </w:p>
    <w:bookmarkEnd w:id="163"/>
    <w:bookmarkStart w:name="z172"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