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8a30e" w14:textId="478a3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Өскемен қалалық мәслихатының "Өскемен қаласының 2015-2017 жылдарға арналған бюджеті туралы" 2014 жылғы 23 желтоқсандағы № 34/2-V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Өскемен қалалық мәслихатының 2015 жылғы 06 сәуірдегі N 37/2-V шешімі. Шығыс Қазақстан облысының Әділет департаментінде 2015 жылғы 07 сәуірде № 3849 болып тіркелді. Күші жойылды - Шығыс Қазақстан облысы Өскемен қалалық мәслихатының 2015 жылғы 23 желтоқсандағы N 44/2-V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Шығыс Қазақстан облысы Өскемен қалалық мәслихатының 23.12.2015 N 44/2-V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1) тармақшасына, Шығыс Қазақстан облыстық мәслихатының "Шығыс Қазақстан облыстық мәслихатының "2015-2017 жылдарға арналған облыстық бюджет туралы" 2014 жылғы 10 желтоқсандағы № 24/289-V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енгізу туралы" 2015 жылғы 27 наурыздағы </w:t>
      </w:r>
      <w:r>
        <w:rPr>
          <w:rFonts w:ascii="Times New Roman"/>
          <w:b w:val="false"/>
          <w:i w:val="false"/>
          <w:color w:val="000000"/>
          <w:sz w:val="28"/>
        </w:rPr>
        <w:t>№ 26/317-V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3808 нөмірімен тіркелген) сәйкес Өскемен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Өскемен қалалық мәслихатытың "Өскемен қаласының 2015-2017 жылдарға арналған бюджеті туралы" 2014 жылғы 23 желтоқсандағы № 34/2-V (Нормативтік құқықтық актілерді мемлекеттік тіркеу тізілімінде 3597 нөмірімен тіркелген, 2015 жылғы 8 қантарда № 2 "Өскемен" және № 2 "Усть-Каменогорск"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Қаланың 2015-2017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тиісінше, соның ішінде 2015 жылға арналған келесі көлемдерде бекітілсін: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– 25 532 590,1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– 11 710 083,0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– 228 080,0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– 3 015 304,0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трансферттердің түсімдері – 10 579 123,1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шығындар – 24 958 185,8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таза бюджеттік несиелендіру – </w:t>
      </w:r>
      <w:r>
        <w:rPr>
          <w:rFonts w:ascii="Times New Roman"/>
          <w:b w:val="false"/>
          <w:i w:val="false"/>
          <w:color w:val="000000"/>
          <w:sz w:val="28"/>
        </w:rPr>
        <w:t>286 832,0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– 286 832,0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қаржылық активтермен операциялар бойынша сальдо – - 13 073,5 мың теңге, соның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қаржы активтерін сатып алу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мемлекеттің қаржы активтерін сатудан түсетін түсімдер – 13 073,5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профициті – 300 645,8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бюджет профицитін пайдалану – - 300 645,8 мың теңге.";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2015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Курмангалиев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Абакумов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6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37/2-V шешіміне қосымша</w:t>
            </w:r>
          </w:p>
        </w:tc>
      </w:tr>
    </w:tbl>
    <w:bookmarkStart w:name="z3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Өскемен қаласының 2015 жылғы арналған бюджеті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130"/>
        <w:gridCol w:w="1130"/>
        <w:gridCol w:w="4655"/>
        <w:gridCol w:w="4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кірістер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25 532 590,1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11 710 083,0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3 856 824,0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3 856 824,0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1 888 882,0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1 888 882,0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4 543 849,0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2 901 540,0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566 659,0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843 361,0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308 661,0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577 167,0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577 167,0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228 080,0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 пакеттеріне дивидендтер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түсімдер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түсімдер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3 015 304,0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415 304,0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352 304,0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10 579 123,1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10 579 123,1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10 579 123,1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1210"/>
        <w:gridCol w:w="1210"/>
        <w:gridCol w:w="5144"/>
        <w:gridCol w:w="388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шығындар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24 958 185,8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329 454,0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152 937,0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152 937,0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53 680,0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инвестициялар және концессия мәселелері бойынша құжаттаманы сараптау және бағалау, бюджеттік инвестициялардың іске асырылуына бағалау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110 654,0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102 619,0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102 619,0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азаматтық хал актілерін тіркеу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азаматтық хал актілерін тіркеу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9 305 233,2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9 305 233,2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5 699 793,2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531 629,0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940 364,0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103 771,0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1 728 593,0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128 340,0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1 343 328,0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1 312 372,0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71 780,0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111 095,0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386 608,0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238 359,0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72 774,0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280 820,0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9 892 387,1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2 584 892,0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82 087,0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бұру жүйесінің қызмет етуі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371 690,0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48 668,0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1 139 609,0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881 067,0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7 303 274,1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4 007 445,9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3 295 828,2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1 140 667,0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405 134,0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217 477,0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халқының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108 804,0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64 340,0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626 729,0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428 813,0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104 549,0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53 493,0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1 070 247,0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1 070 247,0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711 391,0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303 810,0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1 550 955,0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1 510 765,0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Өңірлерді дамытудың 2020 жылға дейінгі бағдарламасы шеңберінде инженерлік инфрақұрылымды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18 384,5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18 384,5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НЕСИЕЛЕНДІРУ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286 832,0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286 832,0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286 832,0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286 832,0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Жылу, сумен жабдықтау және су бұру жүйелерін реконструкция және құрылыс үшін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286 832,0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ҚАРЖЫЛЫҚ АКТИВТЕРМЕН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-13 073,5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активтерін сатып 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13 073,5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13 073,5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13 073,5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13 073,5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ПРОФИЦИТІ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300 645,8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БЮДЖЕТ ПРОФИЦИТІН ПАЙДАЛАНУ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-300 645,8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