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8b43" w14:textId="f8d8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2015 жылғы 08 желтоқсандағы N 14018 қаулысы. Шығыс Қазақстан облысының Әділет департаментінде 2015 жылғы 14 желтоқсанда № 4269 болып тіркелді. Күші жойылды - Шығыс Қазақстан облысы Өскемен қаласы әкімдігінің 2016 жылғы 21 сәуірдегі № 4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Өскемен қаласы әкімдігінің 21.04.2016 № 4 </w:t>
      </w:r>
      <w:r>
        <w:rPr>
          <w:rFonts w:ascii="Times New Roman"/>
          <w:b w:val="false"/>
          <w:i w:val="false"/>
          <w:color w:val="00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 тармақшасының, </w:t>
      </w:r>
      <w:r>
        <w:rPr>
          <w:rFonts w:ascii="Times New Roman"/>
          <w:b w:val="false"/>
          <w:i w:val="false"/>
          <w:color w:val="000000"/>
          <w:sz w:val="28"/>
        </w:rPr>
        <w:t>20-бабының</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18-тармақтарының</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халықтың әр түрлі топтарын қолдау үшін, Өскемен қаласының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2016 жылы қоғамдық жұмыстар ұйымдастырылсын.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2016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Қоғамдық жұмыстарға қатысушылардың жергілікті бюджет қаражатынан еңбекақысының мөлшері 2016 жылға белгіленген 1,5 </w:t>
      </w:r>
      <w:r>
        <w:rPr>
          <w:rFonts w:ascii="Times New Roman"/>
          <w:b w:val="false"/>
          <w:i w:val="false"/>
          <w:color w:val="000000"/>
          <w:sz w:val="28"/>
        </w:rPr>
        <w:t>ең төменгі жалақы</w:t>
      </w:r>
      <w:r>
        <w:rPr>
          <w:rFonts w:ascii="Times New Roman"/>
          <w:b w:val="false"/>
          <w:i w:val="false"/>
          <w:color w:val="000000"/>
          <w:sz w:val="28"/>
        </w:rPr>
        <w:t xml:space="preserve"> мөлшерінде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Өскемен қаласы әкімінің орынбасары А.М. Исқақовқа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2015 жылғы "08" желтоқсан</w:t>
            </w:r>
            <w:r>
              <w:br/>
            </w:r>
            <w:r>
              <w:rPr>
                <w:rFonts w:ascii="Times New Roman"/>
                <w:b w:val="false"/>
                <w:i w:val="false"/>
                <w:color w:val="000000"/>
                <w:sz w:val="20"/>
              </w:rPr>
              <w:t>№ 14018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2016 жылы қоғамдық жұмыстар өткізілетін ұйымдардың тізбесі, қоғамдық жұмыстардың түрлері, көлемдері, қаржыландыру көздері және нақты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 жұмыстар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(жарияланған қажеттілік)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(бекітілген)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 әкімінің аппараты"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50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қалалық мәслихатының аппараты" мемлекеттік мекемесі (келісім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және ағымдағы құжаттармен жұмыс істеуде көмек; сессия және тұрақты комиссия хаттамаларын ресімдеуде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5-10 құжат; жылына 12 сессия хаттамалары, күніне 1 тұрақты комиссия хаттамасы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кәсіпкерлік бөлімі"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хат-хабарларды тіркеуде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18-20 құжат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қаласының қаржы бөлімі" мемлекеттік мекемесі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мұрағаттық және ағымдағы құжаттармен жұмыс істеуде көмек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17-18 құжат;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қаласының экономика және бюджеттік жоспарлау бөлімі" мемлекеттік мекемесі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және ағымдағы құжаттармен жұмыс істеуде көмек, факстерді жіберу, құжаттардың көшірмесін жасау, хат-хабарларды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10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жер қатынастары және ауыл шаруашылығы бөлімі"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мұрағаттық және ағымдағы құжаттармен жұмыс істеуде көмек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120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білім беру бөлімі"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100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сәулет және қала құрылысы бөлімі"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және ағымдағы құжаттармен жұмыс істеуде көмек; аумақты абаттандыруда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20 құжат; күніне 800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қаласының дене шынықтыру және спорт бөлімі" мемлекеттік мекемесі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 аумақты абаттандыруға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7 құжат; күніне 15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ішкі саясат бөлімі"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құжаттармен жұмыс істеуде көмек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10-20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тұрғын үй-коммуналдық шаруашылығы, жолаушылар көлігі және автомобиль жолдары бөлімі"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 аумақты абаттандыруда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7 құжат; күніне 100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мәдениет және тілдерді дамыту бөлімі"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 хат-хабарларды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10 құжат; күніне 15-20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ветеринария бөлімі"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 аумақты абаттандыруда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8 құжат; күніне 10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жұмыспен қамту және әлеуметтік бағдарламалар бөлімі"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мұрағаттық және ағымдағы құжаттармен, картотекамен, азаматтардың өтініштерімен жұмыс істеуде көмек; тауар және қызметтерді жеткізушілермен жұмыс істеуде көмек; хат-хабарларды жеткізу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150 құжат; күніне 1 жеткізуші; күніне 10-15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азаматтық хал актілерін тіркеу бөлімі"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25-30 құжат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прокуратурасы"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жүргізу бойынша құжаттарды өңдеуде, мұрағаттық құжаттарды ресімдеуде көмек; аумақты абаттандыруда көмек;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50 құжат; күніне 147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прокуратурасы"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жүргізу бойынша құжаттарды өңдеуде, мұрағаттық құжаттарды ресімдеуде көмек; аумақты абаттандыруға көмек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125 құжат; күніне 1000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Қаржылық бақылау инспекциясы"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25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"Істер басқармасы" коммуналдық мемлекеттік қазыналық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мұрағаттық, ағымдағы құжаттармен жұмыс істеуде көмек; аумақты абаттандыруда көмек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125 құжат; күніне 110.0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 әкімдігінің коммуналдық мемлекеттік мекемелері: № 6 орта мектебі, № 33 орта мектебі, нашар көретін балаларға арналған № 14 мектеп-балабақша кешені. Өскемен қаласы әкімдігінің коммуналдық мемлекеттік қазыналық кәсіпорындары: № 8 "Мирас" балабақша-бөбекжайы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мұрағаттық және ағымдағы құжаттармен жұмыс істеуде көмек; аумақты абаттандыруда көмек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10 құжат; күніне 567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Шығыс Қазақстан облысы Ішкі істер департаментінің "Өскемен қаласының Ішкі істер басқармасы"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ағымдағы құжаттармен, картотекамен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23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 Республикалық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мұрағаттық, ағымдағы құжаттармен жұмыс істеуде көмек; аумақты абаттандыруға көмек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116 құжат; күніне 219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Шығыс Қазақстан облысының Әділет департаменті Өскемен қаласының Әділет басқармасы"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және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125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жұмыспен қамту және әлеуметтік бағдарламаларды үйлестіру басқармасы"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және шығыс хат-хабарларын тіркеуде көмек;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8-10 құжат; күніне 3-4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қорғаныс істер жөніндегі басқармасы"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мұрағаттық, ағымдағы құжаттармен жұмыс істеуде көмек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65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кәсіпкерлік және индустриялық-инновациялық даму басқармасы"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және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30-40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мемлекеттік еңбек инспекциясы басқармасы"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және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3-10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және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3-5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мәдениет, мұрағаттар және құжаттама басқармасы"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және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10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жердің пайдаланылуы мен қорғалуын бақылау басқармасы" мемлекеттік мекемесі (келісім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және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8-17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Шығыс Қазақстан облысының Статистика департаменті" республикалық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есептілігін тіркеу, жинау, тарату бойынша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8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Қазақстан Республикасы Бас прокуратурасының Құқықтық статистика және арнайы есепке алу жөніндегі комитетінің басқармасы"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мұрағаттық құжаттармен жұмыс істеуде көмек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7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жұмылдыру дайындығы басқармасы"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және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Шығыс Қазақстан облысы Әділет департаменті"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құжаттармен жұмыс істеуде көмек; хат-хабарларды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5-15 құжат; күніне 6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облысының мемлекеттік сәулет-құрылыс бақылау басқармасы" мемлекеттік мекемесі (келісім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және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100 құжат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Экологиялық реттеу, бақылау және мұнай-газ кешеніндегі мемлекеттік инспекциялау комитетінің Шығыс Қазақстан облысы бойынша экология департаменті"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және ағымдағы құжаттармен жұмыс істеуде көмек;  хат-хабарларды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20-25 құжат; күніне 10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"Зағиптар мен көздері нашар көретіндер үшін мамандандырылған Шығыс Қазақстан облыстық кітапханасы"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 аумақты абаттандыруға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күніне 45 құжат; күніне 29 шаршы метр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денсаулық сақтау және әлеуметтік даму министрлігінің зейнетақы төлеу жөніндегі мемлекеттік орталығы" республикалық мемлекеттік қазыналық кәсіпорнының Шығыс Қазақстан облыстық филиалы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және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72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мұрағаттар және құжаттама басқармасының "Шығыс Қазақстан облыстық мемлекеттік филармониясы" коммуналдық мемлекеттік қазыналық кәсіпорны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және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4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жанындағы Соттардың қызметін қамтамасыз ету департаментінің (Қазақстан Республикасы Жоғарғы Соты аппаратының) Шығыс Қазақстан облыстық сотының кеңсесі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және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16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әкімі аппаратының "Достық үйі – Қоғамдық келісім орталығы" коммуналдық мемлекеттік мекемесі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мәдени-бұқаралық іс-шараларды ұйымдастыруға және өткізуге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іс-шара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 әкімдігінің "Жігер" балалар-жасөспірімдер клубтарының Өскемен қалалық бірлестігі" коммуналдық мемлекеттік қазыналық кәсіпорыны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 аумақты абаттандыруға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1-3 құжат; күніне 26000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"Орталықтандырылған кітапханалар жүйесі"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 кітап қорымен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 құжат; күніне 33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"Жұмыспен қамту орталығы"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және ағымдағы құжаттармен, картотекамен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50-60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қаласы әкімдігінің "Оқу зерттеу экобиоорталығы" коммуналдық мемлекеттік қазыналық кәсіпорны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 аумақты абаттандыруға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7 құжат; күніне 33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"Тұрмысы төмен азаматтарды қолдау жөніндегі Шығыс Қазақстан өңірлік қорының шағын несие ұйымы" қоғамдық қоры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және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30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 жұмыс беруші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аумағының Ауғаныстан мүгедектер-ардагерлері" қоғамдық бірлестігі (келісім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 аумақты абаттандыруға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құжат ; күніне 150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 жұмыс беруші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"Ауғаныстандағы соғыс ардагерлерінің Өскемен қалалық ұйымы" қоғамдық бірлестігі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 аумақты абаттандыруға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құжат ; күніне 150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 жұмыс беруші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"Bliss" психология орталығы" қоғамдық бірлестігі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құжаттармен жұмыс істеуде көмек; хат-хабарларды жеткізу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50 құжат; күніне 10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 жұмыс беруші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іскер әйелдері қауымдастығы" қоғамдық бірлестігі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4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 жұмыс беруші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 партиясының Шығыс Қазақстан облысының Өскемен қалалық филиалы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құжаттармен жұмыс істеуде көмек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10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 жұмыс беруші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және облыстың бағбандар одағы" қоғамдық бірлестігі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телімдерін күзетуге қөмек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кезеңдерінде (6 ай) 20000 телім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 жұмыс беруші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"Алтайский строитель" әуесқой бағбандардың қоғамдық бірлестігі (келісім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телімдерін күзетуге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кезеңдерінде (6 ай) 450 телім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 жұмыс беруші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бірлестіктер (мүгедектер бірлестіктері): "Алтын-Ай", "Азина", "Қазақ соқырлар қоғамы", "Благодеяние", "Қазақ саңыраулар қоғамы", "Шығыс", "Шығыс Қазақстан облысының мүгедектер ерікті қоғамы", "Қазақ соқырлар қоғамы" қоғамдық бірлестігінің "Өскемен" корпоративтік қоры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киімдерді, төсек-орын жабдықтарын тігуде мүгедектерге көмек; ағымдағы құжаттармен жұмыс істеуде көмек, хат-хабарларды жеткізу; тренингтер ұйымдастыруда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4 арнайы киімдер жинақталымы, 97 төсек-орын жабдықтарының жинақталымы; күніне 5 құжат; күніне 1 тренинг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 жұмыс беруші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иелерінің кооперативтері (келісім бойынша): "Крылова, 106", "Защита-2", "Пролетарская, 89", "Ушанова, 70", "Рауан"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абаттандыруға, үй астындағы және үй жанындағы жайларды, техникалық қабаттарды, шатырды тазалауға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51642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 жұмыс беруші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"Нұр-Шапағат" жауапкершілігі шектеулі серіктестігі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 аумақты абаттандыруға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2-4 құжат; күніне 67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 жұмыс беруші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соқырлар қоғамының Өскемен оқу-өндірістік кәсіпорны" жауапкершілігі шектеулі серіктестігі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 аумақты абаттандыруға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5-10 құжат; күніне 67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 жұмыс беруші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 (Шығыс Қазақстан облыстық филиалы)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 аумақты абаттандыруға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167 құжат; күніне 550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 жұмыс беруші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қаржылық қолдау қоры" акционерлік қоғамының Шығыс Қазақстан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құжаттармен жұмыс істеуде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15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бюджеті, жұмыс беруші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Қоғамдық жұмыстардың нақты талаптары:</w:t>
      </w:r>
    </w:p>
    <w:p>
      <w:pPr>
        <w:spacing w:after="0"/>
        <w:ind w:left="0"/>
        <w:jc w:val="both"/>
      </w:pPr>
      <w:r>
        <w:rPr>
          <w:rFonts w:ascii="Times New Roman"/>
          <w:b w:val="false"/>
          <w:i w:val="false"/>
          <w:color w:val="000000"/>
          <w:sz w:val="28"/>
        </w:rPr>
        <w:t xml:space="preserve">
      Жұмыс аптасының ұзақтығы екі демалыс күнімен 5 күнді құрайды, сегіз сағаттық жұмыс күні, түскі үзіліс 1 сағат, </w:t>
      </w:r>
      <w:r>
        <w:rPr>
          <w:rFonts w:ascii="Times New Roman"/>
          <w:b w:val="false"/>
          <w:i w:val="false"/>
          <w:color w:val="000000"/>
          <w:sz w:val="28"/>
        </w:rPr>
        <w:t>еңбекақы төлеу</w:t>
      </w:r>
      <w:r>
        <w:rPr>
          <w:rFonts w:ascii="Times New Roman"/>
          <w:b w:val="false"/>
          <w:i w:val="false"/>
          <w:color w:val="000000"/>
          <w:sz w:val="28"/>
        </w:rPr>
        <w:t xml:space="preserve">, зейнетақы және әлеуметтік </w:t>
      </w:r>
      <w:r>
        <w:rPr>
          <w:rFonts w:ascii="Times New Roman"/>
          <w:b w:val="false"/>
          <w:i w:val="false"/>
          <w:color w:val="000000"/>
          <w:sz w:val="28"/>
        </w:rPr>
        <w:t>аударымдары</w:t>
      </w:r>
      <w:r>
        <w:rPr>
          <w:rFonts w:ascii="Times New Roman"/>
          <w:b w:val="false"/>
          <w:i w:val="false"/>
          <w:color w:val="000000"/>
          <w:sz w:val="28"/>
        </w:rPr>
        <w:t>, қолданылмаған еңбек демалысына өтемақы жүргізу еңбек шартының негiзiнде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xml:space="preserve">, </w:t>
      </w:r>
      <w:r>
        <w:rPr>
          <w:rFonts w:ascii="Times New Roman"/>
          <w:b w:val="false"/>
          <w:i w:val="false"/>
          <w:color w:val="000000"/>
          <w:sz w:val="28"/>
        </w:rPr>
        <w:t>арнайы киіммен</w:t>
      </w:r>
      <w:r>
        <w:rPr>
          <w:rFonts w:ascii="Times New Roman"/>
          <w:b w:val="false"/>
          <w:i w:val="false"/>
          <w:color w:val="000000"/>
          <w:sz w:val="28"/>
        </w:rPr>
        <w:t xml:space="preserve">, саймандар мен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мертігу немесе басқа зақымдану салдарынан </w:t>
      </w:r>
      <w:r>
        <w:rPr>
          <w:rFonts w:ascii="Times New Roman"/>
          <w:b w:val="false"/>
          <w:i w:val="false"/>
          <w:color w:val="000000"/>
          <w:sz w:val="28"/>
        </w:rPr>
        <w:t>келтірілген зиянның орнын</w:t>
      </w:r>
      <w:r>
        <w:rPr>
          <w:rFonts w:ascii="Times New Roman"/>
          <w:b w:val="false"/>
          <w:i w:val="false"/>
          <w:color w:val="000000"/>
          <w:sz w:val="28"/>
        </w:rPr>
        <w:t xml:space="preserve"> толтыру Қазақстан Республикасының заңнамасына сәйкес жұмыс берушімен жүргізіледі. Жұмыскерлердің жеке санаттары (әйелдер және отбасылық міндеттері бар басқа тұлғалар, мүгедектер, он сегіз жасқа толмаған тұлғалар) үшін қоғамдық жұмыстардың талаптары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берушінің және жұмыскердің арасында жасалған еңбек шарттарымен қарастырылады.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