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aa0" w14:textId="28e9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 әкімдігінің 2014 жылғы 21 сәуірдегі № 4841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9 желтоқсандағы № 14090 қаулысы. Шығыс Қазақстан облысының Әділет департаментінде 2016 жылғы 5 қаңтарда № 4310 болып тіркелді. Күші жойылды - Шығыс Қазақстан облысы Өскемен қаласы әкімдігінің 2016 жылғы 15 қыркүйектегі № 2188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15.09.2016 № 2188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анықтау туралы" 2014 жылғы 21 сәуірдегі № 4841 (Нормативтік құқықтық актілерді мемлекеттік тіркеу тізілімінде № 3334 тіркелген, "Әділет" ақпараттық-құқықтық жүйесінде 2014 жылдың 30 мамырында, 2014 жылдың 29 мамы-рында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"2015 жылғы 23 қарашадағы Қазақстан Республикасының Еңбек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