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9a175" w14:textId="c29a1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әкімдігінің 2015 жылғы 22 сәуірдегі № 629 қаулысы. Шығыс Қазақстан облысының Әділет департаментінде 2015 жылғы 25 мамырда № 3971 болып тіркелді. Күші жойылды - Шығыс Қазақстан облысы Семей қаласының әкімдігінің 2016 жылғы 27 қаңтардағы № 102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Семей қаласының әкімдігінің 27.01.2016 № 102 </w:t>
      </w:r>
      <w:r>
        <w:rPr>
          <w:rFonts w:ascii="Times New Roman"/>
          <w:b w:val="false"/>
          <w:i w:val="false"/>
          <w:color w:val="ff0000"/>
          <w:sz w:val="28"/>
        </w:rPr>
        <w:t>қаулысымен</w:t>
      </w:r>
      <w:r>
        <w:rPr>
          <w:rFonts w:ascii="Times New Roman"/>
          <w:b w:val="false"/>
          <w:i w:val="false"/>
          <w:color w:val="ff0000"/>
          <w:sz w:val="28"/>
        </w:rPr>
        <w:t xml:space="preserve"> (қол қойылған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 өзі басқару туралы" Қазақстан Республикасының 2001 жылғы 23 қаңтардағы Заңының 31- бабы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 Президентінің 2000 жылғы 21 қаңтардағы № 327 Жарлығымен бекітілген Мемлекеттік әкімшілік қызметшілердің қызметіне жыл сайынғы бағалау жүргізу және оларды аттестаттаудан өткізу қағидаларының </w:t>
      </w:r>
      <w:r>
        <w:rPr>
          <w:rFonts w:ascii="Times New Roman"/>
          <w:b w:val="false"/>
          <w:i w:val="false"/>
          <w:color w:val="000000"/>
          <w:sz w:val="28"/>
        </w:rPr>
        <w:t>27-тармағына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2014 жылғы 29 желтоқсандағы № 86 </w:t>
      </w:r>
      <w:r>
        <w:rPr>
          <w:rFonts w:ascii="Times New Roman"/>
          <w:b w:val="false"/>
          <w:i w:val="false"/>
          <w:color w:val="000000"/>
          <w:sz w:val="28"/>
        </w:rPr>
        <w:t>бұйрығы</w:t>
      </w:r>
      <w:r>
        <w:rPr>
          <w:rFonts w:ascii="Times New Roman"/>
          <w:b w:val="false"/>
          <w:i w:val="false"/>
          <w:color w:val="000000"/>
          <w:sz w:val="28"/>
        </w:rPr>
        <w:t xml:space="preserve"> "Б" корпусы мемлекеттік әкімшілік қызметшілерінің қызметін жыл сайынғы бағалаудың үлгілік әдістемесін бекіту туралы" (нормативтік құқықтық актілердің мемлекеттік тіркеу Тізілімінде № 10130 тіркелді), Семей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Семей қаласы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Қаулының орындалуын бақылау Семей қаласы әкімі аппаратының басшысына жүктелсін. </w:t>
      </w:r>
      <w:r>
        <w:br/>
      </w:r>
      <w:r>
        <w:rPr>
          <w:rFonts w:ascii="Times New Roman"/>
          <w:b w:val="false"/>
          <w:i w:val="false"/>
          <w:color w:val="000000"/>
          <w:sz w:val="28"/>
        </w:rPr>
        <w:t>
      </w:t>
      </w:r>
      <w:r>
        <w:rPr>
          <w:rFonts w:ascii="Times New Roman"/>
          <w:b w:val="false"/>
          <w:i w:val="false"/>
          <w:color w:val="000000"/>
          <w:sz w:val="28"/>
        </w:rPr>
        <w:t>3. Қаулы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Семей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Кәрімов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қаласы әкімідігінің</w:t>
            </w:r>
            <w:r>
              <w:br/>
            </w:r>
            <w:r>
              <w:rPr>
                <w:rFonts w:ascii="Times New Roman"/>
                <w:b w:val="false"/>
                <w:i w:val="false"/>
                <w:color w:val="000000"/>
                <w:sz w:val="20"/>
              </w:rPr>
              <w:t>2015 жылғы " 22 " сәуірдегі</w:t>
            </w:r>
            <w:r>
              <w:br/>
            </w:r>
            <w:r>
              <w:rPr>
                <w:rFonts w:ascii="Times New Roman"/>
                <w:b w:val="false"/>
                <w:i w:val="false"/>
                <w:color w:val="000000"/>
                <w:sz w:val="20"/>
              </w:rPr>
              <w:t>№ 629 қаулысына қосымша</w:t>
            </w:r>
          </w:p>
        </w:tc>
      </w:tr>
    </w:tbl>
    <w:bookmarkStart w:name="z9" w:id="0"/>
    <w:p>
      <w:pPr>
        <w:spacing w:after="0"/>
        <w:ind w:left="0"/>
        <w:jc w:val="left"/>
      </w:pPr>
      <w:r>
        <w:rPr>
          <w:rFonts w:ascii="Times New Roman"/>
          <w:b/>
          <w:i w:val="false"/>
          <w:color w:val="000000"/>
        </w:rPr>
        <w:t xml:space="preserve"> Семей қаласы "Б" корпусы мемлекеттік әкімшілік қызметшілерінің қызметін жыл сайынғы бағалаудың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Осы Семей қаласы "Б" корпусы мемлекеттiк әкiмшiлiк қызметшiлерiнiң қызметiн жыл сайынғы бағалаудың әдiстемесiн iске асыру үшiн әзiрлендi және Семей қаласы "Б" корпусы мемлекеттiк әкiмшiлiк қызметшiлерiнiң (бұдан әрi – мемлкеттік қызметшiлер) қызметiне жыл сайынғы бағалау жүргiзу тәсiлiн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қала әкімімен тұрақты жұмыс істейтін Бағалау жөніндегі комиссия (бұдан әрі - Комиссия) бекітеді.</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 аппарат басшысы табылады.</w:t>
      </w:r>
      <w:r>
        <w:br/>
      </w:r>
      <w:r>
        <w:rPr>
          <w:rFonts w:ascii="Times New Roman"/>
          <w:b w:val="false"/>
          <w:i w:val="false"/>
          <w:color w:val="000000"/>
          <w:sz w:val="28"/>
        </w:rPr>
        <w:t>
      </w:t>
      </w:r>
      <w:r>
        <w:rPr>
          <w:rFonts w:ascii="Times New Roman"/>
          <w:b w:val="false"/>
          <w:i w:val="false"/>
          <w:color w:val="000000"/>
          <w:sz w:val="28"/>
        </w:rPr>
        <w:t>Комиссия хатшысы персоналды басқару бөлімінің (кадр қызметінің)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Егер Комиссия құрамына оған қатысты бағалау жүргізілетін қызметшінің тікелей басшысы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27"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бөлімі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Персоналды басқару бөлімі бағалау өткізуге дейін бір айдан кешіктірмей бағаланатын мемлекеттік қызметшіге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тікелей қол астындағыға бағалау парағын персоналды басқару бөлімінен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бөліміне қайтарады.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бөлімінің қызметкері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3. Айналмалы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қызметшініңқарамағындағы адамдардың, алқарамағындағы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бөлімі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Қызметшілер Әдістеменің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15. Қызметкерлермен толтырылған бағалау парағы олар алған күннен екі жұмыс күні ішінде персоналды басқару бөліміне жіберіледі.</w:t>
      </w:r>
      <w:r>
        <w:br/>
      </w:r>
      <w:r>
        <w:rPr>
          <w:rFonts w:ascii="Times New Roman"/>
          <w:b w:val="false"/>
          <w:i w:val="false"/>
          <w:color w:val="000000"/>
          <w:sz w:val="28"/>
        </w:rPr>
        <w:t>
      </w:t>
      </w:r>
      <w:r>
        <w:rPr>
          <w:rFonts w:ascii="Times New Roman"/>
          <w:b w:val="false"/>
          <w:i w:val="false"/>
          <w:color w:val="000000"/>
          <w:sz w:val="28"/>
        </w:rPr>
        <w:t>16. Персоналды басқару бөлімі мемлекеттік қызметкерлерге орта бағасын есептейді.</w:t>
      </w:r>
      <w:r>
        <w:br/>
      </w:r>
      <w:r>
        <w:rPr>
          <w:rFonts w:ascii="Times New Roman"/>
          <w:b w:val="false"/>
          <w:i w:val="false"/>
          <w:color w:val="000000"/>
          <w:sz w:val="28"/>
        </w:rPr>
        <w:t>
      </w:t>
      </w:r>
      <w:r>
        <w:rPr>
          <w:rFonts w:ascii="Times New Roman"/>
          <w:b w:val="false"/>
          <w:i w:val="false"/>
          <w:color w:val="000000"/>
          <w:sz w:val="28"/>
        </w:rPr>
        <w:t>17. Бағалаужасырын түрде жүргізіледі.</w:t>
      </w:r>
      <w:r>
        <w:br/>
      </w:r>
      <w:r>
        <w:rPr>
          <w:rFonts w:ascii="Times New Roman"/>
          <w:b w:val="false"/>
          <w:i w:val="false"/>
          <w:color w:val="000000"/>
          <w:sz w:val="28"/>
        </w:rPr>
        <w:t>
</w:t>
      </w:r>
    </w:p>
    <w:bookmarkStart w:name="z40"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Персоналды басқару бөлімі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а = b + с</w:t>
      </w:r>
      <w:r>
        <w:br/>
      </w:r>
      <w:r>
        <w:rPr>
          <w:rFonts w:ascii="Times New Roman"/>
          <w:b w:val="false"/>
          <w:i w:val="false"/>
          <w:color w:val="000000"/>
          <w:sz w:val="28"/>
        </w:rPr>
        <w:t>
      </w:t>
      </w:r>
      <w:r>
        <w:rPr>
          <w:rFonts w:ascii="Times New Roman"/>
          <w:b w:val="false"/>
          <w:i w:val="false"/>
          <w:color w:val="000000"/>
          <w:sz w:val="28"/>
        </w:rPr>
        <w:t>а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с -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баллдан жоғары - "тиімді".</w:t>
      </w:r>
      <w:r>
        <w:br/>
      </w:r>
      <w:r>
        <w:rPr>
          <w:rFonts w:ascii="Times New Roman"/>
          <w:b w:val="false"/>
          <w:i w:val="false"/>
          <w:color w:val="000000"/>
          <w:sz w:val="28"/>
        </w:rPr>
        <w:t>
</w:t>
      </w:r>
    </w:p>
    <w:bookmarkStart w:name="z50"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20. Персоналды басқару бөлімі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бөлімі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3 -қосымшасына</w:t>
      </w:r>
      <w:r>
        <w:rPr>
          <w:rFonts w:ascii="Times New Roman"/>
          <w:b w:val="false"/>
          <w:i w:val="false"/>
          <w:color w:val="000000"/>
          <w:sz w:val="28"/>
        </w:rPr>
        <w:t xml:space="preserve"> сәйкес нысан бойынша қорытынды баға көрсетілген Комиссия отырысыхаттамасыныңжобасынтапсырады.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қызметшінің бағалау нәтижесін санауда персоналды басқару бөліміменқате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бөлімі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бөлімімінң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21-тармағында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бөлімінде сақталады.</w:t>
      </w:r>
      <w:r>
        <w:br/>
      </w:r>
      <w:r>
        <w:rPr>
          <w:rFonts w:ascii="Times New Roman"/>
          <w:b w:val="false"/>
          <w:i w:val="false"/>
          <w:color w:val="000000"/>
          <w:sz w:val="28"/>
        </w:rPr>
        <w:t>
</w:t>
      </w:r>
    </w:p>
    <w:bookmarkStart w:name="z68"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1 - қосымша</w:t>
            </w:r>
          </w:p>
        </w:tc>
      </w:tr>
    </w:tbl>
    <w:bookmarkStart w:name="z73" w:id="7"/>
    <w:p>
      <w:pPr>
        <w:spacing w:after="0"/>
        <w:ind w:left="0"/>
        <w:jc w:val="left"/>
      </w:pPr>
      <w:r>
        <w:rPr>
          <w:rFonts w:ascii="Times New Roman"/>
          <w:b/>
          <w:i w:val="false"/>
          <w:color w:val="000000"/>
        </w:rPr>
        <w:t xml:space="preserve"> Тікелей басшысының бағалау парағы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 А. Ә. </w:t>
      </w:r>
      <w:r>
        <w:rPr>
          <w:rFonts w:ascii="Times New Roman"/>
          <w:b w:val="false"/>
          <w:i/>
          <w:color w:val="000000"/>
          <w:sz w:val="28"/>
        </w:rPr>
        <w:t>(бар болған жағдайда):_______________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луазымы:_______________________________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(саны)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БАРЛЫҒЫ (барлық бағалардың бағасы)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83"/>
        <w:gridCol w:w="5917"/>
      </w:tblGrid>
      <w:tr>
        <w:trPr>
          <w:trHeight w:val="30" w:hRule="atLeast"/>
        </w:trPr>
        <w:tc>
          <w:tcPr>
            <w:tcW w:w="63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w:t>
            </w:r>
            <w:r>
              <w:rPr>
                <w:rFonts w:ascii="Times New Roman"/>
                <w:b w:val="false"/>
                <w:i w:val="false"/>
                <w:color w:val="000000"/>
                <w:sz w:val="20"/>
              </w:rPr>
              <w:t xml:space="preserve">Қызметші </w:t>
            </w:r>
            <w:r>
              <w:rPr>
                <w:rFonts w:ascii="Times New Roman"/>
                <w:b w:val="false"/>
                <w:i/>
                <w:color w:val="000000"/>
                <w:sz w:val="20"/>
              </w:rPr>
              <w:t>Т. А. Ә</w:t>
            </w:r>
            <w:r>
              <w:rPr>
                <w:rFonts w:ascii="Times New Roman"/>
                <w:b w:val="false"/>
                <w:i/>
                <w:color w:val="000000"/>
                <w:sz w:val="20"/>
              </w:rPr>
              <w:t>.</w:t>
            </w:r>
            <w:r>
              <w:br/>
            </w:r>
            <w:r>
              <w:rPr>
                <w:rFonts w:ascii="Times New Roman"/>
                <w:b w:val="false"/>
                <w:i w:val="false"/>
                <w:color w:val="000000"/>
                <w:sz w:val="20"/>
              </w:rPr>
              <w:t>
</w:t>
            </w:r>
            <w:r>
              <w:rPr>
                <w:rFonts w:ascii="Times New Roman"/>
                <w:b w:val="false"/>
                <w:i w:val="false"/>
                <w:color w:val="000000"/>
                <w:sz w:val="20"/>
              </w:rPr>
              <w:t>(бар болған жағдайда)____</w:t>
            </w:r>
            <w:r>
              <w:br/>
            </w:r>
            <w:r>
              <w:rPr>
                <w:rFonts w:ascii="Times New Roman"/>
                <w:b w:val="false"/>
                <w:i w:val="false"/>
                <w:color w:val="000000"/>
                <w:sz w:val="20"/>
              </w:rPr>
              <w:t>
</w:t>
            </w:r>
            <w:r>
              <w:rPr>
                <w:rFonts w:ascii="Times New Roman"/>
                <w:b w:val="false"/>
                <w:i w:val="false"/>
                <w:color w:val="000000"/>
                <w:sz w:val="20"/>
              </w:rPr>
              <w:t>күні___________________________</w:t>
            </w:r>
            <w:r>
              <w:br/>
            </w:r>
            <w:r>
              <w:rPr>
                <w:rFonts w:ascii="Times New Roman"/>
                <w:b w:val="false"/>
                <w:i w:val="false"/>
                <w:color w:val="000000"/>
                <w:sz w:val="20"/>
              </w:rPr>
              <w:t>
қолы________________________</w:t>
            </w:r>
            <w:r>
              <w:br/>
            </w:r>
            <w:r>
              <w:rPr>
                <w:rFonts w:ascii="Times New Roman"/>
                <w:b w:val="false"/>
                <w:i w:val="false"/>
                <w:color w:val="000000"/>
                <w:sz w:val="20"/>
              </w:rPr>
              <w:t>
</w:t>
            </w:r>
          </w:p>
        </w:tc>
        <w:tc>
          <w:tcPr>
            <w:tcW w:w="59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 А. Ә.</w:t>
            </w:r>
            <w:r>
              <w:br/>
            </w:r>
            <w:r>
              <w:rPr>
                <w:rFonts w:ascii="Times New Roman"/>
                <w:b w:val="false"/>
                <w:i w:val="false"/>
                <w:color w:val="000000"/>
                <w:sz w:val="20"/>
              </w:rPr>
              <w:t>
</w:t>
            </w:r>
            <w:r>
              <w:rPr>
                <w:rFonts w:ascii="Times New Roman"/>
                <w:b w:val="false"/>
                <w:i w:val="false"/>
                <w:color w:val="000000"/>
                <w:sz w:val="20"/>
              </w:rPr>
              <w:t>(бар болғанжағдайда)_______</w:t>
            </w:r>
            <w:r>
              <w:br/>
            </w:r>
            <w:r>
              <w:rPr>
                <w:rFonts w:ascii="Times New Roman"/>
                <w:b w:val="false"/>
                <w:i w:val="false"/>
                <w:color w:val="000000"/>
                <w:sz w:val="20"/>
              </w:rPr>
              <w:t>
</w:t>
            </w:r>
            <w:r>
              <w:rPr>
                <w:rFonts w:ascii="Times New Roman"/>
                <w:b w:val="false"/>
                <w:i w:val="false"/>
                <w:color w:val="000000"/>
                <w:sz w:val="20"/>
              </w:rPr>
              <w:t>күні_____________________</w:t>
            </w:r>
            <w:r>
              <w:br/>
            </w:r>
            <w:r>
              <w:rPr>
                <w:rFonts w:ascii="Times New Roman"/>
                <w:b w:val="false"/>
                <w:i w:val="false"/>
                <w:color w:val="000000"/>
                <w:sz w:val="20"/>
              </w:rPr>
              <w:t>
қолы_________________________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2 - қосымша</w:t>
            </w:r>
          </w:p>
        </w:tc>
      </w:tr>
    </w:tbl>
    <w:bookmarkStart w:name="z93" w:id="8"/>
    <w:p>
      <w:pPr>
        <w:spacing w:after="0"/>
        <w:ind w:left="0"/>
        <w:jc w:val="left"/>
      </w:pPr>
      <w:r>
        <w:rPr>
          <w:rFonts w:ascii="Times New Roman"/>
          <w:b/>
          <w:i w:val="false"/>
          <w:color w:val="000000"/>
        </w:rPr>
        <w:t xml:space="preserve"> Айналмалы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 А. Ә. </w:t>
      </w:r>
      <w:r>
        <w:rPr>
          <w:rFonts w:ascii="Times New Roman"/>
          <w:b w:val="false"/>
          <w:i/>
          <w:color w:val="000000"/>
          <w:sz w:val="28"/>
        </w:rPr>
        <w:t>(бар болған жағдайда):_______________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3286"/>
        <w:gridCol w:w="4815"/>
        <w:gridCol w:w="2267"/>
      </w:tblGrid>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Барлығы (барлық бағалардың бағасы)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3- қосымша</w:t>
            </w:r>
          </w:p>
        </w:tc>
      </w:tr>
    </w:tbl>
    <w:bookmarkStart w:name="z109" w:id="9"/>
    <w:p>
      <w:pPr>
        <w:spacing w:after="0"/>
        <w:ind w:left="0"/>
        <w:jc w:val="left"/>
      </w:pPr>
      <w:r>
        <w:rPr>
          <w:rFonts w:ascii="Times New Roman"/>
          <w:b/>
          <w:i w:val="false"/>
          <w:color w:val="000000"/>
        </w:rPr>
        <w:t xml:space="preserve"> Бағалау жөніндегі комиссия отырысының хаттамасы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p>
    <w:bookmarkStart w:name="z111" w:id="10"/>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7"/>
        <w:gridCol w:w="6515"/>
        <w:gridCol w:w="1588"/>
        <w:gridCol w:w="1020"/>
        <w:gridCol w:w="1020"/>
      </w:tblGrid>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 А. Ә. (</w:t>
            </w:r>
            <w:r>
              <w:rPr>
                <w:rFonts w:ascii="Times New Roman"/>
                <w:b w:val="false"/>
                <w:i/>
                <w:color w:val="000000"/>
                <w:sz w:val="20"/>
              </w:rPr>
              <w:t>бар болғанжағдайда)</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w:t>
            </w:r>
            <w:r>
              <w:rPr>
                <w:rFonts w:ascii="Times New Roman"/>
                <w:b w:val="false"/>
                <w:i/>
                <w:color w:val="000000"/>
                <w:sz w:val="20"/>
              </w:rPr>
              <w:t>бағасы</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хатшысы:_____________________________ Күні:_________________</w:t>
      </w:r>
      <w:r>
        <w:br/>
      </w:r>
      <w:r>
        <w:rPr>
          <w:rFonts w:ascii="Times New Roman"/>
          <w:b w:val="false"/>
          <w:i w:val="false"/>
          <w:color w:val="000000"/>
          <w:sz w:val="28"/>
        </w:rPr>
        <w:t>
</w:t>
      </w:r>
    </w:p>
    <w:bookmarkStart w:name="z121" w:id="11"/>
    <w:p>
      <w:pPr>
        <w:spacing w:after="0"/>
        <w:ind w:left="0"/>
        <w:jc w:val="both"/>
      </w:pPr>
      <w:r>
        <w:rPr>
          <w:rFonts w:ascii="Times New Roman"/>
          <w:b w:val="false"/>
          <w:i w:val="false"/>
          <w:color w:val="000000"/>
          <w:sz w:val="28"/>
        </w:rPr>
        <w:t>            </w:t>
      </w:r>
      <w:r>
        <w:rPr>
          <w:rFonts w:ascii="Times New Roman"/>
          <w:b w:val="false"/>
          <w:i/>
          <w:color w:val="000000"/>
          <w:sz w:val="28"/>
        </w:rPr>
        <w:t xml:space="preserve">(Т.А.Ә. (бар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төрағасы:____________________________ Күні:_________________</w:t>
      </w:r>
      <w:r>
        <w:br/>
      </w:r>
      <w:r>
        <w:rPr>
          <w:rFonts w:ascii="Times New Roman"/>
          <w:b w:val="false"/>
          <w:i w:val="false"/>
          <w:color w:val="000000"/>
          <w:sz w:val="28"/>
        </w:rPr>
        <w:t>
</w:t>
      </w:r>
    </w:p>
    <w:bookmarkStart w:name="z123" w:id="12"/>
    <w:p>
      <w:pPr>
        <w:spacing w:after="0"/>
        <w:ind w:left="0"/>
        <w:jc w:val="both"/>
      </w:pPr>
      <w:r>
        <w:rPr>
          <w:rFonts w:ascii="Times New Roman"/>
          <w:b w:val="false"/>
          <w:i w:val="false"/>
          <w:color w:val="000000"/>
          <w:sz w:val="28"/>
        </w:rPr>
        <w:t>            </w:t>
      </w:r>
      <w:r>
        <w:rPr>
          <w:rFonts w:ascii="Times New Roman"/>
          <w:b w:val="false"/>
          <w:i/>
          <w:color w:val="000000"/>
          <w:sz w:val="28"/>
        </w:rPr>
        <w:t xml:space="preserve">(Т.А.Ә. (бар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мүшесі:______________________________ Күні:_________________</w:t>
      </w:r>
      <w:r>
        <w:br/>
      </w:r>
      <w:r>
        <w:rPr>
          <w:rFonts w:ascii="Times New Roman"/>
          <w:b w:val="false"/>
          <w:i w:val="false"/>
          <w:color w:val="000000"/>
          <w:sz w:val="28"/>
        </w:rPr>
        <w:t>
</w:t>
      </w:r>
    </w:p>
    <w:bookmarkStart w:name="z125" w:id="13"/>
    <w:p>
      <w:pPr>
        <w:spacing w:after="0"/>
        <w:ind w:left="0"/>
        <w:jc w:val="both"/>
      </w:pPr>
      <w:r>
        <w:rPr>
          <w:rFonts w:ascii="Times New Roman"/>
          <w:b w:val="false"/>
          <w:i w:val="false"/>
          <w:color w:val="000000"/>
          <w:sz w:val="28"/>
        </w:rPr>
        <w:t>            </w:t>
      </w:r>
      <w:r>
        <w:rPr>
          <w:rFonts w:ascii="Times New Roman"/>
          <w:b w:val="false"/>
          <w:i/>
          <w:color w:val="000000"/>
          <w:sz w:val="28"/>
        </w:rPr>
        <w:t xml:space="preserve">(Т.А.Ә. (бар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