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4e06" w14:textId="1534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2014 жылғы 19 сәуiрдегi № 29/154-V "Семей қаласы мәслихатының регламентiн бекiту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мәслихатының 2015 жылғы 16 шілдедегі № 43/238-V шешімі. Шығыс Қазақстан облысының Әділет департаментінде 2015 жылғы 4 тамызда № 4082 болып тіркелді. Күші жойылды - Шығыс Қазақстан облысы Семей қаласы мәслихатының 2016 жылғы 29 қарашадағы № 8/63-VI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Семей қаласы мәслихатының 29.11.2016 № 8/63-VI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Семей қаласы мәслихатының 2014 жылғы 19 сәуiрдегi № 29/154-V "Семей қаласы мәслихатының регламентiн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3346, 2014 жылғы 30 мамырдағы № 42 "Семей таңы", "Вести Семей", "Әділет" ақпараттық-құқықтық жүйесінде 2014 жылғы 6 маусымда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Семей қаласы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регламентiнде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Мәслихаттың кезектi сессиясы кемiнде жылына төрт рет шақырылады және оны мәслихат сессиясының төрағасы жүргiзедi.".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Арғынбекова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