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b3f0" w14:textId="81bb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Абай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2015 жылғы 10 сәуірдегі № 909 қаулысы. Шығыс Қазақстан облысының Әділет департаментінде 2015 жылғы 14 мамырда № 3935 болып тіркелді. Күші жойылды - Шығыс Қазақстан облысы Абай ауданы әкімдігінің 2016 жылғы 04 мамырдағы № 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04.05.2016 № 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Абай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909 қаулысымен бекітілді</w:t>
            </w:r>
          </w:p>
        </w:tc>
      </w:tr>
    </w:tbl>
    <w:bookmarkStart w:name="z9" w:id="0"/>
    <w:p>
      <w:pPr>
        <w:spacing w:after="0"/>
        <w:ind w:left="0"/>
        <w:jc w:val="left"/>
      </w:pPr>
      <w:r>
        <w:rPr>
          <w:rFonts w:ascii="Times New Roman"/>
          <w:b/>
          <w:i w:val="false"/>
          <w:color w:val="000000"/>
        </w:rPr>
        <w:t xml:space="preserve"> "Шығыс Қазақстан облысы Абай ауданының жер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жер қатынастары бөлімі" мемлекеттік мекемесі (бұдан әрі - "Шығыс Қазақстан облысы Абай ауданының жер қатынастары бөлімі" мемлекеттік мекемесі) Қазақстан Республикасының мемлекеттік органы болып табылады, Абай ауданының аумағында жер қатынастары саласындағы бірыңғай мемлекеттік саясатты іске асыруға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Абай ауданының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жер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Абай ауданының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Абай ауданының жер қатынастары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Абай ауданының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070100, Қазақстан Республикасы, Шығыс Қазақстан облысы, Абай ауданы, Қарауыл ауылы, Құнанбай көшесі,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Абай ауданының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Абай ауданының жергілікті атқарушы органы тұлғасында "Шығыс Қазақстан облысы Абай ауданының жер қатынастары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"Шығыс Қазақстан облысы Абай ауданының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Абай ауданының жер қатынастары бөлімі" мемлекеттік мекемесінің қызметін қаржыландыру Абай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"Шығыс Қазақстан облысы Абай ауданының жер қатынастары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Абай ауданының жер қатынастары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Абай ауданының жер қатынастары бөлімі" мемлекеттік мекемесінің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Абай ауданының жер қатынастары бөлімі" мемлекеттік мекемесінің міндеттері: жер қатынастары сұрақтары бойынша мемлекеттің негізгі саясатын іске асыру.</w:t>
      </w:r>
      <w:r>
        <w:br/>
      </w:r>
      <w:r>
        <w:rPr>
          <w:rFonts w:ascii="Times New Roman"/>
          <w:b w:val="false"/>
          <w:i w:val="false"/>
          <w:color w:val="000000"/>
          <w:sz w:val="28"/>
        </w:rPr>
        <w:t>
      </w:t>
      </w:r>
      <w:r>
        <w:rPr>
          <w:rFonts w:ascii="Times New Roman"/>
          <w:b w:val="false"/>
          <w:i w:val="false"/>
          <w:color w:val="000000"/>
          <w:sz w:val="28"/>
        </w:rPr>
        <w:t>17. "Шығыс Қазақстан облысы Абай ауданының жер қатынастары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2)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3) Абай ауданының жер балансын жасау;</w:t>
      </w:r>
      <w:r>
        <w:br/>
      </w:r>
      <w:r>
        <w:rPr>
          <w:rFonts w:ascii="Times New Roman"/>
          <w:b w:val="false"/>
          <w:i w:val="false"/>
          <w:color w:val="000000"/>
          <w:sz w:val="28"/>
        </w:rPr>
        <w:t>
      </w:t>
      </w:r>
      <w:r>
        <w:rPr>
          <w:rFonts w:ascii="Times New Roman"/>
          <w:b w:val="false"/>
          <w:i w:val="false"/>
          <w:color w:val="000000"/>
          <w:sz w:val="28"/>
        </w:rPr>
        <w:t>4)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6)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7)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8)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9)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10)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11)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12)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13)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14) жергiлiктi мемлекеттiк басқару мүддесінде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Абай ауданының жер қатынастары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2) "Шығыс Қазақстан облысы Абай ауданының жер қатынастары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жер қатынастары бөлімі" мемлекеттік мекемесі құзыретіне кіретін мәселелер бойынша белгіленген тәртіппен кеңес өткізуге бастамашылық жасау;</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жер қатынастары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5) жеке және заңды тұлғалардың ресми сұранымы болған жағдайда өз құзыреті шегінде және заңнама шеңберінде қажетті материалдар мен ақпараттты ұсыну;</w:t>
      </w:r>
      <w:r>
        <w:br/>
      </w:r>
      <w:r>
        <w:rPr>
          <w:rFonts w:ascii="Times New Roman"/>
          <w:b w:val="false"/>
          <w:i w:val="false"/>
          <w:color w:val="000000"/>
          <w:sz w:val="28"/>
        </w:rPr>
        <w:t>
      </w:t>
      </w:r>
      <w:r>
        <w:rPr>
          <w:rFonts w:ascii="Times New Roman"/>
          <w:b w:val="false"/>
          <w:i w:val="false"/>
          <w:color w:val="000000"/>
          <w:sz w:val="28"/>
        </w:rPr>
        <w:t>6) "Шығыс Қазақстан облысы Абай ауданының жер қатынастары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"Шығыс Қазақстан облысы Абай ауданының жер қатынастары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"Шығыс Қазақстан облысы Абай ауданының жер қатынастары бөлімі" мемлекеттік мекемесінің бірінші басшысын Қазақстан Республикасының заңнамасына сәйкес Абай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"Шығыс Қазақстан облысы Абай ауданының жер қатынастары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"Шығыс Қазақстан облысы Абай ауданының жер қатынастары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"Шығыс Қазақстан облысы Абай ауданының жер қатынастары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"Шығыс Қазақстан облысы Абай ауданының жер қатынастары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жер қатынастары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"Шығыс Қазақстан облысы Абай ауданының жер қатынастары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Абай ауданы әкімдігінің қаулысымен бекітілген штат санының лимиті мен құрылымы шегінде "Шығыс Қазақстан облысы Абай ауданының жер қатынастары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жер қатынастары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Абай ауданының жер қатынастары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жер қатынастары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 Абай ауданының жер қатынастары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Абай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құғығы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"Шығыс Қазақстан облысы Абай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