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414d" w14:textId="5f14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Абай ауданының бюджеті туралы" Абай аудандық мәслихатының 2014 жылғы 24 желтоқсандағы № 25/3-V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2015 жылғы 13 шілдедегі № 29/4-V шешімі. Шығыс Қазақстан облысының Әділет департаментінде 2015 жылғы 23 шілдеде № 4052 болып тіркелді</w:t>
      </w:r>
    </w:p>
    <w:p>
      <w:pPr>
        <w:spacing w:after="0"/>
        <w:ind w:left="0"/>
        <w:jc w:val="left"/>
      </w:pPr>
      <w:r>
        <w:rPr>
          <w:rFonts w:ascii="Times New Roman"/>
          <w:b w:val="false"/>
          <w:i w:val="false"/>
          <w:color w:val="ff0000"/>
          <w:sz w:val="28"/>
        </w:rPr>
        <w:t xml:space="preserve">      Ескерту. Күші жойылды - Шығыс Қазақстан облысы Абай аудандық мәслихатының 23.12.2015 № 33/3-V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2015 жылғы 1 шілдедегі № 29/345-V (нормативтік құқықтық актілерді мемлекеттік тіркеу Тізілімінде № 4017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Абай ауданының бюджеті туралы" Абай аудандық мәслихатының 2014 жылғы 24 желтоқсандағы № 25/3-V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3626 болып тіркелген, "Абай елі" газетінің 2015 жылғы 18-24 қаңтардағы № 3, 2015 жылғы 25-31 қаңтардағы № 4, 2015 жылғы 1-7 ақпандағы № 5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2460391,6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272896,0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15005,0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2069,0 мың теңге; </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 2155421,0 мың теңге;</w:t>
      </w:r>
      <w:r>
        <w:br/>
      </w:r>
      <w:r>
        <w:rPr>
          <w:rFonts w:ascii="Times New Roman"/>
          <w:b w:val="false"/>
          <w:i w:val="false"/>
          <w:color w:val="000000"/>
          <w:sz w:val="28"/>
        </w:rPr>
        <w:t>
      </w:t>
      </w:r>
      <w:r>
        <w:rPr>
          <w:rFonts w:ascii="Times New Roman"/>
          <w:b w:val="false"/>
          <w:i w:val="false"/>
          <w:color w:val="000000"/>
          <w:sz w:val="28"/>
        </w:rPr>
        <w:t>бюджет қаражатының бос қалдықтары – 15000,6 мың теңге;</w:t>
      </w:r>
      <w:r>
        <w:br/>
      </w:r>
      <w:r>
        <w:rPr>
          <w:rFonts w:ascii="Times New Roman"/>
          <w:b w:val="false"/>
          <w:i w:val="false"/>
          <w:color w:val="000000"/>
          <w:sz w:val="28"/>
        </w:rPr>
        <w:t>
      </w:t>
      </w:r>
      <w:r>
        <w:rPr>
          <w:rFonts w:ascii="Times New Roman"/>
          <w:b w:val="false"/>
          <w:i w:val="false"/>
          <w:color w:val="000000"/>
          <w:sz w:val="28"/>
        </w:rPr>
        <w:t>2) шығындар – 2460391,6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21426,0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26757,0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5331,0 мың теңге.";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Белібаев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Абай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Аманғазы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2015 жылғы 13 шілдедегі </w:t>
            </w:r>
            <w:r>
              <w:br/>
            </w:r>
            <w:r>
              <w:rPr>
                <w:rFonts w:ascii="Times New Roman"/>
                <w:b w:val="false"/>
                <w:i w:val="false"/>
                <w:color w:val="000000"/>
                <w:sz w:val="20"/>
              </w:rPr>
              <w:t xml:space="preserve">№ 29/4-V шешіміне қосымша </w:t>
            </w:r>
            <w:r>
              <w:br/>
            </w: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xml:space="preserve">№ 25/3-V шешіміне </w:t>
            </w:r>
            <w:r>
              <w:br/>
            </w:r>
            <w:r>
              <w:rPr>
                <w:rFonts w:ascii="Times New Roman"/>
                <w:b w:val="false"/>
                <w:i w:val="false"/>
                <w:color w:val="000000"/>
                <w:sz w:val="20"/>
              </w:rPr>
              <w:t>№ 1 қосымша</w:t>
            </w:r>
          </w:p>
        </w:tc>
      </w:tr>
    </w:tbl>
    <w:bookmarkStart w:name="z30"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365"/>
        <w:gridCol w:w="365"/>
        <w:gridCol w:w="365"/>
        <w:gridCol w:w="5982"/>
        <w:gridCol w:w="1511"/>
        <w:gridCol w:w="137"/>
        <w:gridCol w:w="365"/>
        <w:gridCol w:w="213"/>
        <w:gridCol w:w="366"/>
        <w:gridCol w:w="1210"/>
        <w:gridCol w:w="1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2 460 391,6</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272 896,0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130 456,0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130 456,0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118 620,0</w:t>
            </w:r>
            <w:r>
              <w:br/>
            </w:r>
            <w:r>
              <w:rPr>
                <w:rFonts w:ascii="Times New Roman"/>
                <w:b w:val="false"/>
                <w:i w:val="false"/>
                <w:color w:val="000000"/>
                <w:sz w:val="20"/>
              </w:rPr>
              <w:t>
</w:t>
            </w:r>
          </w:p>
        </w:tc>
      </w:tr>
      <w:tr>
        <w:trPr/>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11 836,0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98 367,0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98 367,0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98 367,0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37 715,0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14 989,0</w:t>
            </w:r>
            <w:r>
              <w:br/>
            </w:r>
            <w:r>
              <w:rPr>
                <w:rFonts w:ascii="Times New Roman"/>
                <w:b w:val="false"/>
                <w:i w:val="false"/>
                <w:color w:val="000000"/>
                <w:sz w:val="20"/>
              </w:rPr>
              <w:t>
</w:t>
            </w:r>
          </w:p>
        </w:tc>
      </w:tr>
      <w:tr>
        <w:trPr/>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1 386,0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1 398,0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көлік құралдарына салынатын салық</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16 742,0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3 200,0</w:t>
            </w:r>
            <w:r>
              <w:br/>
            </w:r>
            <w:r>
              <w:rPr>
                <w:rFonts w:ascii="Times New Roman"/>
                <w:b w:val="false"/>
                <w:i w:val="false"/>
                <w:color w:val="000000"/>
                <w:sz w:val="20"/>
              </w:rPr>
              <w:t>
</w:t>
            </w:r>
          </w:p>
        </w:tc>
      </w:tr>
      <w:tr>
        <w:trPr/>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5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3 931,0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2 561,0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15 005,0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2 131,0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2 125,0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2 125,0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12 549,0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12 549,0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12 549,0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2 069,0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2 069,0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2 069,0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2 069,0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2 155 421,0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2 155 421,0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2 155 421,0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209 620,0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1 716 036,0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597"/>
        <w:gridCol w:w="1067"/>
        <w:gridCol w:w="1067"/>
        <w:gridCol w:w="1067"/>
        <w:gridCol w:w="4640"/>
        <w:gridCol w:w="31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2 460 391,6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344 181,0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255 287,0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16 443,0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106 980,0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122 942,0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122 942,0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120 957,0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17 298,0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1 398 726,7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127 373,0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127 373,0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82 582,0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1 000 059,0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1 000 059,0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926 131,1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880 128,1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73 927,9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71 903,9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271 294,7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33 363,7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200 016,8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168 087,6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168 087,6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46 976,2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18 651,8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47 589,6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47 589,6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31 113,2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31 113,2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108 498,3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14 411,3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45 559,0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197 560,2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100 311,5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100 311,5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100 311,5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96 614,5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20 242,0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45 733,7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24 420,7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153 719,0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19 682,7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19 382,7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(профицитті пайдалану) қаржыландыру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