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1339" w14:textId="7fc1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2015 жылғы 16 ақпандағы № 130 қаулысы. Шығыс Қазақстан облысының Әділет департаментінде 2015 жылғы 12 наурызда № 3735 болып тіркелді. Күші жойылды - Шығыс Қазақстан облысы Аягөз ауданы әкімдігінің 2015 жылғы 18 қарашадағы № 740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ауданы әкімдігінің 18.11.2015 № 740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Аягөз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"Аягөз ауданының ветеринария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әкімдігінің</w:t>
            </w:r>
            <w:r>
              <w:br/>
            </w:r>
            <w:r>
              <w:rPr>
                <w:rFonts w:ascii="Times New Roman"/>
                <w:b w:val="false"/>
                <w:i w:val="false"/>
                <w:color w:val="000000"/>
                <w:sz w:val="20"/>
              </w:rPr>
              <w:t>2015 жылғы "16" ақпандағы</w:t>
            </w:r>
            <w:r>
              <w:br/>
            </w:r>
            <w:r>
              <w:rPr>
                <w:rFonts w:ascii="Times New Roman"/>
                <w:b w:val="false"/>
                <w:i w:val="false"/>
                <w:color w:val="000000"/>
                <w:sz w:val="20"/>
              </w:rPr>
              <w:t>№ 130 қаулысымен бекітілген</w:t>
            </w:r>
          </w:p>
        </w:tc>
      </w:tr>
    </w:tbl>
    <w:bookmarkStart w:name="z48" w:id="0"/>
    <w:p>
      <w:pPr>
        <w:spacing w:after="0"/>
        <w:ind w:left="0"/>
        <w:jc w:val="left"/>
      </w:pPr>
      <w:r>
        <w:rPr>
          <w:rFonts w:ascii="Times New Roman"/>
          <w:b/>
          <w:i w:val="false"/>
          <w:color w:val="000000"/>
        </w:rPr>
        <w:t xml:space="preserve"> "Аягөз ауданының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"Аягөз ауданының ветеринария бөлімі" мемлекеттік мекемесі (бұдан әрі - Бөлім) Қазақстан Республикасының мемлекеттік органы болып табылады, Аягөз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070200, Қазақстан Республикасы, Шығыс Қазақстан облысы, Аягөз ауданы, Аягөз қаласы, Б. Момышұлы көшесі, 62.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"Аягөз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 қызметін қаржыландыру Аягөз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6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ветеринария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Аягөз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үшiн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енгiзеді;</w:t>
      </w:r>
      <w:r>
        <w:br/>
      </w:r>
      <w:r>
        <w:rPr>
          <w:rFonts w:ascii="Times New Roman"/>
          <w:b w:val="false"/>
          <w:i w:val="false"/>
          <w:color w:val="000000"/>
          <w:sz w:val="28"/>
        </w:rPr>
        <w:t>
      </w:t>
      </w:r>
      <w:r>
        <w:rPr>
          <w:rFonts w:ascii="Times New Roman"/>
          <w:b w:val="false"/>
          <w:i w:val="false"/>
          <w:color w:val="000000"/>
          <w:sz w:val="28"/>
        </w:rPr>
        <w:t xml:space="preserve">2) қаңғыбас иттер мен мысықтарды аулауды және жоюды ұйымдастырады; </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4)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 </w:t>
      </w:r>
      <w:r>
        <w:br/>
      </w:r>
      <w:r>
        <w:rPr>
          <w:rFonts w:ascii="Times New Roman"/>
          <w:b w:val="false"/>
          <w:i w:val="false"/>
          <w:color w:val="000000"/>
          <w:sz w:val="28"/>
        </w:rPr>
        <w:t>
      </w:t>
      </w:r>
      <w:r>
        <w:rPr>
          <w:rFonts w:ascii="Times New Roman"/>
          <w:b w:val="false"/>
          <w:i w:val="false"/>
          <w:color w:val="000000"/>
          <w:sz w:val="28"/>
        </w:rPr>
        <w:t>5) облыстың жергiлiктi атқарушы органына профилактикасы мен диагностикасы бюджет қаражаты есебiнен жүзеге асырылатын жануарлардың энзоотиялық ауруларының тiзбесi жөнiнде ұсыныстар енгiзеді;</w:t>
      </w:r>
      <w:r>
        <w:br/>
      </w:r>
      <w:r>
        <w:rPr>
          <w:rFonts w:ascii="Times New Roman"/>
          <w:b w:val="false"/>
          <w:i w:val="false"/>
          <w:color w:val="000000"/>
          <w:sz w:val="28"/>
        </w:rPr>
        <w:t>
      </w:t>
      </w:r>
      <w:r>
        <w:rPr>
          <w:rFonts w:ascii="Times New Roman"/>
          <w:b w:val="false"/>
          <w:i w:val="false"/>
          <w:color w:val="000000"/>
          <w:sz w:val="28"/>
        </w:rPr>
        <w:t>6)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ұйымдастырады;</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000000"/>
          <w:sz w:val="28"/>
        </w:rPr>
        <w:t>9) Аягөз ауданының аумағында жануарлардың жұқпалы аурулары пайда болған жағдайда, тиiстi аумақтың бас мемлекеттiк ветеринариялық-санитариялық инспекторының ұсынуы бойынша карантиндi немесе шектеу iс-шараларын белгiлеу туралы шешiмдер қабылдайды;</w:t>
      </w:r>
      <w:r>
        <w:br/>
      </w:r>
      <w:r>
        <w:rPr>
          <w:rFonts w:ascii="Times New Roman"/>
          <w:b w:val="false"/>
          <w:i w:val="false"/>
          <w:color w:val="000000"/>
          <w:sz w:val="28"/>
        </w:rPr>
        <w:t>
      </w:t>
      </w:r>
      <w:r>
        <w:rPr>
          <w:rFonts w:ascii="Times New Roman"/>
          <w:b w:val="false"/>
          <w:i w:val="false"/>
          <w:color w:val="000000"/>
          <w:sz w:val="28"/>
        </w:rPr>
        <w:t xml:space="preserve">10) Аягөз ауданының аумағында жануарлардың жұқпалы ауруларының ошақтарын жою жөнiндегi ветеринариялық iс-шаралар кешенi жүргiзiлгеннен кейiн тиiстi аумақтың бас мемлекеттiк ветеринариялық-санитариялық инспекторының ұсынуы бойынша шектеу iс-шараларын немесе карантиндi тоқтату туралы шешiмдер қабылдайды; </w:t>
      </w:r>
      <w:r>
        <w:br/>
      </w:r>
      <w:r>
        <w:rPr>
          <w:rFonts w:ascii="Times New Roman"/>
          <w:b w:val="false"/>
          <w:i w:val="false"/>
          <w:color w:val="000000"/>
          <w:sz w:val="28"/>
        </w:rPr>
        <w:t>
      </w:t>
      </w:r>
      <w:r>
        <w:rPr>
          <w:rFonts w:ascii="Times New Roman"/>
          <w:b w:val="false"/>
          <w:i w:val="false"/>
          <w:color w:val="000000"/>
          <w:sz w:val="28"/>
        </w:rPr>
        <w:t>11) мемлекеттiк ветеринариялық-санитариялық бақылау және қадағалау объектiлерiне ветеринариялық-санитариялық қорытынды беруге құқығы бар мемлекеттiк ветеринариялық дәрiгерлер тiзiмiн бекiтеді;</w:t>
      </w:r>
      <w:r>
        <w:br/>
      </w:r>
      <w:r>
        <w:rPr>
          <w:rFonts w:ascii="Times New Roman"/>
          <w:b w:val="false"/>
          <w:i w:val="false"/>
          <w:color w:val="000000"/>
          <w:sz w:val="28"/>
        </w:rPr>
        <w:t>
      </w:t>
      </w:r>
      <w:r>
        <w:rPr>
          <w:rFonts w:ascii="Times New Roman"/>
          <w:b w:val="false"/>
          <w:i w:val="false"/>
          <w:color w:val="000000"/>
          <w:sz w:val="28"/>
        </w:rPr>
        <w:t>12) Аягөз ауданының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Аягөз ауданы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 xml:space="preserve">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 </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 xml:space="preserve">18) Аягөз ауданының аумағында жануарлардың энзоотиялық аурулары бойынша ветеринариялық iс-шаралар өткiзудi ұйымдастырады; </w:t>
      </w:r>
      <w:r>
        <w:br/>
      </w:r>
      <w:r>
        <w:rPr>
          <w:rFonts w:ascii="Times New Roman"/>
          <w:b w:val="false"/>
          <w:i w:val="false"/>
          <w:color w:val="000000"/>
          <w:sz w:val="28"/>
        </w:rPr>
        <w:t>
      </w:t>
      </w:r>
      <w:r>
        <w:rPr>
          <w:rFonts w:ascii="Times New Roman"/>
          <w:b w:val="false"/>
          <w:i w:val="false"/>
          <w:color w:val="000000"/>
          <w:sz w:val="28"/>
        </w:rPr>
        <w:t>19)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бiрдейлендiрудi жүргiзу үшiн бұйымдарға (құралдарға) және атрибуттарға қажеттiлiктi айқындайды және облыстың жергiлiктi атқарушы органына ақпарат береді;</w:t>
      </w:r>
      <w:r>
        <w:br/>
      </w:r>
      <w:r>
        <w:rPr>
          <w:rFonts w:ascii="Times New Roman"/>
          <w:b w:val="false"/>
          <w:i w:val="false"/>
          <w:color w:val="000000"/>
          <w:sz w:val="28"/>
        </w:rPr>
        <w:t>
      </w:t>
      </w:r>
      <w:r>
        <w:rPr>
          <w:rFonts w:ascii="Times New Roman"/>
          <w:b w:val="false"/>
          <w:i w:val="false"/>
          <w:color w:val="000000"/>
          <w:sz w:val="28"/>
        </w:rPr>
        <w:t xml:space="preserve">22) ауру жануарларды санитариялық союды ұйымдастырады; </w:t>
      </w:r>
      <w:r>
        <w:br/>
      </w:r>
      <w:r>
        <w:rPr>
          <w:rFonts w:ascii="Times New Roman"/>
          <w:b w:val="false"/>
          <w:i w:val="false"/>
          <w:color w:val="000000"/>
          <w:sz w:val="28"/>
        </w:rPr>
        <w:t>
      </w:t>
      </w:r>
      <w:r>
        <w:rPr>
          <w:rFonts w:ascii="Times New Roman"/>
          <w:b w:val="false"/>
          <w:i w:val="false"/>
          <w:color w:val="000000"/>
          <w:sz w:val="28"/>
        </w:rPr>
        <w:t xml:space="preserve">23)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24)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11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Аягөз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Аягөз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w:t>
      </w:r>
      <w:r>
        <w:rPr>
          <w:rFonts w:ascii="Times New Roman"/>
          <w:b w:val="false"/>
          <w:i w:val="false"/>
          <w:color w:val="000000"/>
          <w:sz w:val="28"/>
        </w:rPr>
        <w:t xml:space="preserve"> қарсы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2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31" w:id="5"/>
    <w:p>
      <w:pPr>
        <w:spacing w:after="0"/>
        <w:ind w:left="0"/>
        <w:jc w:val="left"/>
      </w:pPr>
      <w:r>
        <w:rPr>
          <w:rFonts w:ascii="Times New Roman"/>
          <w:b/>
          <w:i w:val="false"/>
          <w:color w:val="000000"/>
        </w:rPr>
        <w:t xml:space="preserve"> Мемлекеттік органның құзырына қарайтын мекемелердің тізілімі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"Аягөз ауданының ветеринариялық қызметі"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