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8f52" w14:textId="c938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Бесқарағай ауданының бюджеті туралы" Бесқарағай аудандық мәслихатының 2014 жылғы 25 желтоқсандағы № 29/2-V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13 сәуірдегі № 33/2-V шешімі. Шығыс Қазақстан облысының Әділет департаментінде 2015 жылғы 21 сәуірде № 3903 болып тіркелді. Күші жойылды - Шығыс Қазақстан облысы Бесқарағай аудандық мәслихатының 2015 жылғы 23 желтоқсандағы № 39/3-V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Бесқарағай аудандық мәслихатының 23.12.2015 № 39/3-V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шешіміне өзгерістер мен толықтырулар енгізу туралы" 2015 жылғы 27 наурыздағы № 26/317-V (нормативтік құқықтық актілерді мемлекеттік тіркеу Тізілімінде 3808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Бесқарағай ауданының бюджеті туралы" Бесқарағай аудандық мәслихатының 2014 жылғы 25 желтоқсандағы № 29/2-V (нормативтік құқықтық актілерді мемлекеттік тіркеу Тізілімінде 3625 нөмірімен тіркелген, "Бесқарағай тынысы" газетінің 2015 жылғы 24 қаңтардағы № 8, 2015 жылғы 25, 28 ақпандағы "Бесқарағай тынысы" газетінің № 17, 18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"кірістер – 2648442,0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266287,0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4474,0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4264,0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2373417,0 мың теңге";</w:t>
      </w:r>
      <w:r>
        <w:br/>
      </w:r>
      <w:r>
        <w:rPr>
          <w:rFonts w:ascii="Times New Roman"/>
          <w:b w:val="false"/>
          <w:i w:val="false"/>
          <w:color w:val="000000"/>
          <w:sz w:val="28"/>
        </w:rPr>
        <w:t>
      </w:t>
      </w:r>
      <w:r>
        <w:rPr>
          <w:rFonts w:ascii="Times New Roman"/>
          <w:b w:val="false"/>
          <w:i w:val="false"/>
          <w:color w:val="000000"/>
          <w:sz w:val="28"/>
        </w:rPr>
        <w:t>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"шығындар – 2658249,6 мың теңге";</w:t>
      </w:r>
      <w:r>
        <w:br/>
      </w:r>
      <w:r>
        <w:rPr>
          <w:rFonts w:ascii="Times New Roman"/>
          <w:b w:val="false"/>
          <w:i w:val="false"/>
          <w:color w:val="000000"/>
          <w:sz w:val="28"/>
        </w:rPr>
        <w:t>
      </w:t>
      </w:r>
      <w:r>
        <w:rPr>
          <w:rFonts w:ascii="Times New Roman"/>
          <w:b w:val="false"/>
          <w:i w:val="false"/>
          <w:color w:val="000000"/>
          <w:sz w:val="28"/>
        </w:rPr>
        <w:t>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9035,0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11892,0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2857,0 мың теңге";</w:t>
      </w:r>
      <w:r>
        <w:br/>
      </w:r>
      <w:r>
        <w:rPr>
          <w:rFonts w:ascii="Times New Roman"/>
          <w:b w:val="false"/>
          <w:i w:val="false"/>
          <w:color w:val="000000"/>
          <w:sz w:val="28"/>
        </w:rPr>
        <w:t>
      </w:t>
      </w:r>
      <w:r>
        <w:rPr>
          <w:rFonts w:ascii="Times New Roman"/>
          <w:b w:val="false"/>
          <w:i w:val="false"/>
          <w:color w:val="000000"/>
          <w:sz w:val="28"/>
        </w:rPr>
        <w:t>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-18842,6 мың теңге";</w:t>
      </w:r>
      <w:r>
        <w:br/>
      </w:r>
      <w:r>
        <w:rPr>
          <w:rFonts w:ascii="Times New Roman"/>
          <w:b w:val="false"/>
          <w:i w:val="false"/>
          <w:color w:val="000000"/>
          <w:sz w:val="28"/>
        </w:rPr>
        <w:t>
      </w:t>
      </w:r>
      <w:r>
        <w:rPr>
          <w:rFonts w:ascii="Times New Roman"/>
          <w:b w:val="false"/>
          <w:i w:val="false"/>
          <w:color w:val="000000"/>
          <w:sz w:val="28"/>
        </w:rPr>
        <w:t>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18842,6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ІІ "Шығындар" бөлімінде:</w:t>
      </w:r>
      <w:r>
        <w:br/>
      </w:r>
      <w:r>
        <w:rPr>
          <w:rFonts w:ascii="Times New Roman"/>
          <w:b w:val="false"/>
          <w:i w:val="false"/>
          <w:color w:val="000000"/>
          <w:sz w:val="28"/>
        </w:rPr>
        <w:t>
      </w:t>
      </w:r>
      <w:r>
        <w:rPr>
          <w:rFonts w:ascii="Times New Roman"/>
          <w:b w:val="false"/>
          <w:i w:val="false"/>
          <w:color w:val="000000"/>
          <w:sz w:val="28"/>
        </w:rPr>
        <w:t>Жалпы сипаттағы мемлекеттiк қызметтер" 01 функционалдық тобы келесі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 495001 бағдарламасы – 21143,0 мың теңге;</w:t>
      </w:r>
      <w:r>
        <w:br/>
      </w:r>
      <w:r>
        <w:rPr>
          <w:rFonts w:ascii="Times New Roman"/>
          <w:b w:val="false"/>
          <w:i w:val="false"/>
          <w:color w:val="000000"/>
          <w:sz w:val="28"/>
        </w:rPr>
        <w:t>
      </w:t>
      </w:r>
      <w:r>
        <w:rPr>
          <w:rFonts w:ascii="Times New Roman"/>
          <w:b w:val="false"/>
          <w:i w:val="false"/>
          <w:color w:val="000000"/>
          <w:sz w:val="28"/>
        </w:rPr>
        <w:t>"Мемлекеттік органның күрделі шығыстары" 495003 бағдарламасы – 300,0 мың теңге.</w:t>
      </w:r>
      <w:r>
        <w:br/>
      </w:r>
      <w:r>
        <w:rPr>
          <w:rFonts w:ascii="Times New Roman"/>
          <w:b w:val="false"/>
          <w:i w:val="false"/>
          <w:color w:val="000000"/>
          <w:sz w:val="28"/>
        </w:rPr>
        <w:t>
      </w:t>
      </w:r>
      <w:r>
        <w:rPr>
          <w:rFonts w:ascii="Times New Roman"/>
          <w:b w:val="false"/>
          <w:i w:val="false"/>
          <w:color w:val="000000"/>
          <w:sz w:val="28"/>
        </w:rPr>
        <w:t>"Бiлiм беру" 04 функционалдық тобы келесі бағдарламамен толықтырылсын:</w:t>
      </w:r>
      <w:r>
        <w:br/>
      </w:r>
      <w:r>
        <w:rPr>
          <w:rFonts w:ascii="Times New Roman"/>
          <w:b w:val="false"/>
          <w:i w:val="false"/>
          <w:color w:val="000000"/>
          <w:sz w:val="28"/>
        </w:rPr>
        <w:t>
      </w:t>
      </w:r>
      <w:r>
        <w:rPr>
          <w:rFonts w:ascii="Times New Roman"/>
          <w:b w:val="false"/>
          <w:i w:val="false"/>
          <w:color w:val="000000"/>
          <w:sz w:val="28"/>
        </w:rPr>
        <w:t>"Білім беру объектілерін салу және реконструкциялау" 495037 бағдарламасы – 370479,0 мың теңге.</w:t>
      </w:r>
      <w:r>
        <w:br/>
      </w:r>
      <w:r>
        <w:rPr>
          <w:rFonts w:ascii="Times New Roman"/>
          <w:b w:val="false"/>
          <w:i w:val="false"/>
          <w:color w:val="000000"/>
          <w:sz w:val="28"/>
        </w:rPr>
        <w:t>
      </w:t>
      </w:r>
      <w:r>
        <w:rPr>
          <w:rFonts w:ascii="Times New Roman"/>
          <w:b w:val="false"/>
          <w:i w:val="false"/>
          <w:color w:val="000000"/>
          <w:sz w:val="28"/>
        </w:rPr>
        <w:t>"Тұрғын үй–коммуналдық шаруашылық" 07 функционалдық тобы келесі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"Сумен жабдықтау және су бұру жүйесінің жұмыс істеуі" 495016 бағдарламасы – 16626,0 мың теңге;</w:t>
      </w:r>
      <w:r>
        <w:br/>
      </w:r>
      <w:r>
        <w:rPr>
          <w:rFonts w:ascii="Times New Roman"/>
          <w:b w:val="false"/>
          <w:i w:val="false"/>
          <w:color w:val="000000"/>
          <w:sz w:val="28"/>
        </w:rPr>
        <w:t>
      </w:t>
      </w:r>
      <w:r>
        <w:rPr>
          <w:rFonts w:ascii="Times New Roman"/>
          <w:b w:val="false"/>
          <w:i w:val="false"/>
          <w:color w:val="000000"/>
          <w:sz w:val="28"/>
        </w:rPr>
        <w:t>"Ауылдық елді мекендердегі сумен жабдықтау және су бұру жүйелерін дамыту" 495058 бағдарламасы – 10853,0 мың теңге;</w:t>
      </w:r>
      <w:r>
        <w:br/>
      </w:r>
      <w:r>
        <w:rPr>
          <w:rFonts w:ascii="Times New Roman"/>
          <w:b w:val="false"/>
          <w:i w:val="false"/>
          <w:color w:val="000000"/>
          <w:sz w:val="28"/>
        </w:rPr>
        <w:t>
      </w:t>
      </w:r>
      <w:r>
        <w:rPr>
          <w:rFonts w:ascii="Times New Roman"/>
          <w:b w:val="false"/>
          <w:i w:val="false"/>
          <w:color w:val="000000"/>
          <w:sz w:val="28"/>
        </w:rPr>
        <w:t>"Елді мекендердегі көшелерді жарықтандыру" 495025 бағдарламасы – 12269,0 мың теңге;</w:t>
      </w:r>
      <w:r>
        <w:br/>
      </w:r>
      <w:r>
        <w:rPr>
          <w:rFonts w:ascii="Times New Roman"/>
          <w:b w:val="false"/>
          <w:i w:val="false"/>
          <w:color w:val="000000"/>
          <w:sz w:val="28"/>
        </w:rPr>
        <w:t>
      </w:t>
      </w:r>
      <w:r>
        <w:rPr>
          <w:rFonts w:ascii="Times New Roman"/>
          <w:b w:val="false"/>
          <w:i w:val="false"/>
          <w:color w:val="000000"/>
          <w:sz w:val="28"/>
        </w:rPr>
        <w:t>"Елдi мекендердi абаттандыру және көгалдандыру" 495029 бағдарламасы – 13632,0 мың теңге;</w:t>
      </w:r>
      <w:r>
        <w:br/>
      </w:r>
      <w:r>
        <w:rPr>
          <w:rFonts w:ascii="Times New Roman"/>
          <w:b w:val="false"/>
          <w:i w:val="false"/>
          <w:color w:val="000000"/>
          <w:sz w:val="28"/>
        </w:rPr>
        <w:t>
      </w:t>
      </w:r>
      <w:r>
        <w:rPr>
          <w:rFonts w:ascii="Times New Roman"/>
          <w:b w:val="false"/>
          <w:i w:val="false"/>
          <w:color w:val="000000"/>
          <w:sz w:val="28"/>
        </w:rPr>
        <w:t>"Елдi мекендердiң санитариясын қамтамасыз ету" 495031 бағдарламасы – 81,0 мың теңге.</w:t>
      </w:r>
      <w:r>
        <w:br/>
      </w:r>
      <w:r>
        <w:rPr>
          <w:rFonts w:ascii="Times New Roman"/>
          <w:b w:val="false"/>
          <w:i w:val="false"/>
          <w:color w:val="000000"/>
          <w:sz w:val="28"/>
        </w:rPr>
        <w:t>
      </w:t>
      </w:r>
      <w:r>
        <w:rPr>
          <w:rFonts w:ascii="Times New Roman"/>
          <w:b w:val="false"/>
          <w:i w:val="false"/>
          <w:color w:val="000000"/>
          <w:sz w:val="28"/>
        </w:rPr>
        <w:t>"Ауыл,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келесі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"Жергілікті деңгейде кәсіпкерлікті және ауыл шаруашылығын дамыту саласындағы мемлекеттік саясатты іске асыру жөніндегі қызметтер" 454001 бағдарламасы – 21500,0 мың теңге;</w:t>
      </w:r>
      <w:r>
        <w:br/>
      </w:r>
      <w:r>
        <w:rPr>
          <w:rFonts w:ascii="Times New Roman"/>
          <w:b w:val="false"/>
          <w:i w:val="false"/>
          <w:color w:val="000000"/>
          <w:sz w:val="28"/>
        </w:rPr>
        <w:t>
      </w:t>
      </w:r>
      <w:r>
        <w:rPr>
          <w:rFonts w:ascii="Times New Roman"/>
          <w:b w:val="false"/>
          <w:i w:val="false"/>
          <w:color w:val="000000"/>
          <w:sz w:val="28"/>
        </w:rPr>
        <w:t>"Жергілікті деңгейде ветеринария саласындағы мемлекеттік саясатты іске асыру жөніндегі қызметтер" 473001 бағдарламасы – 8145,0 мың теңге;</w:t>
      </w:r>
      <w:r>
        <w:br/>
      </w:r>
      <w:r>
        <w:rPr>
          <w:rFonts w:ascii="Times New Roman"/>
          <w:b w:val="false"/>
          <w:i w:val="false"/>
          <w:color w:val="000000"/>
          <w:sz w:val="28"/>
        </w:rPr>
        <w:t>
      </w:t>
      </w:r>
      <w:r>
        <w:rPr>
          <w:rFonts w:ascii="Times New Roman"/>
          <w:b w:val="false"/>
          <w:i w:val="false"/>
          <w:color w:val="000000"/>
          <w:sz w:val="28"/>
        </w:rPr>
        <w:t>"Жануарлардың энзоотиялық аурулары бойынша ветеринариялық іс-шараларды жүргізу" 473009 бағдарламасы – 6474,0 мың теңге;</w:t>
      </w:r>
      <w:r>
        <w:br/>
      </w:r>
      <w:r>
        <w:rPr>
          <w:rFonts w:ascii="Times New Roman"/>
          <w:b w:val="false"/>
          <w:i w:val="false"/>
          <w:color w:val="000000"/>
          <w:sz w:val="28"/>
        </w:rPr>
        <w:t>
      </w:t>
      </w:r>
      <w:r>
        <w:rPr>
          <w:rFonts w:ascii="Times New Roman"/>
          <w:b w:val="false"/>
          <w:i w:val="false"/>
          <w:color w:val="000000"/>
          <w:sz w:val="28"/>
        </w:rPr>
        <w:t>"Ауыл шаруашылығы жануарларын сәйкестендіру жөніндегі іс-шараларды өткізу" 473010 бағдарламасы – 2584,0 мың теңге;</w:t>
      </w:r>
      <w:r>
        <w:br/>
      </w:r>
      <w:r>
        <w:rPr>
          <w:rFonts w:ascii="Times New Roman"/>
          <w:b w:val="false"/>
          <w:i w:val="false"/>
          <w:color w:val="000000"/>
          <w:sz w:val="28"/>
        </w:rPr>
        <w:t>
      </w:t>
      </w:r>
      <w:r>
        <w:rPr>
          <w:rFonts w:ascii="Times New Roman"/>
          <w:b w:val="false"/>
          <w:i w:val="false"/>
          <w:color w:val="000000"/>
          <w:sz w:val="28"/>
        </w:rPr>
        <w:t>"Эпизоотияға қарсы іс-шаралар жүргізу" 473011 бағдарламасы – 41425,0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13 сәуірдегі № 33/2-V</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25 желтоқсандағы № 29/2-V</w:t>
            </w:r>
            <w:r>
              <w:br/>
            </w:r>
            <w:r>
              <w:rPr>
                <w:rFonts w:ascii="Times New Roman"/>
                <w:b w:val="false"/>
                <w:i w:val="false"/>
                <w:color w:val="000000"/>
                <w:sz w:val="20"/>
              </w:rPr>
              <w:t>шешіміне 1 қосымша</w:t>
            </w:r>
          </w:p>
        </w:tc>
      </w:tr>
    </w:tbl>
    <w:bookmarkStart w:name="z5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18"/>
        <w:gridCol w:w="390"/>
        <w:gridCol w:w="518"/>
        <w:gridCol w:w="8473"/>
        <w:gridCol w:w="2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2648442,0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2373417,0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2373417,0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2373417,0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87"/>
        <w:gridCol w:w="1182"/>
        <w:gridCol w:w="1183"/>
        <w:gridCol w:w="5339"/>
        <w:gridCol w:w="32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2658249,6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1235804,0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1235804,0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394408,0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 беру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